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8808" w14:textId="77777777" w:rsidR="0036236A" w:rsidRDefault="0036236A" w:rsidP="0036236A">
      <w:proofErr w:type="spellStart"/>
      <w:r>
        <w:t>Pascal.E</w:t>
      </w:r>
      <w:proofErr w:type="spellEnd"/>
    </w:p>
    <w:p w14:paraId="04DB8708" w14:textId="77777777" w:rsidR="0036236A" w:rsidRDefault="0036236A" w:rsidP="0036236A">
      <w:r>
        <w:t>Abhandlung: Emergenz in einem 3D-</w:t>
      </w:r>
    </w:p>
    <w:p w14:paraId="74D7F593" w14:textId="77777777" w:rsidR="0036236A" w:rsidRDefault="0036236A" w:rsidP="0036236A">
      <w:r>
        <w:t>Energieinteraktionsraum (MCM-3D-v4E+)</w:t>
      </w:r>
    </w:p>
    <w:p w14:paraId="1BF50709" w14:textId="77777777" w:rsidR="0036236A" w:rsidRDefault="0036236A" w:rsidP="0036236A">
      <w:r>
        <w:t>1. Einleitung</w:t>
      </w:r>
    </w:p>
    <w:p w14:paraId="221B96D9" w14:textId="77777777" w:rsidR="0036236A" w:rsidRDefault="0036236A" w:rsidP="0036236A">
      <w:r>
        <w:t>Das hier untersuchte Modell „MCM-3D-v4E+“ stellt ein hochdynamisches, rein lokal agierendes</w:t>
      </w:r>
    </w:p>
    <w:p w14:paraId="1776CD9D" w14:textId="77777777" w:rsidR="0036236A" w:rsidRDefault="0036236A" w:rsidP="0036236A">
      <w:r>
        <w:t>Energiesystem dar, in dem komplizierte Strukturen ohne globale Steuerung entstehen.</w:t>
      </w:r>
    </w:p>
    <w:p w14:paraId="43BABE27" w14:textId="77777777" w:rsidR="0036236A" w:rsidRDefault="0036236A" w:rsidP="0036236A">
      <w:r>
        <w:t>Die zentrale Fragestellung lautet:</w:t>
      </w:r>
    </w:p>
    <w:p w14:paraId="6E1DA7E5" w14:textId="77777777" w:rsidR="0036236A" w:rsidRDefault="0036236A" w:rsidP="0036236A">
      <w:r>
        <w:t>Unter welchen Bedingungen können sich in einem vollständig chaotischen, physikalisch</w:t>
      </w:r>
    </w:p>
    <w:p w14:paraId="02BEF235" w14:textId="77777777" w:rsidR="0036236A" w:rsidRDefault="0036236A" w:rsidP="0036236A">
      <w:r>
        <w:t>abstrakten Energiesystem selbstständig stabile Strukturen bilden?</w:t>
      </w:r>
    </w:p>
    <w:p w14:paraId="725E9206" w14:textId="77777777" w:rsidR="0036236A" w:rsidRDefault="0036236A" w:rsidP="0036236A">
      <w:r>
        <w:t>Die Simulation zeigt, dass Cluster, Wirbel, Dichtezentren und Rotationsmodi spontan</w:t>
      </w:r>
    </w:p>
    <w:p w14:paraId="3114E7EB" w14:textId="77777777" w:rsidR="0036236A" w:rsidRDefault="0036236A" w:rsidP="0036236A">
      <w:r>
        <w:t>entstehen.</w:t>
      </w:r>
    </w:p>
    <w:p w14:paraId="0A11F6F8" w14:textId="77777777" w:rsidR="0036236A" w:rsidRDefault="0036236A" w:rsidP="0036236A">
      <w:r>
        <w:t>Diese Muster entsprechen funktional den Prozessen, die in physikalischen, biologischen und</w:t>
      </w:r>
    </w:p>
    <w:p w14:paraId="6E3C3E57" w14:textId="77777777" w:rsidR="0036236A" w:rsidRDefault="0036236A" w:rsidP="0036236A">
      <w:r>
        <w:t>psychischen Systemen beobachtet werden.</w:t>
      </w:r>
    </w:p>
    <w:p w14:paraId="18307CEE" w14:textId="77777777" w:rsidR="0036236A" w:rsidRDefault="0036236A" w:rsidP="0036236A">
      <w:r>
        <w:t>Damit demonstriert MCM-3D-v4E+, dass komplexe Strukturgenese durch wenige elementare</w:t>
      </w:r>
    </w:p>
    <w:p w14:paraId="17356A8A" w14:textId="77777777" w:rsidR="0036236A" w:rsidRDefault="0036236A" w:rsidP="0036236A">
      <w:r>
        <w:t>Mechanismen möglich ist:</w:t>
      </w:r>
    </w:p>
    <w:p w14:paraId="7744ECD2" w14:textId="77777777" w:rsidR="0036236A" w:rsidRDefault="0036236A" w:rsidP="0036236A">
      <w:r>
        <w:t>1. Lokale Kopplung</w:t>
      </w:r>
    </w:p>
    <w:p w14:paraId="2A3E3970" w14:textId="77777777" w:rsidR="0036236A" w:rsidRDefault="0036236A" w:rsidP="0036236A">
      <w:r>
        <w:t>2. Rauschen (Fluktuationen)</w:t>
      </w:r>
    </w:p>
    <w:p w14:paraId="302E4EFC" w14:textId="77777777" w:rsidR="0036236A" w:rsidRDefault="0036236A" w:rsidP="0036236A">
      <w:r>
        <w:t>3. Nichtlineare Verstärkung</w:t>
      </w:r>
    </w:p>
    <w:p w14:paraId="7B98F674" w14:textId="77777777" w:rsidR="0036236A" w:rsidRDefault="0036236A" w:rsidP="0036236A">
      <w:r>
        <w:t>4. Regionale Dichteunterschiede</w:t>
      </w:r>
    </w:p>
    <w:p w14:paraId="3633C956" w14:textId="77777777" w:rsidR="0036236A" w:rsidRDefault="0036236A" w:rsidP="0036236A">
      <w:r>
        <w:t xml:space="preserve">5. Scherkräfte &amp; </w:t>
      </w:r>
      <w:proofErr w:type="spellStart"/>
      <w:r>
        <w:t>Vorticity</w:t>
      </w:r>
      <w:proofErr w:type="spellEnd"/>
    </w:p>
    <w:p w14:paraId="7BBFB231" w14:textId="77777777" w:rsidR="0036236A" w:rsidRDefault="0036236A" w:rsidP="0036236A">
      <w:r>
        <w:t>2. Modellbeschreibung</w:t>
      </w:r>
    </w:p>
    <w:p w14:paraId="04240CB9" w14:textId="77777777" w:rsidR="0036236A" w:rsidRDefault="0036236A" w:rsidP="0036236A">
      <w:r>
        <w:t xml:space="preserve">Das Modell besteht aus </w:t>
      </w:r>
      <w:r>
        <w:rPr>
          <w:rFonts w:ascii="Cambria Math" w:hAnsi="Cambria Math" w:cs="Cambria Math"/>
        </w:rPr>
        <w:t>𝑁</w:t>
      </w:r>
      <w:r>
        <w:t xml:space="preserve"> ≈ 230Partikeln im dreidimensionalen MCM-Energieraum (</w:t>
      </w:r>
      <w:r>
        <w:rPr>
          <w:rFonts w:ascii="Cambria Math" w:hAnsi="Cambria Math" w:cs="Cambria Math"/>
        </w:rPr>
        <w:t>𝐸𝑥</w:t>
      </w:r>
      <w:r>
        <w:t xml:space="preserve">, </w:t>
      </w:r>
      <w:r>
        <w:rPr>
          <w:rFonts w:ascii="Cambria Math" w:hAnsi="Cambria Math" w:cs="Cambria Math"/>
        </w:rPr>
        <w:t>𝐸𝑦</w:t>
      </w:r>
      <w:r>
        <w:t xml:space="preserve">, </w:t>
      </w:r>
      <w:r>
        <w:rPr>
          <w:rFonts w:ascii="Cambria Math" w:hAnsi="Cambria Math" w:cs="Cambria Math"/>
        </w:rPr>
        <w:t>𝐸𝑧</w:t>
      </w:r>
      <w:r>
        <w:t>).</w:t>
      </w:r>
    </w:p>
    <w:p w14:paraId="7608BFB0" w14:textId="77777777" w:rsidR="0036236A" w:rsidRDefault="0036236A" w:rsidP="0036236A">
      <w:r>
        <w:t>Jedes Partikel besitzt:</w:t>
      </w:r>
    </w:p>
    <w:p w14:paraId="48AEC2C4" w14:textId="77777777" w:rsidR="0036236A" w:rsidRDefault="0036236A" w:rsidP="0036236A">
      <w:r>
        <w:t>• Position</w:t>
      </w:r>
    </w:p>
    <w:p w14:paraId="7372AE8B" w14:textId="77777777" w:rsidR="0036236A" w:rsidRDefault="0036236A" w:rsidP="0036236A">
      <w:r>
        <w:t>• Geschwindigkeit</w:t>
      </w:r>
    </w:p>
    <w:p w14:paraId="119F066E" w14:textId="77777777" w:rsidR="0036236A" w:rsidRDefault="0036236A" w:rsidP="0036236A">
      <w:r>
        <w:t>• lokale Kopplungsstärke (dichteabhängig)</w:t>
      </w:r>
    </w:p>
    <w:p w14:paraId="1CC66E39" w14:textId="77777777" w:rsidR="0036236A" w:rsidRDefault="0036236A" w:rsidP="0036236A">
      <w:r>
        <w:t>Es gibt keine globale Regel, die Form, Drehrichtung, Achsen oder Cluster vorgibt.</w:t>
      </w:r>
    </w:p>
    <w:p w14:paraId="037F4665" w14:textId="77777777" w:rsidR="0036236A" w:rsidRDefault="0036236A" w:rsidP="0036236A">
      <w:r>
        <w:t xml:space="preserve">Alle Effekte entstehen </w:t>
      </w:r>
      <w:proofErr w:type="gramStart"/>
      <w:r>
        <w:t>aus folgendem</w:t>
      </w:r>
      <w:proofErr w:type="gramEnd"/>
      <w:r>
        <w:t xml:space="preserve"> Satz reiner Lokaldynamiken:</w:t>
      </w:r>
    </w:p>
    <w:p w14:paraId="44BC4152" w14:textId="77777777" w:rsidR="0036236A" w:rsidRDefault="0036236A" w:rsidP="0036236A">
      <w:r>
        <w:t>2.1 Lokale Kopplung (</w:t>
      </w:r>
      <w:proofErr w:type="spellStart"/>
      <w:r>
        <w:t>kurzreichweitige</w:t>
      </w:r>
      <w:proofErr w:type="spellEnd"/>
      <w:r>
        <w:t xml:space="preserve"> Attraktion)</w:t>
      </w:r>
    </w:p>
    <w:p w14:paraId="0522BC36" w14:textId="77777777" w:rsidR="0036236A" w:rsidRDefault="0036236A" w:rsidP="0036236A">
      <w:r>
        <w:t>Zwei Partikel koppeln stärker, je näher sie beieinander liegen.</w:t>
      </w:r>
    </w:p>
    <w:p w14:paraId="209B19CB" w14:textId="77777777" w:rsidR="0036236A" w:rsidRDefault="0036236A" w:rsidP="0036236A">
      <w:r>
        <w:t>Die Kopplungsstärke ist exponentiell gedämpft durch eine Distanzfunktion:</w:t>
      </w:r>
    </w:p>
    <w:p w14:paraId="793940BB" w14:textId="77777777" w:rsidR="0036236A" w:rsidRDefault="0036236A" w:rsidP="0036236A">
      <w:r>
        <w:rPr>
          <w:rFonts w:ascii="Cambria Math" w:hAnsi="Cambria Math" w:cs="Cambria Math"/>
        </w:rPr>
        <w:t>𝑊𝑖𝑗</w:t>
      </w:r>
      <w:r>
        <w:t xml:space="preserve"> = </w:t>
      </w:r>
      <w:proofErr w:type="spellStart"/>
      <w:r>
        <w:t>exp</w:t>
      </w:r>
      <w:proofErr w:type="spellEnd"/>
      <w:r>
        <w:t xml:space="preserve"> (− </w:t>
      </w:r>
      <w:r>
        <w:rPr>
          <w:rFonts w:ascii="Cambria Math" w:hAnsi="Cambria Math" w:cs="Cambria Math"/>
        </w:rPr>
        <w:t>∣∣</w:t>
      </w:r>
      <w:r>
        <w:t xml:space="preserve"> </w:t>
      </w:r>
      <w:r>
        <w:rPr>
          <w:rFonts w:ascii="Cambria Math" w:hAnsi="Cambria Math" w:cs="Cambria Math"/>
        </w:rPr>
        <w:t>𝑥𝑖</w:t>
      </w:r>
      <w:r>
        <w:t xml:space="preserve"> − </w:t>
      </w:r>
      <w:r>
        <w:rPr>
          <w:rFonts w:ascii="Cambria Math" w:hAnsi="Cambria Math" w:cs="Cambria Math"/>
        </w:rPr>
        <w:t>𝑥𝑗</w:t>
      </w:r>
      <w:r>
        <w:t xml:space="preserve"> </w:t>
      </w:r>
      <w:r>
        <w:rPr>
          <w:rFonts w:ascii="Cambria Math" w:hAnsi="Cambria Math" w:cs="Cambria Math"/>
        </w:rPr>
        <w:t>∣∣</w:t>
      </w:r>
      <w:r>
        <w:t>2</w:t>
      </w:r>
    </w:p>
    <w:p w14:paraId="24754AC9" w14:textId="77777777" w:rsidR="0036236A" w:rsidRDefault="0036236A" w:rsidP="0036236A">
      <w:r>
        <w:lastRenderedPageBreak/>
        <w:t>2</w:t>
      </w:r>
      <w:r>
        <w:rPr>
          <w:rFonts w:ascii="Cambria Math" w:hAnsi="Cambria Math" w:cs="Cambria Math"/>
        </w:rPr>
        <w:t>𝜎</w:t>
      </w:r>
      <w:proofErr w:type="gramStart"/>
      <w:r>
        <w:t>2 )</w:t>
      </w:r>
      <w:proofErr w:type="gramEnd"/>
    </w:p>
    <w:p w14:paraId="42C2B672" w14:textId="77777777" w:rsidR="0036236A" w:rsidRDefault="0036236A" w:rsidP="0036236A">
      <w:proofErr w:type="spellStart"/>
      <w:r>
        <w:t>Pascal.E</w:t>
      </w:r>
      <w:proofErr w:type="spellEnd"/>
    </w:p>
    <w:p w14:paraId="42DDFA72" w14:textId="77777777" w:rsidR="0036236A" w:rsidRDefault="0036236A" w:rsidP="0036236A">
      <w:r>
        <w:t xml:space="preserve">Mit einer sehr kurzen Reichweite </w:t>
      </w:r>
      <w:r>
        <w:rPr>
          <w:rFonts w:ascii="Cambria Math" w:hAnsi="Cambria Math" w:cs="Cambria Math"/>
        </w:rPr>
        <w:t>𝜎</w:t>
      </w:r>
      <w:r>
        <w:t xml:space="preserve"> = 0.20.</w:t>
      </w:r>
    </w:p>
    <w:p w14:paraId="58DDC8BF" w14:textId="77777777" w:rsidR="0036236A" w:rsidRDefault="0036236A" w:rsidP="0036236A">
      <w:r>
        <w:t>→ führt zu Mikrofluktuationen und lokalen Verdichtungen.</w:t>
      </w:r>
    </w:p>
    <w:p w14:paraId="4F6B1F5A" w14:textId="77777777" w:rsidR="0036236A" w:rsidRDefault="0036236A" w:rsidP="0036236A">
      <w:r>
        <w:t>2.2 Dichteverstärkung (</w:t>
      </w:r>
      <w:proofErr w:type="spellStart"/>
      <w:r>
        <w:t>Emergenzursache</w:t>
      </w:r>
      <w:proofErr w:type="spellEnd"/>
      <w:r>
        <w:t xml:space="preserve"> Nr. 1)</w:t>
      </w:r>
    </w:p>
    <w:p w14:paraId="5B9EA2F9" w14:textId="77777777" w:rsidR="0036236A" w:rsidRDefault="0036236A" w:rsidP="0036236A">
      <w:r>
        <w:t>Der entscheidende Mechanismus ist die dichteabhängige Verstärkung:</w:t>
      </w:r>
    </w:p>
    <w:p w14:paraId="6FDF1E25" w14:textId="77777777" w:rsidR="0036236A" w:rsidRDefault="0036236A" w:rsidP="0036236A">
      <w:r>
        <w:rPr>
          <w:rFonts w:ascii="Cambria Math" w:hAnsi="Cambria Math" w:cs="Cambria Math"/>
        </w:rPr>
        <w:t>𝐾𝑖</w:t>
      </w:r>
      <w:r>
        <w:t xml:space="preserve"> = </w:t>
      </w:r>
      <w:r>
        <w:rPr>
          <w:rFonts w:ascii="Cambria Math" w:hAnsi="Cambria Math" w:cs="Cambria Math"/>
        </w:rPr>
        <w:t>𝐾</w:t>
      </w:r>
      <w:r>
        <w:t xml:space="preserve">0(1 + </w:t>
      </w:r>
      <w:r>
        <w:rPr>
          <w:rFonts w:ascii="Cambria Math" w:hAnsi="Cambria Math" w:cs="Cambria Math"/>
        </w:rPr>
        <w:t>𝛼</w:t>
      </w:r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</w:t>
      </w:r>
      <w:r>
        <w:rPr>
          <w:rFonts w:ascii="Cambria Math" w:hAnsi="Cambria Math" w:cs="Cambria Math"/>
        </w:rPr>
        <w:t>𝜌𝑖</w:t>
      </w:r>
      <w:r>
        <w:t>)</w:t>
      </w:r>
    </w:p>
    <w:p w14:paraId="5D945CAA" w14:textId="77777777" w:rsidR="0036236A" w:rsidRDefault="0036236A" w:rsidP="0036236A">
      <w:r>
        <w:t>mit</w:t>
      </w:r>
    </w:p>
    <w:p w14:paraId="1FB3BCE7" w14:textId="77777777" w:rsidR="0036236A" w:rsidRDefault="0036236A" w:rsidP="0036236A">
      <w:r>
        <w:t xml:space="preserve">• </w:t>
      </w:r>
      <w:r>
        <w:rPr>
          <w:rFonts w:ascii="Cambria Math" w:hAnsi="Cambria Math" w:cs="Cambria Math"/>
        </w:rPr>
        <w:t>𝛼</w:t>
      </w:r>
      <w:r>
        <w:t xml:space="preserve"> = 2.0(hoch)</w:t>
      </w:r>
    </w:p>
    <w:p w14:paraId="4D62A6E9" w14:textId="77777777" w:rsidR="0036236A" w:rsidRDefault="0036236A" w:rsidP="0036236A">
      <w:r>
        <w:t xml:space="preserve">• </w:t>
      </w:r>
      <w:r>
        <w:rPr>
          <w:rFonts w:ascii="Cambria Math" w:hAnsi="Cambria Math" w:cs="Cambria Math"/>
        </w:rPr>
        <w:t>𝜌𝑖</w:t>
      </w:r>
      <w:r>
        <w:t xml:space="preserve"> = ∑</w:t>
      </w:r>
      <w:r>
        <w:rPr>
          <w:rFonts w:ascii="Cambria Math" w:hAnsi="Cambria Math" w:cs="Cambria Math"/>
        </w:rPr>
        <w:t>𝑗</w:t>
      </w:r>
      <w:r>
        <w:t xml:space="preserve"> </w:t>
      </w:r>
      <w:proofErr w:type="gramStart"/>
      <w:r>
        <w:rPr>
          <w:rFonts w:ascii="Cambria Math" w:hAnsi="Cambria Math" w:cs="Cambria Math"/>
        </w:rPr>
        <w:t>𝑊𝑖𝑗</w:t>
      </w:r>
      <w:r>
        <w:t>(</w:t>
      </w:r>
      <w:proofErr w:type="gramEnd"/>
      <w:r>
        <w:t>lokale Dichte)</w:t>
      </w:r>
    </w:p>
    <w:p w14:paraId="5CAA0CF0" w14:textId="77777777" w:rsidR="0036236A" w:rsidRDefault="0036236A" w:rsidP="0036236A">
      <w:r>
        <w:t>Interpretation:</w:t>
      </w:r>
    </w:p>
    <w:p w14:paraId="02BF3A4B" w14:textId="77777777" w:rsidR="0036236A" w:rsidRDefault="0036236A" w:rsidP="0036236A">
      <w:r>
        <w:t>Wo Dichte entsteht, entsteht noch mehr Dichte.</w:t>
      </w:r>
    </w:p>
    <w:p w14:paraId="7D2C0052" w14:textId="77777777" w:rsidR="0036236A" w:rsidRDefault="0036236A" w:rsidP="0036236A">
      <w:r>
        <w:t>Das entspricht:</w:t>
      </w:r>
    </w:p>
    <w:p w14:paraId="1C154906" w14:textId="77777777" w:rsidR="0036236A" w:rsidRDefault="0036236A" w:rsidP="0036236A">
      <w:r>
        <w:t>• Gravitation (physikalisch)</w:t>
      </w:r>
    </w:p>
    <w:p w14:paraId="779F1FB4" w14:textId="77777777" w:rsidR="0036236A" w:rsidRDefault="0036236A" w:rsidP="0036236A">
      <w:r>
        <w:t>• emotionaler Verstärkung (psychologisch)</w:t>
      </w:r>
    </w:p>
    <w:p w14:paraId="2E9022E5" w14:textId="77777777" w:rsidR="0036236A" w:rsidRDefault="0036236A" w:rsidP="0036236A">
      <w:r>
        <w:t xml:space="preserve">• </w:t>
      </w:r>
      <w:proofErr w:type="spellStart"/>
      <w:r>
        <w:t>Attraktorenbildung</w:t>
      </w:r>
      <w:proofErr w:type="spellEnd"/>
      <w:r>
        <w:t xml:space="preserve"> (metaphysisch)</w:t>
      </w:r>
    </w:p>
    <w:p w14:paraId="6A97713F" w14:textId="77777777" w:rsidR="0036236A" w:rsidRDefault="0036236A" w:rsidP="0036236A">
      <w:r>
        <w:t>• Clusterbildung in Netzwerken (digital)</w:t>
      </w:r>
    </w:p>
    <w:p w14:paraId="4EE077B8" w14:textId="77777777" w:rsidR="0036236A" w:rsidRDefault="0036236A" w:rsidP="0036236A">
      <w:r>
        <w:t>Dies ist der wichtigste emergente Verstärker des Systems.</w:t>
      </w:r>
    </w:p>
    <w:p w14:paraId="145DB506" w14:textId="77777777" w:rsidR="0036236A" w:rsidRDefault="0036236A" w:rsidP="0036236A">
      <w:r>
        <w:t>2.3 Nichtlineare Wirbelbildung (</w:t>
      </w:r>
      <w:proofErr w:type="spellStart"/>
      <w:r>
        <w:t>Vorticity</w:t>
      </w:r>
      <w:proofErr w:type="spellEnd"/>
      <w:r>
        <w:t>)</w:t>
      </w:r>
    </w:p>
    <w:p w14:paraId="69F65F39" w14:textId="77777777" w:rsidR="0036236A" w:rsidRDefault="0036236A" w:rsidP="0036236A">
      <w:r>
        <w:t>Rotation wird NICHT vorgegeben.</w:t>
      </w:r>
    </w:p>
    <w:p w14:paraId="2BB008D1" w14:textId="77777777" w:rsidR="0036236A" w:rsidRDefault="0036236A" w:rsidP="0036236A">
      <w:r>
        <w:t>Sie entsteht allein aus Geschwindigkeitsdifferenzen:</w:t>
      </w:r>
    </w:p>
    <w:p w14:paraId="1B4EFE1D" w14:textId="77777777" w:rsidR="0036236A" w:rsidRDefault="0036236A" w:rsidP="0036236A">
      <w:r>
        <w:rPr>
          <w:rFonts w:ascii="Cambria Math" w:hAnsi="Cambria Math" w:cs="Cambria Math"/>
        </w:rPr>
        <w:t>𝜔⃗⃗</w:t>
      </w:r>
      <w:r>
        <w:t xml:space="preserve"> </w:t>
      </w:r>
      <w:r>
        <w:rPr>
          <w:rFonts w:ascii="Cambria Math" w:hAnsi="Cambria Math" w:cs="Cambria Math"/>
        </w:rPr>
        <w:t>𝑖𝑗</w:t>
      </w:r>
      <w:r>
        <w:t xml:space="preserve"> = (</w:t>
      </w:r>
      <w:r>
        <w:rPr>
          <w:rFonts w:ascii="Cambria Math" w:hAnsi="Cambria Math" w:cs="Cambria Math"/>
        </w:rPr>
        <w:t>𝑣𝑖</w:t>
      </w:r>
      <w:r>
        <w:t xml:space="preserve"> − </w:t>
      </w:r>
      <w:r>
        <w:rPr>
          <w:rFonts w:ascii="Cambria Math" w:hAnsi="Cambria Math" w:cs="Cambria Math"/>
        </w:rPr>
        <w:t>𝑣𝑗</w:t>
      </w:r>
      <w:r>
        <w:t>) × (</w:t>
      </w:r>
      <w:r>
        <w:rPr>
          <w:rFonts w:ascii="Cambria Math" w:hAnsi="Cambria Math" w:cs="Cambria Math"/>
        </w:rPr>
        <w:t>𝑥𝑖</w:t>
      </w:r>
      <w:r>
        <w:t xml:space="preserve"> − </w:t>
      </w:r>
      <w:r>
        <w:rPr>
          <w:rFonts w:ascii="Cambria Math" w:hAnsi="Cambria Math" w:cs="Cambria Math"/>
        </w:rPr>
        <w:t>𝑥𝑗</w:t>
      </w:r>
      <w:r>
        <w:t>)</w:t>
      </w:r>
    </w:p>
    <w:p w14:paraId="40775D40" w14:textId="77777777" w:rsidR="0036236A" w:rsidRDefault="0036236A" w:rsidP="0036236A">
      <w:r>
        <w:t>Dieser 3D-Wirbelterm wird lokal verstärkt:</w:t>
      </w:r>
    </w:p>
    <w:p w14:paraId="3E413B5D" w14:textId="77777777" w:rsidR="0036236A" w:rsidRDefault="0036236A" w:rsidP="0036236A">
      <w:r>
        <w:t>• durch Dichte</w:t>
      </w:r>
    </w:p>
    <w:p w14:paraId="678F33D4" w14:textId="77777777" w:rsidR="0036236A" w:rsidRDefault="0036236A" w:rsidP="0036236A">
      <w:r>
        <w:t>• durch Kopplung</w:t>
      </w:r>
    </w:p>
    <w:p w14:paraId="7BC42C12" w14:textId="77777777" w:rsidR="0036236A" w:rsidRDefault="0036236A" w:rsidP="0036236A">
      <w:r>
        <w:t>• durch stochastisches Rauschen</w:t>
      </w:r>
    </w:p>
    <w:p w14:paraId="2FDBA97F" w14:textId="77777777" w:rsidR="0036236A" w:rsidRDefault="0036236A" w:rsidP="0036236A">
      <w:r>
        <w:t>Dies erzeugt echte turbulente Wirbel, die wiederum lokale Verdichtung auslösen.</w:t>
      </w:r>
    </w:p>
    <w:p w14:paraId="190249D3" w14:textId="77777777" w:rsidR="0036236A" w:rsidRDefault="0036236A" w:rsidP="0036236A">
      <w:r>
        <w:t>2.4 Rauschkopplung</w:t>
      </w:r>
    </w:p>
    <w:p w14:paraId="07D6F195" w14:textId="77777777" w:rsidR="0036236A" w:rsidRDefault="0036236A" w:rsidP="0036236A">
      <w:r>
        <w:t>Rauschen ist notwendig, um Symmetrien zu brechen.</w:t>
      </w:r>
    </w:p>
    <w:p w14:paraId="5BFE9102" w14:textId="77777777" w:rsidR="0036236A" w:rsidRDefault="0036236A" w:rsidP="0036236A">
      <w:r>
        <w:t>Entscheidend ist:</w:t>
      </w:r>
    </w:p>
    <w:p w14:paraId="500DD630" w14:textId="77777777" w:rsidR="0036236A" w:rsidRDefault="0036236A" w:rsidP="0036236A">
      <w:r>
        <w:t>• Rauschen nimmt im Zeitverlauf ab (Cooling)</w:t>
      </w:r>
    </w:p>
    <w:p w14:paraId="3DDECED2" w14:textId="77777777" w:rsidR="0036236A" w:rsidRDefault="0036236A" w:rsidP="0036236A">
      <w:proofErr w:type="spellStart"/>
      <w:r>
        <w:t>Pascal.E</w:t>
      </w:r>
      <w:proofErr w:type="spellEnd"/>
    </w:p>
    <w:p w14:paraId="27B130E6" w14:textId="77777777" w:rsidR="0036236A" w:rsidRDefault="0036236A" w:rsidP="0036236A">
      <w:r>
        <w:lastRenderedPageBreak/>
        <w:t>• Rauschen ist lokal an Dichte gekoppelt</w:t>
      </w:r>
    </w:p>
    <w:p w14:paraId="53AD9C87" w14:textId="77777777" w:rsidR="0036236A" w:rsidRDefault="0036236A" w:rsidP="0036236A">
      <w:r>
        <w:t>• Rauschen erzeugt keine globalen Effekte</w:t>
      </w:r>
    </w:p>
    <w:p w14:paraId="465AD0FE" w14:textId="77777777" w:rsidR="0036236A" w:rsidRDefault="0036236A" w:rsidP="0036236A">
      <w:r>
        <w:t>Dies führt zu:</w:t>
      </w:r>
    </w:p>
    <w:p w14:paraId="251073F8" w14:textId="77777777" w:rsidR="0036236A" w:rsidRDefault="0036236A" w:rsidP="0036236A">
      <w:r>
        <w:t>Stabilen Clustern trotz chaotischen Ursprungs.</w:t>
      </w:r>
    </w:p>
    <w:p w14:paraId="033DC6D1" w14:textId="77777777" w:rsidR="0036236A" w:rsidRDefault="0036236A" w:rsidP="0036236A">
      <w:r>
        <w:t xml:space="preserve">3. Beobachtete </w:t>
      </w:r>
      <w:proofErr w:type="spellStart"/>
      <w:r>
        <w:t>Emergenzphänomene</w:t>
      </w:r>
      <w:proofErr w:type="spellEnd"/>
    </w:p>
    <w:p w14:paraId="7400EB9B" w14:textId="77777777" w:rsidR="0036236A" w:rsidRDefault="0036236A" w:rsidP="0036236A">
      <w:r>
        <w:t xml:space="preserve">In der Simulation MCM-3D-v4E+ wurden folgende </w:t>
      </w:r>
      <w:proofErr w:type="spellStart"/>
      <w:r>
        <w:t>Emergenzpunkte</w:t>
      </w:r>
      <w:proofErr w:type="spellEnd"/>
      <w:r>
        <w:t xml:space="preserve"> experimentell</w:t>
      </w:r>
    </w:p>
    <w:p w14:paraId="625B958A" w14:textId="77777777" w:rsidR="0036236A" w:rsidRDefault="0036236A" w:rsidP="0036236A">
      <w:r>
        <w:t>nachgewiesen:</w:t>
      </w:r>
    </w:p>
    <w:p w14:paraId="6E84C631" w14:textId="77777777" w:rsidR="0036236A" w:rsidRDefault="0036236A" w:rsidP="0036236A">
      <w:r>
        <w:t>3.1 Spontane Clusterbildung (Hauptbeweis)</w:t>
      </w:r>
    </w:p>
    <w:p w14:paraId="76B437B0" w14:textId="77777777" w:rsidR="0036236A" w:rsidRDefault="0036236A" w:rsidP="0036236A">
      <w:r>
        <w:t>Ohne jede Regel zur Clustererzeugung bilden sich mehrere, unabhängige Dichtezentren, die:</w:t>
      </w:r>
    </w:p>
    <w:p w14:paraId="7AC95EBC" w14:textId="77777777" w:rsidR="0036236A" w:rsidRDefault="0036236A" w:rsidP="0036236A">
      <w:r>
        <w:t>• räumlich getrennt</w:t>
      </w:r>
    </w:p>
    <w:p w14:paraId="1A443F9F" w14:textId="77777777" w:rsidR="0036236A" w:rsidRDefault="0036236A" w:rsidP="0036236A">
      <w:r>
        <w:t>• stabil</w:t>
      </w:r>
    </w:p>
    <w:p w14:paraId="47496AD6" w14:textId="77777777" w:rsidR="0036236A" w:rsidRDefault="0036236A" w:rsidP="0036236A">
      <w:r>
        <w:t>• und klar definiert</w:t>
      </w:r>
    </w:p>
    <w:p w14:paraId="669476CC" w14:textId="77777777" w:rsidR="0036236A" w:rsidRDefault="0036236A" w:rsidP="0036236A">
      <w:r>
        <w:t>sind.</w:t>
      </w:r>
    </w:p>
    <w:p w14:paraId="689E4EE4" w14:textId="77777777" w:rsidR="0036236A" w:rsidRDefault="0036236A" w:rsidP="0036236A">
      <w:r>
        <w:t>Diese Cluster sind nicht vorhersehbar,</w:t>
      </w:r>
    </w:p>
    <w:p w14:paraId="1C45786B" w14:textId="77777777" w:rsidR="0036236A" w:rsidRDefault="0036236A" w:rsidP="0036236A">
      <w:r>
        <w:t xml:space="preserve">entstehen aber regelmäßig, sobald die </w:t>
      </w:r>
      <w:proofErr w:type="spellStart"/>
      <w:r>
        <w:t>Vorticity</w:t>
      </w:r>
      <w:proofErr w:type="spellEnd"/>
      <w:r>
        <w:t xml:space="preserve"> + Dichteverstärkung einen Schwellenwert</w:t>
      </w:r>
    </w:p>
    <w:p w14:paraId="30295074" w14:textId="77777777" w:rsidR="0036236A" w:rsidRDefault="0036236A" w:rsidP="0036236A">
      <w:r>
        <w:t>überschreiten.</w:t>
      </w:r>
    </w:p>
    <w:p w14:paraId="3C0032BB" w14:textId="77777777" w:rsidR="0036236A" w:rsidRDefault="0036236A" w:rsidP="0036236A">
      <w:r>
        <w:t>3.2 Emergenz von Rotation (ohne Vorgabe von Drehrichtung)</w:t>
      </w:r>
    </w:p>
    <w:p w14:paraId="6EA6F970" w14:textId="77777777" w:rsidR="0036236A" w:rsidRDefault="0036236A" w:rsidP="0036236A">
      <w:r>
        <w:t>Rotation entsteht durch:</w:t>
      </w:r>
    </w:p>
    <w:p w14:paraId="16BC1ECC" w14:textId="77777777" w:rsidR="0036236A" w:rsidRDefault="0036236A" w:rsidP="0036236A">
      <w:r>
        <w:t>• leichte Asymmetrien</w:t>
      </w:r>
    </w:p>
    <w:p w14:paraId="49F63B2B" w14:textId="77777777" w:rsidR="0036236A" w:rsidRDefault="0036236A" w:rsidP="0036236A">
      <w:r>
        <w:t>• lokale Kopplung</w:t>
      </w:r>
    </w:p>
    <w:p w14:paraId="0648D045" w14:textId="77777777" w:rsidR="0036236A" w:rsidRDefault="0036236A" w:rsidP="0036236A">
      <w:r>
        <w:t>• dichteabhängige Wirbelverstärkung</w:t>
      </w:r>
    </w:p>
    <w:p w14:paraId="326A8CE8" w14:textId="77777777" w:rsidR="0036236A" w:rsidRDefault="0036236A" w:rsidP="0036236A">
      <w:r>
        <w:t>Dieser Prozess führt zu:</w:t>
      </w:r>
    </w:p>
    <w:p w14:paraId="3CAC6FB5" w14:textId="77777777" w:rsidR="0036236A" w:rsidRDefault="0036236A" w:rsidP="0036236A">
      <w:r>
        <w:t>• Wirbeln in allen drei Dimensionen</w:t>
      </w:r>
    </w:p>
    <w:p w14:paraId="3E463AE9" w14:textId="77777777" w:rsidR="0036236A" w:rsidRDefault="0036236A" w:rsidP="0036236A">
      <w:r>
        <w:t>• stabilen Rotationszentren</w:t>
      </w:r>
    </w:p>
    <w:p w14:paraId="274ED36A" w14:textId="77777777" w:rsidR="0036236A" w:rsidRDefault="0036236A" w:rsidP="0036236A">
      <w:r>
        <w:t>• zufälliger links- oder rechtsdrehender Dynamik</w:t>
      </w:r>
    </w:p>
    <w:p w14:paraId="16114A06" w14:textId="77777777" w:rsidR="0036236A" w:rsidRDefault="0036236A" w:rsidP="0036236A">
      <w:r>
        <w:t>Die Drehrichtung ist rein emergent, was eine wichtige Parallele zu kosmischen Prozessen</w:t>
      </w:r>
    </w:p>
    <w:p w14:paraId="30518AB8" w14:textId="77777777" w:rsidR="0036236A" w:rsidRDefault="0036236A" w:rsidP="0036236A">
      <w:r>
        <w:t>darstellt.</w:t>
      </w:r>
    </w:p>
    <w:p w14:paraId="434373B5" w14:textId="77777777" w:rsidR="0036236A" w:rsidRDefault="0036236A" w:rsidP="0036236A">
      <w:r>
        <w:t>3.3 Dichtekollaps (emergente Gravitation)</w:t>
      </w:r>
    </w:p>
    <w:p w14:paraId="0DBACFCF" w14:textId="77777777" w:rsidR="0036236A" w:rsidRDefault="0036236A" w:rsidP="0036236A">
      <w:proofErr w:type="spellStart"/>
      <w:r>
        <w:t>Pascal.E</w:t>
      </w:r>
      <w:proofErr w:type="spellEnd"/>
    </w:p>
    <w:p w14:paraId="52C2DEA3" w14:textId="77777777" w:rsidR="0036236A" w:rsidRDefault="0036236A" w:rsidP="0036236A">
      <w:r>
        <w:t>Durch die Kopplungsformel entsteht ein selbstverstärkender Dichtekollaps,</w:t>
      </w:r>
    </w:p>
    <w:p w14:paraId="18E3F406" w14:textId="77777777" w:rsidR="0036236A" w:rsidRDefault="0036236A" w:rsidP="0036236A">
      <w:r>
        <w:t>der funktional identisch ist zu:</w:t>
      </w:r>
    </w:p>
    <w:p w14:paraId="7C1557BA" w14:textId="77777777" w:rsidR="0036236A" w:rsidRDefault="0036236A" w:rsidP="0036236A">
      <w:r>
        <w:t>• Sternentstehung</w:t>
      </w:r>
    </w:p>
    <w:p w14:paraId="59D37AB2" w14:textId="77777777" w:rsidR="0036236A" w:rsidRDefault="0036236A" w:rsidP="0036236A">
      <w:r>
        <w:lastRenderedPageBreak/>
        <w:t>• Galaxienkernen</w:t>
      </w:r>
    </w:p>
    <w:p w14:paraId="2116EFE2" w14:textId="77777777" w:rsidR="0036236A" w:rsidRDefault="0036236A" w:rsidP="0036236A">
      <w:r>
        <w:t>• Turbulent-</w:t>
      </w:r>
      <w:proofErr w:type="spellStart"/>
      <w:r>
        <w:t>Induced</w:t>
      </w:r>
      <w:proofErr w:type="spellEnd"/>
      <w:r>
        <w:t xml:space="preserve"> Fragmentation</w:t>
      </w:r>
    </w:p>
    <w:p w14:paraId="07FD7630" w14:textId="77777777" w:rsidR="0036236A" w:rsidRDefault="0036236A" w:rsidP="0036236A">
      <w:r>
        <w:t>• Attraktoren in neuronalen Netzen</w:t>
      </w:r>
    </w:p>
    <w:p w14:paraId="21ABD50C" w14:textId="77777777" w:rsidR="0036236A" w:rsidRDefault="0036236A" w:rsidP="0036236A">
      <w:r>
        <w:t>Dies ist bemerkenswert, da keine Gravitation eingebaut wurde.</w:t>
      </w:r>
    </w:p>
    <w:p w14:paraId="5818FD62" w14:textId="77777777" w:rsidR="0036236A" w:rsidRDefault="0036236A" w:rsidP="0036236A">
      <w:r>
        <w:t>3.4 Spontane Symmetriebrechung</w:t>
      </w:r>
    </w:p>
    <w:p w14:paraId="51BD7224" w14:textId="77777777" w:rsidR="0036236A" w:rsidRDefault="0036236A" w:rsidP="0036236A">
      <w:r>
        <w:t>Das System startet symmetrisch (nahe Zentrum, nahezu homogen).</w:t>
      </w:r>
    </w:p>
    <w:p w14:paraId="6BD0AB3D" w14:textId="77777777" w:rsidR="0036236A" w:rsidRDefault="0036236A" w:rsidP="0036236A">
      <w:r>
        <w:t>Durch Rauschen + Kopplung + Rotation bricht die Symmetrie vollständig:</w:t>
      </w:r>
    </w:p>
    <w:p w14:paraId="3F462D09" w14:textId="77777777" w:rsidR="0036236A" w:rsidRDefault="0036236A" w:rsidP="0036236A">
      <w:r>
        <w:t>• Cluster entstehen zufällig verteilt</w:t>
      </w:r>
    </w:p>
    <w:p w14:paraId="023A7F13" w14:textId="77777777" w:rsidR="0036236A" w:rsidRDefault="0036236A" w:rsidP="0036236A">
      <w:r>
        <w:t>• Rotationen bilden individuelle Achsen</w:t>
      </w:r>
    </w:p>
    <w:p w14:paraId="1929B659" w14:textId="77777777" w:rsidR="0036236A" w:rsidRDefault="0036236A" w:rsidP="0036236A">
      <w:r>
        <w:t>• das System entwickelt eine komplexe Großstruktur</w:t>
      </w:r>
    </w:p>
    <w:p w14:paraId="704541E2" w14:textId="77777777" w:rsidR="0036236A" w:rsidRDefault="0036236A" w:rsidP="0036236A">
      <w:r>
        <w:t>3.5 Nichtlineare Schwellenübergänge</w:t>
      </w:r>
    </w:p>
    <w:p w14:paraId="2BFD6BDF" w14:textId="77777777" w:rsidR="0036236A" w:rsidRDefault="0036236A" w:rsidP="0036236A">
      <w:r>
        <w:t>Die Simulation zeigt klassische Phasenübergänge:</w:t>
      </w:r>
    </w:p>
    <w:p w14:paraId="34200BBA" w14:textId="77777777" w:rsidR="0036236A" w:rsidRDefault="0036236A" w:rsidP="0036236A">
      <w:r>
        <w:t>• Unterhalb einer kritischen Wirbelstärke → kein Cluster</w:t>
      </w:r>
    </w:p>
    <w:p w14:paraId="4C6E9D82" w14:textId="77777777" w:rsidR="0036236A" w:rsidRDefault="0036236A" w:rsidP="0036236A">
      <w:r>
        <w:t>• Ab einer Schwelle → einzelne Cluster</w:t>
      </w:r>
    </w:p>
    <w:p w14:paraId="4A9D743E" w14:textId="77777777" w:rsidR="0036236A" w:rsidRDefault="0036236A" w:rsidP="0036236A">
      <w:r>
        <w:t>• Ab noch größerer Wirbelstärke → mehrere, klar getrennte Cluster</w:t>
      </w:r>
    </w:p>
    <w:p w14:paraId="15815D92" w14:textId="77777777" w:rsidR="0036236A" w:rsidRDefault="0036236A" w:rsidP="0036236A">
      <w:r>
        <w:t>Dies ist typisch für selbstorganisierende Systeme.</w:t>
      </w:r>
    </w:p>
    <w:p w14:paraId="1EEF64DC" w14:textId="77777777" w:rsidR="0036236A" w:rsidRDefault="0036236A" w:rsidP="0036236A">
      <w:r>
        <w:t>4. Interdisziplinäre Bedeutung</w:t>
      </w:r>
    </w:p>
    <w:p w14:paraId="60FD15F3" w14:textId="77777777" w:rsidR="0036236A" w:rsidRDefault="0036236A" w:rsidP="0036236A">
      <w:r>
        <w:t>Die Dynamiken dieses Modells entsprechen strukturell den Prozessen in:</w:t>
      </w:r>
    </w:p>
    <w:p w14:paraId="683FF6CC" w14:textId="77777777" w:rsidR="0036236A" w:rsidRDefault="0036236A" w:rsidP="0036236A">
      <w:r>
        <w:t>Physik</w:t>
      </w:r>
    </w:p>
    <w:p w14:paraId="78EBE30C" w14:textId="77777777" w:rsidR="0036236A" w:rsidRDefault="0036236A" w:rsidP="0036236A">
      <w:r>
        <w:t>• Protosternwolken</w:t>
      </w:r>
    </w:p>
    <w:p w14:paraId="0C7235A1" w14:textId="77777777" w:rsidR="0036236A" w:rsidRDefault="0036236A" w:rsidP="0036236A">
      <w:r>
        <w:t>• Turbulente Gasfelder</w:t>
      </w:r>
    </w:p>
    <w:p w14:paraId="1480151E" w14:textId="77777777" w:rsidR="0036236A" w:rsidRDefault="0036236A" w:rsidP="0036236A">
      <w:r>
        <w:t>• Gravitation analog durch dichteabhängige Kopplung</w:t>
      </w:r>
    </w:p>
    <w:p w14:paraId="10B6D926" w14:textId="77777777" w:rsidR="0036236A" w:rsidRDefault="0036236A" w:rsidP="0036236A">
      <w:r>
        <w:t>• Wirbelbildung durch Scherkräfte</w:t>
      </w:r>
    </w:p>
    <w:p w14:paraId="51B53197" w14:textId="77777777" w:rsidR="0036236A" w:rsidRDefault="0036236A" w:rsidP="0036236A">
      <w:r>
        <w:t>Psychologie</w:t>
      </w:r>
    </w:p>
    <w:p w14:paraId="2F3C3CD5" w14:textId="77777777" w:rsidR="0036236A" w:rsidRDefault="0036236A" w:rsidP="0036236A">
      <w:r>
        <w:t>• Bildung von stabilen psychischen Mustern</w:t>
      </w:r>
    </w:p>
    <w:p w14:paraId="34F67C17" w14:textId="77777777" w:rsidR="0036236A" w:rsidRDefault="0036236A" w:rsidP="0036236A">
      <w:r>
        <w:t>• Verstärkte Emotionseinheiten (Dichte = Fokus = Energie)</w:t>
      </w:r>
    </w:p>
    <w:p w14:paraId="6F03477C" w14:textId="77777777" w:rsidR="0036236A" w:rsidRDefault="0036236A" w:rsidP="0036236A">
      <w:proofErr w:type="spellStart"/>
      <w:r>
        <w:t>Pascal.E</w:t>
      </w:r>
      <w:proofErr w:type="spellEnd"/>
    </w:p>
    <w:p w14:paraId="6BDA44AC" w14:textId="77777777" w:rsidR="0036236A" w:rsidRDefault="0036236A" w:rsidP="0036236A">
      <w:r>
        <w:t>• Gedankenwirbel / Attraktoren</w:t>
      </w:r>
    </w:p>
    <w:p w14:paraId="2F897897" w14:textId="77777777" w:rsidR="0036236A" w:rsidRDefault="0036236A" w:rsidP="0036236A">
      <w:r>
        <w:t>• Selbstorganisation von Identität</w:t>
      </w:r>
    </w:p>
    <w:p w14:paraId="47E4074E" w14:textId="77777777" w:rsidR="0036236A" w:rsidRDefault="0036236A" w:rsidP="0036236A">
      <w:r>
        <w:t>Metaphysik / Energetik</w:t>
      </w:r>
    </w:p>
    <w:p w14:paraId="11F91BFF" w14:textId="77777777" w:rsidR="0036236A" w:rsidRDefault="0036236A" w:rsidP="0036236A">
      <w:r>
        <w:t>• Energiezentren</w:t>
      </w:r>
    </w:p>
    <w:p w14:paraId="1CB3C541" w14:textId="77777777" w:rsidR="0036236A" w:rsidRDefault="0036236A" w:rsidP="0036236A">
      <w:r>
        <w:t>• Resonanzräume</w:t>
      </w:r>
    </w:p>
    <w:p w14:paraId="37A30A42" w14:textId="77777777" w:rsidR="0036236A" w:rsidRDefault="0036236A" w:rsidP="0036236A">
      <w:r>
        <w:lastRenderedPageBreak/>
        <w:t>• Polarisierung</w:t>
      </w:r>
    </w:p>
    <w:p w14:paraId="04CD4FEF" w14:textId="77777777" w:rsidR="0036236A" w:rsidRDefault="0036236A" w:rsidP="0036236A">
      <w:r>
        <w:t>• Selbstverstärkende Dynamiken</w:t>
      </w:r>
    </w:p>
    <w:p w14:paraId="53804204" w14:textId="77777777" w:rsidR="0036236A" w:rsidRDefault="0036236A" w:rsidP="0036236A">
      <w:r>
        <w:t>Digitale Systeme</w:t>
      </w:r>
    </w:p>
    <w:p w14:paraId="7A716426" w14:textId="77777777" w:rsidR="0036236A" w:rsidRDefault="0036236A" w:rsidP="0036236A">
      <w:r>
        <w:t>• Netzwerke</w:t>
      </w:r>
    </w:p>
    <w:p w14:paraId="6B1BF7B2" w14:textId="77777777" w:rsidR="0036236A" w:rsidRDefault="0036236A" w:rsidP="0036236A">
      <w:r>
        <w:t>• Agentensysteme</w:t>
      </w:r>
    </w:p>
    <w:p w14:paraId="2AFA451A" w14:textId="77777777" w:rsidR="0036236A" w:rsidRDefault="0036236A" w:rsidP="0036236A">
      <w:r>
        <w:t>• KI-Schwarmmodelle</w:t>
      </w:r>
    </w:p>
    <w:p w14:paraId="5E39BD67" w14:textId="77777777" w:rsidR="0036236A" w:rsidRDefault="0036236A" w:rsidP="0036236A">
      <w:r>
        <w:t>• Selbstorganisierende Datenräume</w:t>
      </w:r>
    </w:p>
    <w:p w14:paraId="6823F2C8" w14:textId="77777777" w:rsidR="0036236A" w:rsidRDefault="0036236A" w:rsidP="0036236A">
      <w:r>
        <w:t>Damit zeigt das Modell:</w:t>
      </w:r>
    </w:p>
    <w:p w14:paraId="4625BEBE" w14:textId="77777777" w:rsidR="0036236A" w:rsidRDefault="0036236A" w:rsidP="0036236A">
      <w:r>
        <w:t>Energieprozesse folgen universellen nichtlinearen Prinzipien — unabhängig vom Medium.</w:t>
      </w:r>
    </w:p>
    <w:p w14:paraId="311361EE" w14:textId="77777777" w:rsidR="0036236A" w:rsidRDefault="0036236A" w:rsidP="0036236A">
      <w:r>
        <w:t>5. Fazit</w:t>
      </w:r>
    </w:p>
    <w:p w14:paraId="4FA0B84F" w14:textId="77777777" w:rsidR="0036236A" w:rsidRDefault="0036236A" w:rsidP="0036236A">
      <w:r>
        <w:t>Die Version MCM-3D-v4E+ ist der erste Zustand meiner Simulation, der klar folgende Punkte</w:t>
      </w:r>
    </w:p>
    <w:p w14:paraId="63CB8829" w14:textId="77777777" w:rsidR="0036236A" w:rsidRDefault="0036236A" w:rsidP="0036236A">
      <w:r>
        <w:t>nachweist:</w:t>
      </w:r>
    </w:p>
    <w:p w14:paraId="12338874" w14:textId="77777777" w:rsidR="0036236A" w:rsidRDefault="0036236A" w:rsidP="0036236A">
      <w:r>
        <w:t>Emergenz von Rotation</w:t>
      </w:r>
    </w:p>
    <w:p w14:paraId="5E0691C5" w14:textId="77777777" w:rsidR="0036236A" w:rsidRDefault="0036236A" w:rsidP="0036236A">
      <w:r>
        <w:t>Emergenz von Dichtezentren</w:t>
      </w:r>
    </w:p>
    <w:p w14:paraId="3D132548" w14:textId="77777777" w:rsidR="0036236A" w:rsidRDefault="0036236A" w:rsidP="0036236A">
      <w:r>
        <w:t>Emergenz von Clusterstrukturen</w:t>
      </w:r>
    </w:p>
    <w:p w14:paraId="228A1885" w14:textId="77777777" w:rsidR="0036236A" w:rsidRDefault="0036236A" w:rsidP="0036236A">
      <w:r>
        <w:t>Emergenz von Symmetriebrechung</w:t>
      </w:r>
    </w:p>
    <w:p w14:paraId="26DB663B" w14:textId="77777777" w:rsidR="0036236A" w:rsidRDefault="0036236A" w:rsidP="0036236A">
      <w:r>
        <w:t>Emergenz durch Nichtlinearität</w:t>
      </w:r>
    </w:p>
    <w:p w14:paraId="49EDBCF3" w14:textId="77777777" w:rsidR="0036236A" w:rsidRDefault="0036236A" w:rsidP="0036236A">
      <w:r>
        <w:t>Emergenz ohne globale Steuerung</w:t>
      </w:r>
    </w:p>
    <w:p w14:paraId="4076961C" w14:textId="77777777" w:rsidR="0036236A" w:rsidRDefault="0036236A" w:rsidP="0036236A">
      <w:r>
        <w:t>universelle Übertragbarkeit (physikalisch – psychologisch – metaphysisch – digital)</w:t>
      </w:r>
    </w:p>
    <w:p w14:paraId="2069963A" w14:textId="77777777" w:rsidR="0036236A" w:rsidRDefault="0036236A" w:rsidP="0036236A">
      <w:r>
        <w:t>Damit liefert dieses Modell einen sehr starken Beweis,</w:t>
      </w:r>
    </w:p>
    <w:p w14:paraId="2F18E328" w14:textId="0DB4F1AF" w:rsidR="00377E3A" w:rsidRDefault="0036236A" w:rsidP="0036236A">
      <w:r>
        <w:t>dass grundlegende Energiemuster systemübergreifend identisch sind.</w:t>
      </w:r>
    </w:p>
    <w:sectPr w:rsidR="00377E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B6"/>
    <w:rsid w:val="000845DE"/>
    <w:rsid w:val="0036236A"/>
    <w:rsid w:val="00377E3A"/>
    <w:rsid w:val="008E2E83"/>
    <w:rsid w:val="00CE72B6"/>
    <w:rsid w:val="00DA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8DE8EF-7B02-4E18-ACA3-E6D97665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7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7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7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7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72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72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72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72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72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72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72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72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72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72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7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786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2</cp:revision>
  <dcterms:created xsi:type="dcterms:W3CDTF">2026-03-05T16:35:00Z</dcterms:created>
  <dcterms:modified xsi:type="dcterms:W3CDTF">2026-03-05T16:35:00Z</dcterms:modified>
</cp:coreProperties>
</file>