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Resultados WB-ML - Bolivia (para Word)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λ</w:t>
            </w:r>
          </w:p>
        </w:tc>
        <w:tc>
          <w:tcPr>
            <w:tcW w:type="dxa" w:w="1440"/>
          </w:tcPr>
          <w:p>
            <w:r>
              <w:t>Accuracy</w:t>
            </w:r>
          </w:p>
        </w:tc>
        <w:tc>
          <w:tcPr>
            <w:tcW w:type="dxa" w:w="1440"/>
          </w:tcPr>
          <w:p>
            <w:r>
              <w:t>Macro-F1</w:t>
            </w:r>
          </w:p>
        </w:tc>
        <w:tc>
          <w:tcPr>
            <w:tcW w:type="dxa" w:w="1440"/>
          </w:tcPr>
          <w:p>
            <w:r>
              <w:t>TPR-gap</w:t>
            </w:r>
          </w:p>
        </w:tc>
        <w:tc>
          <w:tcPr>
            <w:tcW w:type="dxa" w:w="1440"/>
          </w:tcPr>
          <w:p>
            <w:r>
              <w:t>DP-gap</w:t>
            </w:r>
          </w:p>
        </w:tc>
        <w:tc>
          <w:tcPr>
            <w:tcW w:type="dxa" w:w="1440"/>
          </w:tcPr>
          <w:p>
            <w:r>
              <w:t>Welfare</w:t>
            </w:r>
          </w:p>
        </w:tc>
      </w:tr>
      <w:tr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0.738 ± 0.009</w:t>
            </w:r>
          </w:p>
        </w:tc>
        <w:tc>
          <w:tcPr>
            <w:tcW w:type="dxa" w:w="1440"/>
          </w:tcPr>
          <w:p>
            <w:r>
              <w:t>0.487 ± 0.012</w:t>
            </w:r>
          </w:p>
        </w:tc>
        <w:tc>
          <w:tcPr>
            <w:tcW w:type="dxa" w:w="1440"/>
          </w:tcPr>
          <w:p>
            <w:r>
              <w:t>0.023 ± 0.011</w:t>
            </w:r>
          </w:p>
        </w:tc>
        <w:tc>
          <w:tcPr>
            <w:tcW w:type="dxa" w:w="1440"/>
          </w:tcPr>
          <w:p>
            <w:r>
              <w:t>0.022 ± 0.012</w:t>
            </w:r>
          </w:p>
        </w:tc>
        <w:tc>
          <w:tcPr>
            <w:tcW w:type="dxa" w:w="1440"/>
          </w:tcPr>
          <w:p>
            <w:r>
              <w:t>-39300110.7 ± 1402764.8</w:t>
            </w:r>
          </w:p>
        </w:tc>
      </w:tr>
      <w:tr>
        <w:tc>
          <w:tcPr>
            <w:tcW w:type="dxa" w:w="1440"/>
          </w:tcPr>
          <w:p>
            <w:r>
              <w:t>0.3</w:t>
            </w:r>
          </w:p>
        </w:tc>
        <w:tc>
          <w:tcPr>
            <w:tcW w:type="dxa" w:w="1440"/>
          </w:tcPr>
          <w:p>
            <w:r>
              <w:t>0.743 ± 0.009</w:t>
            </w:r>
          </w:p>
        </w:tc>
        <w:tc>
          <w:tcPr>
            <w:tcW w:type="dxa" w:w="1440"/>
          </w:tcPr>
          <w:p>
            <w:r>
              <w:t>0.486 ± 0.016</w:t>
            </w:r>
          </w:p>
        </w:tc>
        <w:tc>
          <w:tcPr>
            <w:tcW w:type="dxa" w:w="1440"/>
          </w:tcPr>
          <w:p>
            <w:r>
              <w:t>0.020 ± 0.010</w:t>
            </w:r>
          </w:p>
        </w:tc>
        <w:tc>
          <w:tcPr>
            <w:tcW w:type="dxa" w:w="1440"/>
          </w:tcPr>
          <w:p>
            <w:r>
              <w:t>0.021 ± 0.010</w:t>
            </w:r>
          </w:p>
        </w:tc>
        <w:tc>
          <w:tcPr>
            <w:tcW w:type="dxa" w:w="1440"/>
          </w:tcPr>
          <w:p>
            <w:r>
              <w:t>-38500111.5 ± 1281931.3</w:t>
            </w:r>
          </w:p>
        </w:tc>
      </w:tr>
      <w:tr>
        <w:tc>
          <w:tcPr>
            <w:tcW w:type="dxa" w:w="1440"/>
          </w:tcPr>
          <w:p>
            <w:r>
              <w:t>0.6</w:t>
            </w:r>
          </w:p>
        </w:tc>
        <w:tc>
          <w:tcPr>
            <w:tcW w:type="dxa" w:w="1440"/>
          </w:tcPr>
          <w:p>
            <w:r>
              <w:t>0.745 ± 0.008</w:t>
            </w:r>
          </w:p>
        </w:tc>
        <w:tc>
          <w:tcPr>
            <w:tcW w:type="dxa" w:w="1440"/>
          </w:tcPr>
          <w:p>
            <w:r>
              <w:t>0.477 ± 0.019</w:t>
            </w:r>
          </w:p>
        </w:tc>
        <w:tc>
          <w:tcPr>
            <w:tcW w:type="dxa" w:w="1440"/>
          </w:tcPr>
          <w:p>
            <w:r>
              <w:t>0.016 ± 0.005</w:t>
            </w:r>
          </w:p>
        </w:tc>
        <w:tc>
          <w:tcPr>
            <w:tcW w:type="dxa" w:w="1440"/>
          </w:tcPr>
          <w:p>
            <w:r>
              <w:t>0.019 ± 0.008</w:t>
            </w:r>
          </w:p>
        </w:tc>
        <w:tc>
          <w:tcPr>
            <w:tcW w:type="dxa" w:w="1440"/>
          </w:tcPr>
          <w:p>
            <w:r>
              <w:t>-38300111.7 ± 1170541.7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0.744 ± 0.006</w:t>
            </w:r>
          </w:p>
        </w:tc>
        <w:tc>
          <w:tcPr>
            <w:tcW w:type="dxa" w:w="1440"/>
          </w:tcPr>
          <w:p>
            <w:r>
              <w:t>0.466 ± 0.017</w:t>
            </w:r>
          </w:p>
        </w:tc>
        <w:tc>
          <w:tcPr>
            <w:tcW w:type="dxa" w:w="1440"/>
          </w:tcPr>
          <w:p>
            <w:r>
              <w:t>0.013 ± 0.004</w:t>
            </w:r>
          </w:p>
        </w:tc>
        <w:tc>
          <w:tcPr>
            <w:tcW w:type="dxa" w:w="1440"/>
          </w:tcPr>
          <w:p>
            <w:r>
              <w:t>0.016 ± 0.006</w:t>
            </w:r>
          </w:p>
        </w:tc>
        <w:tc>
          <w:tcPr>
            <w:tcW w:type="dxa" w:w="1440"/>
          </w:tcPr>
          <w:p>
            <w:r>
              <w:t>-38400111.6 ± 886223.6</w:t>
            </w:r>
          </w:p>
        </w:tc>
      </w:tr>
      <w:tr>
        <w:tc>
          <w:tcPr>
            <w:tcW w:type="dxa" w:w="1440"/>
          </w:tcPr>
          <w:p>
            <w:r>
              <w:t>1.5</w:t>
            </w:r>
          </w:p>
        </w:tc>
        <w:tc>
          <w:tcPr>
            <w:tcW w:type="dxa" w:w="1440"/>
          </w:tcPr>
          <w:p>
            <w:r>
              <w:t>0.746 ± 0.006</w:t>
            </w:r>
          </w:p>
        </w:tc>
        <w:tc>
          <w:tcPr>
            <w:tcW w:type="dxa" w:w="1440"/>
          </w:tcPr>
          <w:p>
            <w:r>
              <w:t>0.458 ± 0.015</w:t>
            </w:r>
          </w:p>
        </w:tc>
        <w:tc>
          <w:tcPr>
            <w:tcW w:type="dxa" w:w="1440"/>
          </w:tcPr>
          <w:p>
            <w:r>
              <w:t>0.006 ± 0.003</w:t>
            </w:r>
          </w:p>
        </w:tc>
        <w:tc>
          <w:tcPr>
            <w:tcW w:type="dxa" w:w="1440"/>
          </w:tcPr>
          <w:p>
            <w:r>
              <w:t>0.011 ± 0.003</w:t>
            </w:r>
          </w:p>
        </w:tc>
        <w:tc>
          <w:tcPr>
            <w:tcW w:type="dxa" w:w="1440"/>
          </w:tcPr>
          <w:p>
            <w:r>
              <w:t>-38100111.9 ± 898183.9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0.747 ± 0.006</w:t>
            </w:r>
          </w:p>
        </w:tc>
        <w:tc>
          <w:tcPr>
            <w:tcW w:type="dxa" w:w="1440"/>
          </w:tcPr>
          <w:p>
            <w:r>
              <w:t>0.458 ± 0.015</w:t>
            </w:r>
          </w:p>
        </w:tc>
        <w:tc>
          <w:tcPr>
            <w:tcW w:type="dxa" w:w="1440"/>
          </w:tcPr>
          <w:p>
            <w:r>
              <w:t>0.005 ± 0.003</w:t>
            </w:r>
          </w:p>
        </w:tc>
        <w:tc>
          <w:tcPr>
            <w:tcW w:type="dxa" w:w="1440"/>
          </w:tcPr>
          <w:p>
            <w:r>
              <w:t>0.010 ± 0.002</w:t>
            </w:r>
          </w:p>
        </w:tc>
        <w:tc>
          <w:tcPr>
            <w:tcW w:type="dxa" w:w="1440"/>
          </w:tcPr>
          <w:p>
            <w:r>
              <w:t>-38000112.0 ± 923951.9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