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2B380F8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Annotations start</w:t>
      </w:r>
    </w:p>
    <w:p w14:paraId="712F85C6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5E22B605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D66"/>
    <w:p w14:paraId="72778C6F"/>
    <w:p w14:paraId="2E8D96CC">
      <w:pPr>
        <w:rPr>
          <w:rFonts w:hint="default"/>
          <w:lang w:val="en-US"/>
        </w:rPr>
      </w:pPr>
      <w:r>
        <w:rPr>
          <w:rFonts w:hint="default"/>
          <w:lang w:val="en-US"/>
        </w:rPr>
        <w:t>We add this line</w:t>
      </w:r>
    </w:p>
    <w:p w14:paraId="52EC48CF">
      <w:pPr>
        <w:rPr>
          <w:rFonts w:hint="default"/>
          <w:lang w:val="en-US"/>
        </w:rPr>
      </w:pPr>
    </w:p>
    <w:p w14:paraId="7DEA2B6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5A7"/>
    <w:p w14:paraId="2A535EF5">
      <w:pPr>
        <w:rPr>
          <w:rFonts w:hint="default"/>
          <w:lang w:val="en-US"/>
        </w:rPr>
      </w:pPr>
      <w:r>
        <w:rPr>
          <w:rFonts w:hint="default"/>
          <w:lang w:val="en-US"/>
        </w:rPr>
        <w:t>In xml to show spring where to find our componenets</w:t>
      </w:r>
    </w:p>
    <w:p w14:paraId="6A1DD2FE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2F7F44B8">
      <w:pPr>
        <w:rPr>
          <w:rFonts w:hint="default"/>
          <w:lang w:val="en-US"/>
        </w:rPr>
      </w:pPr>
    </w:p>
    <w:p w14:paraId="540D9A6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There are many annotations where we have to learn here they are moving to java config. </w:t>
      </w:r>
    </w:p>
    <w:p w14:paraId="2CC0FBB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258936B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Checking for doc change</w:t>
      </w:r>
      <w:bookmarkStart w:id="0" w:name="_GoBack"/>
      <w:bookmarkEnd w:id="0"/>
    </w:p>
    <w:p w14:paraId="6CADF505">
      <w:pPr>
        <w:rPr>
          <w:rFonts w:hint="default"/>
          <w:lang w:val="en-US"/>
        </w:rPr>
      </w:pPr>
    </w:p>
    <w:p w14:paraId="765DEE88">
      <w:pPr>
        <w:rPr>
          <w:rFonts w:hint="default"/>
          <w:lang w:val="en-US"/>
        </w:rPr>
      </w:pPr>
    </w:p>
    <w:p w14:paraId="71B43B75">
      <w:r>
        <w:drawing>
          <wp:inline distT="0" distB="0" distL="114300" distR="114300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E167"/>
    <w:p w14:paraId="13103CF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5CD6914"/>
    <w:rsid w:val="21E81414"/>
    <w:rsid w:val="28822293"/>
    <w:rsid w:val="357A26CE"/>
    <w:rsid w:val="3E540971"/>
    <w:rsid w:val="4D57223F"/>
    <w:rsid w:val="651B09EE"/>
    <w:rsid w:val="6DF90DFC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2024-09-27T04:10:04Z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