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0" w:before="400" w:after="120"/>
        <w:jc w:val="center"/>
        <w:rPr>
          <w:rFonts w:ascii="Times new roman" w:hAnsi="Times new roman"/>
          <w:sz w:val="32"/>
          <w:szCs w:val="40"/>
        </w:rPr>
      </w:pPr>
      <w:bookmarkStart w:id="0" w:name="_rkogpw759h9x"/>
      <w:bookmarkEnd w:id="0"/>
      <w:r>
        <w:rPr>
          <w:rFonts w:eastAsia="Google Sans Text" w:cs="Google Sans Text" w:ascii="Times new roman" w:hAnsi="Times new roman"/>
          <w:sz w:val="32"/>
          <w:szCs w:val="40"/>
        </w:rPr>
        <w:t xml:space="preserve">Cybersecurity Incident Report: Network Traffic Analysis </w:t>
      </w:r>
    </w:p>
    <w:tbl>
      <w:tblPr>
        <w:tblStyle w:val="Table1"/>
        <w:tblW w:w="8715" w:type="dxa"/>
        <w:jc w:val="left"/>
        <w:tblInd w:w="0" w:type="dxa"/>
        <w:tblLayout w:type="fixed"/>
        <w:tblCellMar>
          <w:top w:w="100" w:type="dxa"/>
          <w:left w:w="100" w:type="dxa"/>
          <w:bottom w:w="100" w:type="dxa"/>
          <w:right w:w="100" w:type="dxa"/>
        </w:tblCellMar>
        <w:tblLook w:val="0600"/>
      </w:tblPr>
      <w:tblGrid>
        <w:gridCol w:w="8715"/>
      </w:tblGrid>
      <w:tr>
        <w:trPr>
          <w:trHeight w:val="44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rFonts w:ascii="Times new roman" w:hAnsi="Times new roman"/>
              </w:rPr>
            </w:pPr>
            <w:r>
              <w:rPr>
                <w:rFonts w:eastAsia="Google Sans" w:cs="Google Sans" w:ascii="Times new roman" w:hAnsi="Times new roman"/>
                <w:sz w:val="24"/>
                <w:szCs w:val="24"/>
              </w:rPr>
              <w:t xml:space="preserve">Part 1: </w:t>
            </w:r>
            <w:r>
              <w:rPr>
                <w:rFonts w:eastAsia="Google Sans" w:cs="Google Sans" w:ascii="Times new roman" w:hAnsi="Times new roman"/>
                <w:sz w:val="24"/>
                <w:szCs w:val="24"/>
              </w:rPr>
              <w:t>T</w:t>
            </w:r>
            <w:r>
              <w:rPr>
                <w:rFonts w:eastAsia="Google Sans" w:cs="Google Sans" w:ascii="Times new roman" w:hAnsi="Times new roman"/>
                <w:sz w:val="24"/>
                <w:szCs w:val="24"/>
              </w:rPr>
              <w:t>he problem found in the DNS and ICMP traffic log</w:t>
            </w:r>
          </w:p>
          <w:p>
            <w:pPr>
              <w:pStyle w:val="Normal1"/>
              <w:widowControl w:val="false"/>
              <w:spacing w:lineRule="auto" w:line="240"/>
              <w:rPr>
                <w:rFonts w:ascii="Times new roman" w:hAnsi="Times new roman" w:eastAsia="Google Sans" w:cs="Google Sans"/>
                <w:sz w:val="24"/>
                <w:szCs w:val="24"/>
              </w:rPr>
            </w:pPr>
            <w:r>
              <w:rPr>
                <w:rFonts w:eastAsia="Google Sans" w:cs="Google Sans" w:ascii="Times new roman" w:hAnsi="Times new roman"/>
                <w:sz w:val="24"/>
                <w:szCs w:val="24"/>
              </w:rPr>
            </w:r>
          </w:p>
        </w:tc>
      </w:tr>
      <w:tr>
        <w:trPr/>
        <w:tc>
          <w:tcPr>
            <w:tcW w:w="871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0" w:hanging="0"/>
              <w:rPr>
                <w:rFonts w:ascii="Times new roman" w:hAnsi="Times new roman"/>
              </w:rPr>
            </w:pPr>
            <w:r>
              <w:rPr>
                <w:rFonts w:eastAsia="Google Sans" w:cs="Google Sans" w:ascii="Times new roman" w:hAnsi="Times new roman"/>
                <w:sz w:val="24"/>
                <w:szCs w:val="24"/>
              </w:rPr>
              <w:t>The UDP protocol reveals that the DNS server is down or unreachable. As evident by the results of the network analysis, the ICMP echo reply returned the error message “udp port 53 unreachable,”  Port 53 is commonly used for DNS protocol traffic. It is highly likely that the DNS server is not responding.</w:t>
            </w:r>
          </w:p>
        </w:tc>
      </w:tr>
      <w:tr>
        <w:trPr>
          <w:trHeight w:val="515" w:hRule="atLeast"/>
        </w:trPr>
        <w:tc>
          <w:tcPr>
            <w:tcW w:w="871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sz w:val="24"/>
                <w:szCs w:val="24"/>
              </w:rPr>
            </w:pPr>
            <w:r>
              <w:rPr>
                <w:rFonts w:ascii="Times new roman" w:hAnsi="Times new roman"/>
                <w:sz w:val="24"/>
                <w:szCs w:val="24"/>
              </w:rPr>
            </w:r>
          </w:p>
        </w:tc>
      </w:tr>
    </w:tbl>
    <w:p>
      <w:pPr>
        <w:pStyle w:val="Normal1"/>
        <w:spacing w:lineRule="auto" w:line="480"/>
        <w:rPr>
          <w:rFonts w:ascii="Times new roman" w:hAnsi="Times new roman" w:eastAsia="Google Sans" w:cs="Google Sans"/>
          <w:b/>
          <w:b/>
          <w:color w:val="38761D"/>
          <w:sz w:val="26"/>
          <w:szCs w:val="26"/>
        </w:rPr>
      </w:pPr>
      <w:r>
        <w:rPr>
          <w:rFonts w:eastAsia="Google Sans" w:cs="Google Sans" w:ascii="Times new roman" w:hAnsi="Times new roman"/>
          <w:b/>
          <w:color w:val="38761D"/>
          <w:sz w:val="26"/>
          <w:szCs w:val="26"/>
        </w:rPr>
      </w:r>
    </w:p>
    <w:tbl>
      <w:tblPr>
        <w:tblStyle w:val="Table2"/>
        <w:tblW w:w="8715" w:type="dxa"/>
        <w:jc w:val="left"/>
        <w:tblInd w:w="0" w:type="dxa"/>
        <w:tblLayout w:type="fixed"/>
        <w:tblCellMar>
          <w:top w:w="100" w:type="dxa"/>
          <w:left w:w="100" w:type="dxa"/>
          <w:bottom w:w="100" w:type="dxa"/>
          <w:right w:w="100" w:type="dxa"/>
        </w:tblCellMar>
        <w:tblLook w:val="0600"/>
      </w:tblPr>
      <w:tblGrid>
        <w:gridCol w:w="8715"/>
      </w:tblGrid>
      <w:tr>
        <w:trPr>
          <w:trHeight w:val="47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rFonts w:ascii="Times new roman" w:hAnsi="Times new roman"/>
              </w:rPr>
            </w:pPr>
            <w:r>
              <w:rPr>
                <w:rFonts w:eastAsia="Google Sans" w:cs="Google Sans" w:ascii="Times new roman" w:hAnsi="Times new roman"/>
                <w:sz w:val="24"/>
                <w:szCs w:val="24"/>
              </w:rPr>
              <w:t xml:space="preserve">Part 2: </w:t>
            </w:r>
            <w:r>
              <w:rPr>
                <w:rFonts w:eastAsia="Google Sans" w:cs="Google Sans" w:ascii="Times new roman" w:hAnsi="Times new roman"/>
                <w:sz w:val="24"/>
                <w:szCs w:val="24"/>
              </w:rPr>
              <w:t>D</w:t>
            </w:r>
            <w:r>
              <w:rPr>
                <w:rFonts w:eastAsia="Google Sans" w:cs="Google Sans" w:ascii="Times new roman" w:hAnsi="Times new roman"/>
                <w:sz w:val="24"/>
                <w:szCs w:val="24"/>
              </w:rPr>
              <w:t xml:space="preserve">ata </w:t>
            </w:r>
            <w:r>
              <w:rPr>
                <w:rFonts w:eastAsia="Google Sans" w:cs="Google Sans" w:ascii="Times new roman" w:hAnsi="Times new roman"/>
                <w:sz w:val="24"/>
                <w:szCs w:val="24"/>
              </w:rPr>
              <w:t>and</w:t>
            </w:r>
            <w:r>
              <w:rPr>
                <w:rFonts w:eastAsia="Google Sans" w:cs="Google Sans" w:ascii="Times new roman" w:hAnsi="Times new roman"/>
                <w:sz w:val="24"/>
                <w:szCs w:val="24"/>
              </w:rPr>
              <w:t xml:space="preserve"> </w:t>
            </w:r>
            <w:r>
              <w:rPr>
                <w:rFonts w:eastAsia="Google Sans" w:cs="Google Sans" w:ascii="Times new roman" w:hAnsi="Times new roman"/>
                <w:sz w:val="24"/>
                <w:szCs w:val="24"/>
              </w:rPr>
              <w:t>C</w:t>
            </w:r>
            <w:r>
              <w:rPr>
                <w:rFonts w:eastAsia="Google Sans" w:cs="Google Sans" w:ascii="Times new roman" w:hAnsi="Times new roman"/>
                <w:sz w:val="24"/>
                <w:szCs w:val="24"/>
              </w:rPr>
              <w:t>ause of the incident.</w:t>
            </w:r>
          </w:p>
        </w:tc>
      </w:tr>
      <w:tr>
        <w:trPr>
          <w:trHeight w:val="2729" w:hRule="atLeast"/>
        </w:trPr>
        <w:tc>
          <w:tcPr>
            <w:tcW w:w="87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0" w:hanging="0"/>
              <w:rPr>
                <w:rFonts w:ascii="Times new roman" w:hAnsi="Times new roman"/>
              </w:rPr>
            </w:pPr>
            <w:r>
              <w:rPr>
                <w:rFonts w:eastAsia="Google Sans" w:cs="Google Sans" w:ascii="Times new roman" w:hAnsi="Times new roman"/>
                <w:sz w:val="24"/>
                <w:szCs w:val="24"/>
              </w:rPr>
              <w:t xml:space="preserve">The incident occurred today at 1:23 p.m.. Customers called the organization to notify the IT team that they received the message “destination port unreachable” when they attempted to visit the website. The network security professionals within the organization are currently investigating the issue so customers can access the website again. In our investigation into the issue, we conducted packet sniffing tests using tcp-dump. In the resulting log file, we found that DNS port 53 was unreachable. The next step is to identify whether the DNS server is down or traffic to port 53 is blocked by the firewall. The DNS server might be down due to a successful Denial of Service attack or a misconfiguration. </w:t>
            </w:r>
          </w:p>
        </w:tc>
      </w:tr>
    </w:tbl>
    <w:p>
      <w:pPr>
        <w:pStyle w:val="Normal1"/>
        <w:spacing w:lineRule="auto" w:line="240" w:before="0" w:after="200"/>
        <w:rPr>
          <w:rFonts w:ascii="Times new roman" w:hAnsi="Times new roman"/>
          <w:b/>
          <w:b/>
        </w:rPr>
      </w:pPr>
      <w:r>
        <w:rPr>
          <w:rFonts w:ascii="Times new roman" w:hAnsi="Times new roman"/>
          <w:b/>
        </w:rPr>
      </w:r>
    </w:p>
    <w:p>
      <w:pPr>
        <w:pStyle w:val="Normal1"/>
        <w:rPr>
          <w:rFonts w:ascii="Times new roman" w:hAnsi="Times new roman"/>
        </w:rPr>
      </w:pPr>
      <w:r>
        <w:rPr>
          <w:rFonts w:ascii="Times new roman" w:hAnsi="Times new roman"/>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1</Pages>
  <Words>194</Words>
  <Characters>971</Characters>
  <CharactersWithSpaces>1163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2024-01-09T12:29:30Z</dcterms:modified>
  <cp:revision>1</cp:revision>
  <dc:subject/>
  <dc:title/>
</cp:coreProperties>
</file>