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87" w:type="dxa"/>
        <w:jc w:val="left"/>
        <w:tblInd w:w="185" w:type="dxa"/>
        <w:tblLayout w:type="fixed"/>
        <w:tblCellMar>
          <w:top w:w="10" w:type="dxa"/>
          <w:left w:w="108" w:type="dxa"/>
          <w:bottom w:w="0" w:type="dxa"/>
          <w:right w:w="115" w:type="dxa"/>
        </w:tblCellMar>
        <w:tblLook w:val="04a0"/>
      </w:tblPr>
      <w:tblGrid>
        <w:gridCol w:w="10187"/>
      </w:tblGrid>
      <w:tr>
        <w:trPr>
          <w:trHeight w:val="562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en-GB" w:eastAsia="en-GB" w:bidi="ar-SA"/>
              </w:rPr>
              <w:t xml:space="preserve">Operator Name: </w:t>
              <w:br/>
              <w:t>Date:</w:t>
            </w:r>
          </w:p>
        </w:tc>
      </w:tr>
      <w:tr>
        <w:trPr>
          <w:trHeight w:val="7271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disconnected from the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0"/>
              <w:gridCol w:w="563"/>
            </w:tblGrid>
            <w:tr>
              <w:trPr/>
              <w:tc>
                <w:tcPr>
                  <w:tcW w:w="9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blade integrity, noting specifics of TCT blade</w:t>
                  </w:r>
                </w:p>
              </w:tc>
              <w:tc>
                <w:tcPr>
                  <w:tcW w:w="56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bevel setting is and operate it; stopping at detents (if applicable) and arbitrary angles.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mitre setting is and operate it; stopping at detents and arbitrary angles.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sliding fence is and explain how you’d determine if it’s necessary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Explain which way the teeth should face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kern w:val="0"/>
                <w:lang w:val="en-GB" w:eastAsia="en-GB" w:bidi="ar-SA"/>
              </w:rPr>
            </w:pPr>
            <w:r>
              <w:rPr>
                <w:rFonts w:eastAsia=""/>
                <w:kern w:val="0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connected to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0"/>
              <w:gridCol w:w="563"/>
            </w:tblGrid>
            <w:tr>
              <w:trPr/>
              <w:tc>
                <w:tcPr>
                  <w:tcW w:w="9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Cut straight cut</w:t>
                  </w:r>
                </w:p>
              </w:tc>
              <w:tc>
                <w:tcPr>
                  <w:tcW w:w="56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Cut compound cut, moving guide if necessary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Understand the following things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0"/>
              <w:gridCol w:w="563"/>
            </w:tblGrid>
            <w:tr>
              <w:trPr>
                <w:trHeight w:val="195" w:hRule="atLeast"/>
              </w:trPr>
              <w:tc>
                <w:tcPr>
                  <w:tcW w:w="9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report faults (users should not fix problems themselves)</w:t>
                  </w:r>
                </w:p>
              </w:tc>
              <w:tc>
                <w:tcPr>
                  <w:tcW w:w="56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195" w:hRule="atLeast"/>
              </w:trPr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Meaning of no lone working rule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Blade must be running at full speed before the material is cut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correctly secure work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Which PPE is required or recommended (goggles required, breathing and hearing protection recommended; gloves not to be worn)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Hands should be 15cm from the blade during operation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Clamps are required when work holding is required at a distance less than 15cm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Need to disconnect power whilst inspecting the blade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Machine is used for wood only or some plastics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not enter yellow box areas when another user is using a power tool in that area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inform other hackspace users if they are cutting anything with higher than average respiratory risks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Dust extraction must be used where available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Arms/hands must not be placed below blade (no crossing arms for cut etc)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User is responsible for cleaning up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ind w:left="180"/>
        <w:rPr/>
      </w:pPr>
      <w:r>
        <w:rPr>
          <w:rFonts w:eastAsia="Arial" w:cs="Arial" w:ascii="Arial" w:hAnsi="Arial"/>
          <w:sz w:val="20"/>
        </w:rPr>
        <w:t xml:space="preserve">When competence has been achieved, tick the appropriate requirement. </w:t>
      </w:r>
    </w:p>
    <w:sectPr>
      <w:headerReference w:type="default" r:id="rId2"/>
      <w:footerReference w:type="default" r:id="rId3"/>
      <w:type w:val="nextPage"/>
      <w:pgSz w:w="11906" w:h="16838"/>
      <w:pgMar w:left="900" w:right="2081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20" w:type="dxa"/>
      <w:jc w:val="left"/>
      <w:tblInd w:w="9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010"/>
      <w:gridCol w:w="5009"/>
    </w:tblGrid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the above named has received safety induction training as indicated on this checklist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I have received safety induction as indicated on this checklist and that I am confident in the safe use of the machine.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5078095</wp:posOffset>
          </wp:positionH>
          <wp:positionV relativeFrom="paragraph">
            <wp:posOffset>-43180</wp:posOffset>
          </wp:positionV>
          <wp:extent cx="570230" cy="481965"/>
          <wp:effectExtent l="0" t="0" r="0" b="0"/>
          <wp:wrapTopAndBottom/>
          <wp:docPr id="1" name="Picture 1 Copy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 Copy 1" descr="hacm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Mitresaw Induction V1.3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d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26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1f0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cc3"/>
    <w:rPr>
      <w:rFonts w:ascii="Segoe UI" w:hAnsi="Segoe UI" w:eastAsia="Calibr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24f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SSBodytext" w:customStyle="1">
    <w:name w:val="HSS Body text"/>
    <w:qFormat/>
    <w:rsid w:val="009606f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Arial"/>
      <w:bCs/>
      <w:color w:val="auto"/>
      <w:kern w:val="0"/>
      <w:sz w:val="20"/>
      <w:szCs w:val="20"/>
      <w:lang w:val="en-GB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cc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da514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en-GB" w:eastAsia="en-GB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LibreOffice/7.6.2.1$Windows_X86_64 LibreOffice_project/56f7684011345957bbf33a7ee678afaf4d2ba333</Application>
  <AppVersion>15.0000</AppVersion>
  <Pages>1</Pages>
  <Words>301</Words>
  <Characters>1568</Characters>
  <CharactersWithSpaces>1838</CharactersWithSpaces>
  <Paragraphs>33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2021-11-15T22:24:00Z</dcterms:created>
  <dc:creator>MAUREEN KINGMAN</dc:creator>
  <dc:description/>
  <dc:language>en-GB</dc:language>
  <cp:lastModifiedBy/>
  <cp:lastPrinted>2017-10-13T12:52:00Z</cp:lastPrinted>
  <dcterms:modified xsi:type="dcterms:W3CDTF">2023-11-27T14:17:30Z</dcterms:modified>
  <cp:revision>22</cp:revision>
  <dc:subject/>
  <dc:title>Model Assessment sheet Hand-fed circular Saw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