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CF4" w:rsidRPr="00D41CF4" w:rsidRDefault="00D41CF4" w:rsidP="00D41CF4">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fr-MA"/>
        </w:rPr>
      </w:pPr>
      <w:r w:rsidRPr="00D41CF4">
        <w:rPr>
          <w:rFonts w:ascii="Times New Roman" w:eastAsia="Times New Roman" w:hAnsi="Times New Roman" w:cs="Times New Roman"/>
          <w:b/>
          <w:bCs/>
          <w:color w:val="000000" w:themeColor="text1"/>
          <w:kern w:val="36"/>
          <w:sz w:val="28"/>
          <w:szCs w:val="28"/>
          <w:lang w:eastAsia="fr-MA"/>
        </w:rPr>
        <w:t>La prise de décision</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Qu'est-ce qu'une décision ?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 xml:space="preserve">Décider consiste à choisir une solution en comparant plusieurs possibilités. </w:t>
      </w:r>
      <w:r w:rsidRPr="001F2CEA">
        <w:rPr>
          <w:rFonts w:ascii="Times New Roman" w:eastAsia="Times New Roman" w:hAnsi="Times New Roman" w:cs="Times New Roman"/>
          <w:color w:val="000000" w:themeColor="text1"/>
          <w:sz w:val="24"/>
          <w:szCs w:val="24"/>
          <w:lang w:eastAsia="fr-MA"/>
        </w:rPr>
        <w:t xml:space="preserve">Pour gérer une entreprise, les managers font en permanence des choix. Sans prise de décision, l’entreprise ne peut pas fonctionner.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color w:val="000000" w:themeColor="text1"/>
          <w:sz w:val="24"/>
          <w:szCs w:val="24"/>
          <w:lang w:eastAsia="fr-MA"/>
        </w:rPr>
        <w:t>Quels sont les différents types de décision</w:t>
      </w:r>
      <w:r w:rsidRPr="001F2CEA">
        <w:rPr>
          <w:rFonts w:ascii="Times New Roman" w:eastAsia="Times New Roman" w:hAnsi="Times New Roman" w:cs="Times New Roman"/>
          <w:color w:val="000000" w:themeColor="text1"/>
          <w:sz w:val="24"/>
          <w:szCs w:val="24"/>
          <w:lang w:eastAsia="fr-MA"/>
        </w:rPr>
        <w:t xml:space="preserve"> ?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Igor Ansoff</w:t>
      </w:r>
      <w:r w:rsidRPr="001F2CEA">
        <w:rPr>
          <w:rFonts w:ascii="Times New Roman" w:eastAsia="Times New Roman" w:hAnsi="Times New Roman" w:cs="Times New Roman"/>
          <w:color w:val="000000" w:themeColor="text1"/>
          <w:sz w:val="24"/>
          <w:szCs w:val="24"/>
          <w:lang w:eastAsia="fr-MA"/>
        </w:rPr>
        <w:t xml:space="preserve"> a proposé un classement des décisions en trois catégories : stratégique, tactique</w:t>
      </w:r>
      <w:bookmarkStart w:id="0" w:name="_GoBack"/>
      <w:bookmarkEnd w:id="0"/>
      <w:r w:rsidRPr="001F2CEA">
        <w:rPr>
          <w:rFonts w:ascii="Times New Roman" w:eastAsia="Times New Roman" w:hAnsi="Times New Roman" w:cs="Times New Roman"/>
          <w:color w:val="000000" w:themeColor="text1"/>
          <w:sz w:val="24"/>
          <w:szCs w:val="24"/>
          <w:lang w:eastAsia="fr-MA"/>
        </w:rPr>
        <w:t xml:space="preserve"> et opérationnelle.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Les décisions stratégiques</w:t>
      </w:r>
      <w:r w:rsidRPr="001F2CEA">
        <w:rPr>
          <w:rFonts w:ascii="Times New Roman" w:eastAsia="Times New Roman" w:hAnsi="Times New Roman" w:cs="Times New Roman"/>
          <w:color w:val="000000" w:themeColor="text1"/>
          <w:sz w:val="24"/>
          <w:szCs w:val="24"/>
          <w:lang w:eastAsia="fr-MA"/>
        </w:rPr>
        <w:t xml:space="preserve"> sont prises par la direction générale de l'entreprise. Elles concernent les orientations générales de l'entreprise. Elles ont une implication sur le long terme et engagent l'avenir de l'entreprise. Elles comportent un risque important. </w:t>
      </w:r>
      <w:r w:rsidRPr="001F2CEA">
        <w:rPr>
          <w:rFonts w:ascii="Times New Roman" w:eastAsia="Times New Roman" w:hAnsi="Times New Roman" w:cs="Times New Roman"/>
          <w:i/>
          <w:iCs/>
          <w:color w:val="000000" w:themeColor="text1"/>
          <w:sz w:val="24"/>
          <w:szCs w:val="24"/>
          <w:lang w:eastAsia="fr-MA"/>
        </w:rPr>
        <w:t>Exemples : lancement d’un nouveau produit, abandon d’une activité, fusion avec une autre entreprise.</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i/>
          <w:iCs/>
          <w:color w:val="000000" w:themeColor="text1"/>
          <w:sz w:val="24"/>
          <w:szCs w:val="24"/>
          <w:lang w:eastAsia="fr-MA"/>
        </w:rPr>
        <w:t>L</w:t>
      </w:r>
      <w:r w:rsidRPr="001F2CEA">
        <w:rPr>
          <w:rFonts w:ascii="Times New Roman" w:eastAsia="Times New Roman" w:hAnsi="Times New Roman" w:cs="Times New Roman"/>
          <w:b/>
          <w:bCs/>
          <w:color w:val="000000" w:themeColor="text1"/>
          <w:sz w:val="24"/>
          <w:szCs w:val="24"/>
          <w:lang w:eastAsia="fr-MA"/>
        </w:rPr>
        <w:t>es décisions tactiques</w:t>
      </w:r>
      <w:r w:rsidRPr="001F2CEA">
        <w:rPr>
          <w:rFonts w:ascii="Times New Roman" w:eastAsia="Times New Roman" w:hAnsi="Times New Roman" w:cs="Times New Roman"/>
          <w:color w:val="000000" w:themeColor="text1"/>
          <w:sz w:val="24"/>
          <w:szCs w:val="24"/>
          <w:lang w:eastAsia="fr-MA"/>
        </w:rPr>
        <w:t xml:space="preserve"> sont prises par le personnel d'encadrement de l'entreprise. Elles ont une implication sur le moyen terme et des conséquences importantes pour l’entreprise. Elles comportent un risque moyen. </w:t>
      </w:r>
      <w:r w:rsidRPr="001F2CEA">
        <w:rPr>
          <w:rFonts w:ascii="Times New Roman" w:eastAsia="Times New Roman" w:hAnsi="Times New Roman" w:cs="Times New Roman"/>
          <w:i/>
          <w:iCs/>
          <w:color w:val="000000" w:themeColor="text1"/>
          <w:sz w:val="24"/>
          <w:szCs w:val="24"/>
          <w:lang w:eastAsia="fr-MA"/>
        </w:rPr>
        <w:t>Exemples :</w:t>
      </w:r>
      <w:r w:rsidRPr="001F2CEA">
        <w:rPr>
          <w:rFonts w:ascii="Times New Roman" w:eastAsia="Times New Roman" w:hAnsi="Times New Roman" w:cs="Times New Roman"/>
          <w:color w:val="000000" w:themeColor="text1"/>
          <w:sz w:val="24"/>
          <w:szCs w:val="24"/>
          <w:lang w:eastAsia="fr-MA"/>
        </w:rPr>
        <w:t xml:space="preserve"> </w:t>
      </w:r>
      <w:r w:rsidRPr="001F2CEA">
        <w:rPr>
          <w:rFonts w:ascii="Times New Roman" w:eastAsia="Times New Roman" w:hAnsi="Times New Roman" w:cs="Times New Roman"/>
          <w:i/>
          <w:iCs/>
          <w:color w:val="000000" w:themeColor="text1"/>
          <w:sz w:val="24"/>
          <w:szCs w:val="24"/>
          <w:lang w:eastAsia="fr-MA"/>
        </w:rPr>
        <w:t>lancement d'une campagne publicitaire, acquisition de matériel de production, recrutement d’un cadre dirigeant.</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 xml:space="preserve">Les décisions opérationnelles </w:t>
      </w:r>
      <w:r w:rsidRPr="001F2CEA">
        <w:rPr>
          <w:rFonts w:ascii="Times New Roman" w:eastAsia="Times New Roman" w:hAnsi="Times New Roman" w:cs="Times New Roman"/>
          <w:color w:val="000000" w:themeColor="text1"/>
          <w:sz w:val="24"/>
          <w:szCs w:val="24"/>
          <w:lang w:eastAsia="fr-MA"/>
        </w:rPr>
        <w:t>ont une portée limitée et comportent un risque mineur. Elles sont prises par le personnel d'encadrement ou les employés</w:t>
      </w:r>
      <w:r w:rsidRPr="001F2CEA">
        <w:rPr>
          <w:rFonts w:ascii="Times New Roman" w:eastAsia="Times New Roman" w:hAnsi="Times New Roman" w:cs="Times New Roman"/>
          <w:b/>
          <w:bCs/>
          <w:color w:val="000000" w:themeColor="text1"/>
          <w:sz w:val="24"/>
          <w:szCs w:val="24"/>
          <w:lang w:eastAsia="fr-MA"/>
        </w:rPr>
        <w:t xml:space="preserve">. </w:t>
      </w:r>
      <w:r w:rsidRPr="001F2CEA">
        <w:rPr>
          <w:rFonts w:ascii="Times New Roman" w:eastAsia="Times New Roman" w:hAnsi="Times New Roman" w:cs="Times New Roman"/>
          <w:i/>
          <w:iCs/>
          <w:color w:val="000000" w:themeColor="text1"/>
          <w:sz w:val="24"/>
          <w:szCs w:val="24"/>
          <w:lang w:eastAsia="fr-MA"/>
        </w:rPr>
        <w:t>Exemples : achat de fournitures de bureau, organisation des horaires de travail.</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spacing w:after="0" w:line="360" w:lineRule="auto"/>
        <w:jc w:val="both"/>
        <w:rPr>
          <w:rFonts w:ascii="Times New Roman" w:eastAsia="Times New Roman" w:hAnsi="Times New Roman" w:cs="Times New Roman"/>
          <w:b/>
          <w:color w:val="000000" w:themeColor="text1"/>
          <w:sz w:val="24"/>
          <w:szCs w:val="24"/>
          <w:lang w:eastAsia="fr-MA"/>
        </w:rPr>
      </w:pPr>
      <w:r w:rsidRPr="001F2CEA">
        <w:rPr>
          <w:rFonts w:ascii="Times New Roman" w:eastAsia="Times New Roman" w:hAnsi="Times New Roman" w:cs="Times New Roman"/>
          <w:b/>
          <w:color w:val="000000" w:themeColor="text1"/>
          <w:sz w:val="24"/>
          <w:szCs w:val="24"/>
          <w:lang w:eastAsia="fr-MA"/>
        </w:rPr>
        <w:t xml:space="preserve">Qu'est-ce que le processus de décision ?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Le processus de décision est un processus complexe dont l'étude peut être facilitée par la référence à des modèles théoriques. Le </w:t>
      </w:r>
      <w:r w:rsidRPr="001F2CEA">
        <w:rPr>
          <w:rFonts w:ascii="Times New Roman" w:eastAsia="Times New Roman" w:hAnsi="Times New Roman" w:cs="Times New Roman"/>
          <w:b/>
          <w:bCs/>
          <w:color w:val="000000" w:themeColor="text1"/>
          <w:sz w:val="24"/>
          <w:szCs w:val="24"/>
          <w:lang w:eastAsia="fr-MA"/>
        </w:rPr>
        <w:t>modèle de la rationalité limitée</w:t>
      </w:r>
      <w:r w:rsidRPr="001F2CEA">
        <w:rPr>
          <w:rFonts w:ascii="Times New Roman" w:eastAsia="Times New Roman" w:hAnsi="Times New Roman" w:cs="Times New Roman"/>
          <w:color w:val="000000" w:themeColor="text1"/>
          <w:sz w:val="24"/>
          <w:szCs w:val="24"/>
          <w:lang w:eastAsia="fr-MA"/>
        </w:rPr>
        <w:t xml:space="preserve"> ou </w:t>
      </w:r>
      <w:r w:rsidRPr="001F2CEA">
        <w:rPr>
          <w:rFonts w:ascii="Times New Roman" w:eastAsia="Times New Roman" w:hAnsi="Times New Roman" w:cs="Times New Roman"/>
          <w:b/>
          <w:bCs/>
          <w:color w:val="000000" w:themeColor="text1"/>
          <w:sz w:val="24"/>
          <w:szCs w:val="24"/>
          <w:lang w:eastAsia="fr-MA"/>
        </w:rPr>
        <w:t>IMCC</w:t>
      </w:r>
      <w:r w:rsidRPr="001F2CEA">
        <w:rPr>
          <w:rFonts w:ascii="Times New Roman" w:eastAsia="Times New Roman" w:hAnsi="Times New Roman" w:cs="Times New Roman"/>
          <w:color w:val="000000" w:themeColor="text1"/>
          <w:sz w:val="24"/>
          <w:szCs w:val="24"/>
          <w:lang w:eastAsia="fr-MA"/>
        </w:rPr>
        <w:t xml:space="preserve">, proposé par </w:t>
      </w:r>
      <w:r w:rsidRPr="001F2CEA">
        <w:rPr>
          <w:rFonts w:ascii="Times New Roman" w:eastAsia="Times New Roman" w:hAnsi="Times New Roman" w:cs="Times New Roman"/>
          <w:b/>
          <w:bCs/>
          <w:color w:val="000000" w:themeColor="text1"/>
          <w:sz w:val="24"/>
          <w:szCs w:val="24"/>
          <w:lang w:eastAsia="fr-MA"/>
        </w:rPr>
        <w:t>Herbert Simon</w:t>
      </w:r>
      <w:r w:rsidRPr="001F2CEA">
        <w:rPr>
          <w:rFonts w:ascii="Times New Roman" w:eastAsia="Times New Roman" w:hAnsi="Times New Roman" w:cs="Times New Roman"/>
          <w:color w:val="000000" w:themeColor="text1"/>
          <w:sz w:val="24"/>
          <w:szCs w:val="24"/>
          <w:lang w:eastAsia="fr-MA"/>
        </w:rPr>
        <w:t xml:space="preserve">, comporte quatre phases : intelligence, modélisation, choix et contrôle. </w:t>
      </w:r>
    </w:p>
    <w:p w:rsidR="002B5597" w:rsidRPr="001F2CEA" w:rsidRDefault="002B5597" w:rsidP="001F2CEA">
      <w:pPr>
        <w:numPr>
          <w:ilvl w:val="0"/>
          <w:numId w:val="15"/>
        </w:numPr>
        <w:spacing w:after="0" w:line="360" w:lineRule="auto"/>
        <w:ind w:left="60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L’intelligence</w:t>
      </w:r>
      <w:r w:rsidRPr="001F2CEA">
        <w:rPr>
          <w:rFonts w:ascii="Times New Roman" w:eastAsia="Times New Roman" w:hAnsi="Times New Roman" w:cs="Times New Roman"/>
          <w:color w:val="000000" w:themeColor="text1"/>
          <w:sz w:val="24"/>
          <w:szCs w:val="24"/>
          <w:lang w:eastAsia="fr-MA"/>
        </w:rPr>
        <w:t xml:space="preserve"> : le décideur identifie dans son environnement des situations pour lesquelles il va devoir prendre des décisions. </w:t>
      </w:r>
    </w:p>
    <w:p w:rsidR="002B5597" w:rsidRPr="001F2CEA" w:rsidRDefault="002B5597" w:rsidP="001F2CEA">
      <w:pPr>
        <w:numPr>
          <w:ilvl w:val="0"/>
          <w:numId w:val="16"/>
        </w:numPr>
        <w:spacing w:after="0" w:line="360" w:lineRule="auto"/>
        <w:ind w:left="60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La modélisation</w:t>
      </w:r>
      <w:r w:rsidRPr="001F2CEA">
        <w:rPr>
          <w:rFonts w:ascii="Times New Roman" w:eastAsia="Times New Roman" w:hAnsi="Times New Roman" w:cs="Times New Roman"/>
          <w:color w:val="000000" w:themeColor="text1"/>
          <w:sz w:val="24"/>
          <w:szCs w:val="24"/>
          <w:lang w:eastAsia="fr-MA"/>
        </w:rPr>
        <w:t xml:space="preserve"> : le décideur recense les informations, les structures de façon à disposer de solutions envisageables. </w:t>
      </w:r>
    </w:p>
    <w:p w:rsidR="002B5597" w:rsidRPr="001F2CEA" w:rsidRDefault="002B5597" w:rsidP="001F2CEA">
      <w:pPr>
        <w:numPr>
          <w:ilvl w:val="0"/>
          <w:numId w:val="17"/>
        </w:numPr>
        <w:spacing w:after="0" w:line="360" w:lineRule="auto"/>
        <w:ind w:left="60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Le choix</w:t>
      </w:r>
      <w:r w:rsidRPr="001F2CEA">
        <w:rPr>
          <w:rFonts w:ascii="Times New Roman" w:eastAsia="Times New Roman" w:hAnsi="Times New Roman" w:cs="Times New Roman"/>
          <w:color w:val="000000" w:themeColor="text1"/>
          <w:sz w:val="24"/>
          <w:szCs w:val="24"/>
          <w:lang w:eastAsia="fr-MA"/>
        </w:rPr>
        <w:t xml:space="preserve"> : à partir de l'évaluation de chaque solution, le décideur choisit la meilleure d'entre elles. </w:t>
      </w:r>
    </w:p>
    <w:p w:rsidR="002B5597" w:rsidRPr="001F2CEA" w:rsidRDefault="002B5597" w:rsidP="001F2CEA">
      <w:pPr>
        <w:numPr>
          <w:ilvl w:val="0"/>
          <w:numId w:val="18"/>
        </w:numPr>
        <w:spacing w:after="0" w:line="360" w:lineRule="auto"/>
        <w:ind w:left="60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b/>
          <w:bCs/>
          <w:color w:val="000000" w:themeColor="text1"/>
          <w:sz w:val="24"/>
          <w:szCs w:val="24"/>
          <w:lang w:eastAsia="fr-MA"/>
        </w:rPr>
        <w:t>Le contrôle</w:t>
      </w:r>
      <w:r w:rsidRPr="001F2CEA">
        <w:rPr>
          <w:rFonts w:ascii="Times New Roman" w:eastAsia="Times New Roman" w:hAnsi="Times New Roman" w:cs="Times New Roman"/>
          <w:color w:val="000000" w:themeColor="text1"/>
          <w:sz w:val="24"/>
          <w:szCs w:val="24"/>
          <w:lang w:eastAsia="fr-MA"/>
        </w:rPr>
        <w:t xml:space="preserve"> : vient confirmer le choix effectué ou le remettre en question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lastRenderedPageBreak/>
        <w:t xml:space="preserve">H. Simon remarque qu'en pratique </w:t>
      </w:r>
      <w:r w:rsidRPr="001F2CEA">
        <w:rPr>
          <w:rFonts w:ascii="Times New Roman" w:eastAsia="Times New Roman" w:hAnsi="Times New Roman" w:cs="Times New Roman"/>
          <w:b/>
          <w:bCs/>
          <w:color w:val="000000" w:themeColor="text1"/>
          <w:sz w:val="24"/>
          <w:szCs w:val="24"/>
          <w:lang w:eastAsia="fr-MA"/>
        </w:rPr>
        <w:t>de nombreux obstacles peuvent survenir lors d'une prise de décision. Ils viennent « limiter » la rationalité de la décision.</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Quels sont les facteurs qui influencent la prise de décision ?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Plusieurs éléments influencent, dans un contexte donné, la prise de décision</w:t>
      </w:r>
      <w:r w:rsidR="00D41CF4" w:rsidRPr="001F2CEA">
        <w:rPr>
          <w:rFonts w:ascii="Times New Roman" w:eastAsia="Times New Roman" w:hAnsi="Times New Roman" w:cs="Times New Roman"/>
          <w:color w:val="000000" w:themeColor="text1"/>
          <w:sz w:val="24"/>
          <w:szCs w:val="24"/>
          <w:lang w:eastAsia="fr-MA"/>
        </w:rPr>
        <w:t xml:space="preserve"> </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numPr>
          <w:ilvl w:val="0"/>
          <w:numId w:val="19"/>
        </w:numPr>
        <w:spacing w:after="0" w:line="360" w:lineRule="auto"/>
        <w:ind w:left="132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Les caractéristiques de l'entreprise (taille, propriété, localisation, climat social, culture, histoire…). </w:t>
      </w:r>
    </w:p>
    <w:p w:rsidR="002B5597" w:rsidRPr="001F2CEA" w:rsidRDefault="002B5597" w:rsidP="001F2CEA">
      <w:pPr>
        <w:numPr>
          <w:ilvl w:val="0"/>
          <w:numId w:val="20"/>
        </w:numPr>
        <w:spacing w:after="0" w:line="360" w:lineRule="auto"/>
        <w:ind w:left="132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L'évolution du marché (croissance, stagnation, déclin). </w:t>
      </w:r>
    </w:p>
    <w:p w:rsidR="002B5597" w:rsidRPr="001F2CEA" w:rsidRDefault="002B5597" w:rsidP="001F2CEA">
      <w:pPr>
        <w:numPr>
          <w:ilvl w:val="0"/>
          <w:numId w:val="21"/>
        </w:numPr>
        <w:spacing w:after="0" w:line="360" w:lineRule="auto"/>
        <w:ind w:left="132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Les logiques financières. </w:t>
      </w:r>
    </w:p>
    <w:p w:rsidR="002B5597" w:rsidRPr="001F2CEA" w:rsidRDefault="002B5597" w:rsidP="001F2CEA">
      <w:pPr>
        <w:numPr>
          <w:ilvl w:val="0"/>
          <w:numId w:val="22"/>
        </w:numPr>
        <w:spacing w:after="0" w:line="360" w:lineRule="auto"/>
        <w:ind w:left="1320"/>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Le contexte géopolitique…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Cependant,</w:t>
      </w:r>
      <w:r w:rsidRPr="001F2CEA">
        <w:rPr>
          <w:rFonts w:ascii="Times New Roman" w:eastAsia="Times New Roman" w:hAnsi="Times New Roman" w:cs="Times New Roman"/>
          <w:b/>
          <w:bCs/>
          <w:color w:val="000000" w:themeColor="text1"/>
          <w:sz w:val="24"/>
          <w:szCs w:val="24"/>
          <w:lang w:eastAsia="fr-MA"/>
        </w:rPr>
        <w:t xml:space="preserve"> la personnalité et le style de direction du dirigeant est un facteur explicatif et déterminant du processus de décision dans les entreprises.</w:t>
      </w:r>
      <w:r w:rsidRPr="001F2CEA">
        <w:rPr>
          <w:rFonts w:ascii="Times New Roman" w:eastAsia="Times New Roman" w:hAnsi="Times New Roman" w:cs="Times New Roman"/>
          <w:color w:val="000000" w:themeColor="text1"/>
          <w:sz w:val="24"/>
          <w:szCs w:val="24"/>
          <w:lang w:eastAsia="fr-MA"/>
        </w:rPr>
        <w:t xml:space="preserve"> </w:t>
      </w:r>
    </w:p>
    <w:p w:rsidR="002B5597"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Herbert Simon (1916-2001) </w:t>
      </w:r>
    </w:p>
    <w:p w:rsidR="008A2773" w:rsidRPr="001F2CEA" w:rsidRDefault="002B5597" w:rsidP="001F2CEA">
      <w:pPr>
        <w:spacing w:after="0" w:line="360" w:lineRule="auto"/>
        <w:jc w:val="both"/>
        <w:rPr>
          <w:rFonts w:ascii="Times New Roman" w:eastAsia="Times New Roman" w:hAnsi="Times New Roman" w:cs="Times New Roman"/>
          <w:color w:val="000000" w:themeColor="text1"/>
          <w:sz w:val="24"/>
          <w:szCs w:val="24"/>
          <w:lang w:eastAsia="fr-MA"/>
        </w:rPr>
      </w:pPr>
      <w:r w:rsidRPr="001F2CEA">
        <w:rPr>
          <w:rFonts w:ascii="Times New Roman" w:eastAsia="Times New Roman" w:hAnsi="Times New Roman" w:cs="Times New Roman"/>
          <w:color w:val="000000" w:themeColor="text1"/>
          <w:sz w:val="24"/>
          <w:szCs w:val="24"/>
          <w:lang w:eastAsia="fr-MA"/>
        </w:rPr>
        <w:t xml:space="preserve">Simon a élaboré la </w:t>
      </w:r>
      <w:r w:rsidRPr="001F2CEA">
        <w:rPr>
          <w:rFonts w:ascii="Times New Roman" w:eastAsia="Times New Roman" w:hAnsi="Times New Roman" w:cs="Times New Roman"/>
          <w:b/>
          <w:bCs/>
          <w:color w:val="000000" w:themeColor="text1"/>
          <w:sz w:val="24"/>
          <w:szCs w:val="24"/>
          <w:lang w:eastAsia="fr-MA"/>
        </w:rPr>
        <w:t>théorie de la décision</w:t>
      </w:r>
      <w:r w:rsidRPr="001F2CEA">
        <w:rPr>
          <w:rFonts w:ascii="Times New Roman" w:eastAsia="Times New Roman" w:hAnsi="Times New Roman" w:cs="Times New Roman"/>
          <w:color w:val="000000" w:themeColor="text1"/>
          <w:sz w:val="24"/>
          <w:szCs w:val="24"/>
          <w:lang w:eastAsia="fr-MA"/>
        </w:rPr>
        <w:t xml:space="preserve"> et le </w:t>
      </w:r>
      <w:r w:rsidRPr="001F2CEA">
        <w:rPr>
          <w:rFonts w:ascii="Times New Roman" w:eastAsia="Times New Roman" w:hAnsi="Times New Roman" w:cs="Times New Roman"/>
          <w:b/>
          <w:bCs/>
          <w:color w:val="000000" w:themeColor="text1"/>
          <w:sz w:val="24"/>
          <w:szCs w:val="24"/>
          <w:lang w:eastAsia="fr-MA"/>
        </w:rPr>
        <w:t>concept de la rationalité limitée</w:t>
      </w:r>
      <w:r w:rsidRPr="001F2CEA">
        <w:rPr>
          <w:rFonts w:ascii="Times New Roman" w:eastAsia="Times New Roman" w:hAnsi="Times New Roman" w:cs="Times New Roman"/>
          <w:color w:val="000000" w:themeColor="text1"/>
          <w:sz w:val="24"/>
          <w:szCs w:val="24"/>
          <w:lang w:eastAsia="fr-MA"/>
        </w:rPr>
        <w:t xml:space="preserve">. Dans une situation donnée, </w:t>
      </w:r>
      <w:r w:rsidRPr="001F2CEA">
        <w:rPr>
          <w:rFonts w:ascii="Times New Roman" w:eastAsia="Times New Roman" w:hAnsi="Times New Roman" w:cs="Times New Roman"/>
          <w:b/>
          <w:bCs/>
          <w:color w:val="000000" w:themeColor="text1"/>
          <w:sz w:val="24"/>
          <w:szCs w:val="24"/>
          <w:lang w:eastAsia="fr-MA"/>
        </w:rPr>
        <w:t>les managers ne choisissent pas "</w:t>
      </w:r>
      <w:r w:rsidRPr="001F2CEA">
        <w:rPr>
          <w:rFonts w:ascii="Times New Roman" w:eastAsia="Times New Roman" w:hAnsi="Times New Roman" w:cs="Times New Roman"/>
          <w:b/>
          <w:bCs/>
          <w:i/>
          <w:iCs/>
          <w:color w:val="000000" w:themeColor="text1"/>
          <w:sz w:val="24"/>
          <w:szCs w:val="24"/>
          <w:lang w:eastAsia="fr-MA"/>
        </w:rPr>
        <w:t>la meilleure solution</w:t>
      </w:r>
      <w:r w:rsidRPr="001F2CEA">
        <w:rPr>
          <w:rFonts w:ascii="Times New Roman" w:eastAsia="Times New Roman" w:hAnsi="Times New Roman" w:cs="Times New Roman"/>
          <w:b/>
          <w:bCs/>
          <w:color w:val="000000" w:themeColor="text1"/>
          <w:sz w:val="24"/>
          <w:szCs w:val="24"/>
          <w:lang w:eastAsia="fr-MA"/>
        </w:rPr>
        <w:t>" mais la solution la plus satisfaisante</w:t>
      </w:r>
      <w:r w:rsidRPr="001F2CEA">
        <w:rPr>
          <w:rFonts w:ascii="Times New Roman" w:eastAsia="Times New Roman" w:hAnsi="Times New Roman" w:cs="Times New Roman"/>
          <w:color w:val="000000" w:themeColor="text1"/>
          <w:sz w:val="24"/>
          <w:szCs w:val="24"/>
          <w:lang w:eastAsia="fr-MA"/>
        </w:rPr>
        <w:t xml:space="preserve"> compte tenu de leur degré d'information, de leur motivation et de leur capacité réelle d'action.</w:t>
      </w:r>
    </w:p>
    <w:p w:rsidR="00990518" w:rsidRPr="001F2CEA" w:rsidRDefault="00990518" w:rsidP="001F2CEA">
      <w:pPr>
        <w:pStyle w:val="Titre2"/>
        <w:spacing w:before="0" w:beforeAutospacing="0" w:after="0" w:afterAutospacing="0" w:line="360" w:lineRule="auto"/>
        <w:jc w:val="both"/>
        <w:rPr>
          <w:sz w:val="24"/>
          <w:szCs w:val="24"/>
        </w:rPr>
      </w:pPr>
      <w:r w:rsidRPr="001F2CEA">
        <w:rPr>
          <w:sz w:val="24"/>
          <w:szCs w:val="24"/>
        </w:rPr>
        <w:t>Les pièges de la prise de décision</w:t>
      </w:r>
    </w:p>
    <w:p w:rsidR="00990518" w:rsidRPr="001F2CEA" w:rsidRDefault="00990518" w:rsidP="001F2CEA">
      <w:pPr>
        <w:pStyle w:val="Titre2"/>
        <w:spacing w:before="0" w:beforeAutospacing="0" w:after="0" w:afterAutospacing="0" w:line="360" w:lineRule="auto"/>
        <w:jc w:val="both"/>
        <w:rPr>
          <w:b w:val="0"/>
          <w:sz w:val="24"/>
          <w:szCs w:val="24"/>
        </w:rPr>
      </w:pPr>
      <w:r w:rsidRPr="001F2CEA">
        <w:rPr>
          <w:b w:val="0"/>
          <w:color w:val="000000" w:themeColor="text1"/>
          <w:sz w:val="24"/>
          <w:szCs w:val="24"/>
        </w:rPr>
        <w:t>La prise de décisions est sujette à des pièges </w:t>
      </w:r>
      <w:r w:rsidRPr="001F2CEA">
        <w:rPr>
          <w:b w:val="0"/>
          <w:sz w:val="24"/>
          <w:szCs w:val="24"/>
        </w:rPr>
        <w:t xml:space="preserve">Le décideur n'est pas toujours celui que l'on croit. </w:t>
      </w:r>
    </w:p>
    <w:p w:rsidR="00990518" w:rsidRPr="001F2CEA" w:rsidRDefault="00990518" w:rsidP="001F2CEA">
      <w:pPr>
        <w:spacing w:after="0" w:line="360" w:lineRule="auto"/>
        <w:jc w:val="both"/>
        <w:rPr>
          <w:rFonts w:ascii="Times New Roman" w:hAnsi="Times New Roman" w:cs="Times New Roman"/>
          <w:sz w:val="24"/>
          <w:szCs w:val="24"/>
        </w:rPr>
      </w:pPr>
      <w:r w:rsidRPr="001F2CEA">
        <w:rPr>
          <w:rFonts w:ascii="Times New Roman" w:hAnsi="Times New Roman" w:cs="Times New Roman"/>
          <w:sz w:val="24"/>
          <w:szCs w:val="24"/>
        </w:rPr>
        <w:t xml:space="preserve">Voyons pour chacun des 4 stades du processus décisionnel les moyens de détourner la décision. Rappelons qu'une décision n'est effective qu'au moment où elle est mise en action. </w:t>
      </w:r>
    </w:p>
    <w:p w:rsidR="00990518" w:rsidRPr="001F2CEA" w:rsidRDefault="00990518" w:rsidP="001F2CEA">
      <w:pPr>
        <w:numPr>
          <w:ilvl w:val="0"/>
          <w:numId w:val="23"/>
        </w:numPr>
        <w:spacing w:after="0" w:line="360" w:lineRule="auto"/>
        <w:jc w:val="both"/>
        <w:rPr>
          <w:rFonts w:ascii="Times New Roman" w:hAnsi="Times New Roman" w:cs="Times New Roman"/>
          <w:sz w:val="24"/>
          <w:szCs w:val="24"/>
        </w:rPr>
      </w:pPr>
      <w:r w:rsidRPr="001F2CEA">
        <w:rPr>
          <w:rFonts w:ascii="Times New Roman" w:hAnsi="Times New Roman" w:cs="Times New Roman"/>
          <w:sz w:val="24"/>
          <w:szCs w:val="24"/>
        </w:rPr>
        <w:t xml:space="preserve">Lors de la </w:t>
      </w:r>
      <w:r w:rsidRPr="001F2CEA">
        <w:rPr>
          <w:rFonts w:ascii="Times New Roman" w:hAnsi="Times New Roman" w:cs="Times New Roman"/>
          <w:b/>
          <w:bCs/>
          <w:sz w:val="24"/>
          <w:szCs w:val="24"/>
        </w:rPr>
        <w:t>phase 1</w:t>
      </w:r>
      <w:r w:rsidRPr="001F2CEA">
        <w:rPr>
          <w:rFonts w:ascii="Times New Roman" w:hAnsi="Times New Roman" w:cs="Times New Roman"/>
          <w:sz w:val="24"/>
          <w:szCs w:val="24"/>
        </w:rPr>
        <w:t xml:space="preserve">, le décideur peut être influencé par des proches qui orientent la présentation du problème à résoudre, soit en termes d'importance soit en termes de conséquence ou d'impact. </w:t>
      </w:r>
    </w:p>
    <w:p w:rsidR="00990518" w:rsidRPr="001F2CEA" w:rsidRDefault="00990518" w:rsidP="001F2CEA">
      <w:pPr>
        <w:numPr>
          <w:ilvl w:val="0"/>
          <w:numId w:val="23"/>
        </w:numPr>
        <w:spacing w:after="0" w:line="360" w:lineRule="auto"/>
        <w:jc w:val="both"/>
        <w:rPr>
          <w:rFonts w:ascii="Times New Roman" w:hAnsi="Times New Roman" w:cs="Times New Roman"/>
          <w:sz w:val="24"/>
          <w:szCs w:val="24"/>
        </w:rPr>
      </w:pPr>
      <w:r w:rsidRPr="001F2CEA">
        <w:rPr>
          <w:rFonts w:ascii="Times New Roman" w:hAnsi="Times New Roman" w:cs="Times New Roman"/>
          <w:sz w:val="24"/>
          <w:szCs w:val="24"/>
        </w:rPr>
        <w:t xml:space="preserve">Durant la </w:t>
      </w:r>
      <w:r w:rsidRPr="001F2CEA">
        <w:rPr>
          <w:rFonts w:ascii="Times New Roman" w:hAnsi="Times New Roman" w:cs="Times New Roman"/>
          <w:b/>
          <w:bCs/>
          <w:sz w:val="24"/>
          <w:szCs w:val="24"/>
        </w:rPr>
        <w:t>phase 2</w:t>
      </w:r>
      <w:r w:rsidRPr="001F2CEA">
        <w:rPr>
          <w:rFonts w:ascii="Times New Roman" w:hAnsi="Times New Roman" w:cs="Times New Roman"/>
          <w:sz w:val="24"/>
          <w:szCs w:val="24"/>
        </w:rPr>
        <w:t xml:space="preserve">, les experts, conseils et consultants appelés en rescousse pour la phase d'instruction ont de multiples moyens à leur disposition pour infléchir le raisonnement du décideur dans le sens précis qui convient le mieux à leurs intérêts. Le décideur est à l'écoute, à eux de présenter des éléments pour orienter le choix sans avoir l'air d'y toucher. </w:t>
      </w:r>
    </w:p>
    <w:p w:rsidR="00990518" w:rsidRPr="001F2CEA" w:rsidRDefault="00990518" w:rsidP="001F2CEA">
      <w:pPr>
        <w:numPr>
          <w:ilvl w:val="0"/>
          <w:numId w:val="23"/>
        </w:numPr>
        <w:spacing w:after="0" w:line="360" w:lineRule="auto"/>
        <w:jc w:val="both"/>
        <w:rPr>
          <w:rFonts w:ascii="Times New Roman" w:hAnsi="Times New Roman" w:cs="Times New Roman"/>
          <w:sz w:val="24"/>
          <w:szCs w:val="24"/>
        </w:rPr>
      </w:pPr>
      <w:r w:rsidRPr="001F2CEA">
        <w:rPr>
          <w:rFonts w:ascii="Times New Roman" w:hAnsi="Times New Roman" w:cs="Times New Roman"/>
          <w:sz w:val="24"/>
          <w:szCs w:val="24"/>
        </w:rPr>
        <w:t xml:space="preserve">Au cours de la </w:t>
      </w:r>
      <w:r w:rsidRPr="001F2CEA">
        <w:rPr>
          <w:rFonts w:ascii="Times New Roman" w:hAnsi="Times New Roman" w:cs="Times New Roman"/>
          <w:b/>
          <w:bCs/>
          <w:sz w:val="24"/>
          <w:szCs w:val="24"/>
        </w:rPr>
        <w:t>phase 3</w:t>
      </w:r>
      <w:r w:rsidRPr="001F2CEA">
        <w:rPr>
          <w:rFonts w:ascii="Times New Roman" w:hAnsi="Times New Roman" w:cs="Times New Roman"/>
          <w:sz w:val="24"/>
          <w:szCs w:val="24"/>
        </w:rPr>
        <w:t xml:space="preserve">, c'est là où le décideur est le plus fragile. Selon sa personnalité, il se laissera plus ou moins influencer dans le choix de la solution, surtout s’il demande de l'aide à un conseil qui possède déjà un fort pouvoir d'influence. </w:t>
      </w:r>
    </w:p>
    <w:p w:rsidR="00990518" w:rsidRPr="001F2CEA" w:rsidRDefault="00990518" w:rsidP="001F2CEA">
      <w:pPr>
        <w:numPr>
          <w:ilvl w:val="0"/>
          <w:numId w:val="23"/>
        </w:numPr>
        <w:spacing w:after="0" w:line="360" w:lineRule="auto"/>
        <w:jc w:val="both"/>
        <w:rPr>
          <w:rFonts w:ascii="Times New Roman" w:hAnsi="Times New Roman" w:cs="Times New Roman"/>
          <w:sz w:val="24"/>
          <w:szCs w:val="24"/>
        </w:rPr>
      </w:pPr>
      <w:r w:rsidRPr="001F2CEA">
        <w:rPr>
          <w:rFonts w:ascii="Times New Roman" w:hAnsi="Times New Roman" w:cs="Times New Roman"/>
          <w:sz w:val="24"/>
          <w:szCs w:val="24"/>
        </w:rPr>
        <w:lastRenderedPageBreak/>
        <w:t xml:space="preserve">Enfin en </w:t>
      </w:r>
      <w:r w:rsidRPr="001F2CEA">
        <w:rPr>
          <w:rFonts w:ascii="Times New Roman" w:hAnsi="Times New Roman" w:cs="Times New Roman"/>
          <w:b/>
          <w:bCs/>
          <w:sz w:val="24"/>
          <w:szCs w:val="24"/>
        </w:rPr>
        <w:t>phase 4</w:t>
      </w:r>
      <w:r w:rsidRPr="001F2CEA">
        <w:rPr>
          <w:rFonts w:ascii="Times New Roman" w:hAnsi="Times New Roman" w:cs="Times New Roman"/>
          <w:sz w:val="24"/>
          <w:szCs w:val="24"/>
        </w:rPr>
        <w:t>, les exécutants ont quasi toute latitude pour intervenir à leur tour, en arrondissant les angles ou en traînant les pieds le cas échéant</w:t>
      </w:r>
    </w:p>
    <w:p w:rsidR="008301C8" w:rsidRPr="002B5597" w:rsidRDefault="008301C8" w:rsidP="00990518">
      <w:pPr>
        <w:spacing w:before="100" w:beforeAutospacing="1" w:after="100" w:afterAutospacing="1" w:line="240" w:lineRule="auto"/>
        <w:jc w:val="both"/>
        <w:rPr>
          <w:rFonts w:ascii="Times New Roman" w:hAnsi="Times New Roman" w:cs="Times New Roman"/>
          <w:sz w:val="24"/>
          <w:szCs w:val="24"/>
        </w:rPr>
      </w:pPr>
    </w:p>
    <w:sectPr w:rsidR="008301C8" w:rsidRPr="002B559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C95"/>
    <w:multiLevelType w:val="multilevel"/>
    <w:tmpl w:val="B23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1746"/>
    <w:multiLevelType w:val="multilevel"/>
    <w:tmpl w:val="10F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29A8"/>
    <w:multiLevelType w:val="multilevel"/>
    <w:tmpl w:val="B0C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8FD"/>
    <w:multiLevelType w:val="multilevel"/>
    <w:tmpl w:val="EA1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181A"/>
    <w:multiLevelType w:val="multilevel"/>
    <w:tmpl w:val="B452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D0192"/>
    <w:multiLevelType w:val="multilevel"/>
    <w:tmpl w:val="B4D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01458"/>
    <w:multiLevelType w:val="multilevel"/>
    <w:tmpl w:val="764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E5112"/>
    <w:multiLevelType w:val="multilevel"/>
    <w:tmpl w:val="E84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08ED"/>
    <w:multiLevelType w:val="multilevel"/>
    <w:tmpl w:val="4A1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2334D"/>
    <w:multiLevelType w:val="multilevel"/>
    <w:tmpl w:val="7D2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B6B8D"/>
    <w:multiLevelType w:val="multilevel"/>
    <w:tmpl w:val="A4CC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03CED"/>
    <w:multiLevelType w:val="multilevel"/>
    <w:tmpl w:val="308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824E8"/>
    <w:multiLevelType w:val="multilevel"/>
    <w:tmpl w:val="0DD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6142F"/>
    <w:multiLevelType w:val="multilevel"/>
    <w:tmpl w:val="0BBC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C4701"/>
    <w:multiLevelType w:val="multilevel"/>
    <w:tmpl w:val="8AA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469B6"/>
    <w:multiLevelType w:val="multilevel"/>
    <w:tmpl w:val="7B4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75539"/>
    <w:multiLevelType w:val="multilevel"/>
    <w:tmpl w:val="59A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43D13"/>
    <w:multiLevelType w:val="multilevel"/>
    <w:tmpl w:val="83D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A34CE"/>
    <w:multiLevelType w:val="multilevel"/>
    <w:tmpl w:val="FEF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F2750"/>
    <w:multiLevelType w:val="multilevel"/>
    <w:tmpl w:val="D598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03D94"/>
    <w:multiLevelType w:val="multilevel"/>
    <w:tmpl w:val="4B4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565C"/>
    <w:multiLevelType w:val="hybridMultilevel"/>
    <w:tmpl w:val="1458B934"/>
    <w:lvl w:ilvl="0" w:tplc="E9DEA212">
      <w:numFmt w:val="bullet"/>
      <w:lvlText w:val="-"/>
      <w:lvlJc w:val="left"/>
      <w:pPr>
        <w:ind w:left="720" w:hanging="360"/>
      </w:pPr>
      <w:rPr>
        <w:rFonts w:ascii="Times New Roman" w:eastAsia="Times New Roman"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760B5CE1"/>
    <w:multiLevelType w:val="multilevel"/>
    <w:tmpl w:val="B6C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7"/>
  </w:num>
  <w:num w:numId="4">
    <w:abstractNumId w:val="2"/>
  </w:num>
  <w:num w:numId="5">
    <w:abstractNumId w:val="12"/>
  </w:num>
  <w:num w:numId="6">
    <w:abstractNumId w:val="1"/>
  </w:num>
  <w:num w:numId="7">
    <w:abstractNumId w:val="8"/>
  </w:num>
  <w:num w:numId="8">
    <w:abstractNumId w:val="11"/>
  </w:num>
  <w:num w:numId="9">
    <w:abstractNumId w:val="15"/>
  </w:num>
  <w:num w:numId="10">
    <w:abstractNumId w:val="9"/>
  </w:num>
  <w:num w:numId="11">
    <w:abstractNumId w:val="21"/>
  </w:num>
  <w:num w:numId="12">
    <w:abstractNumId w:val="10"/>
  </w:num>
  <w:num w:numId="13">
    <w:abstractNumId w:val="14"/>
  </w:num>
  <w:num w:numId="14">
    <w:abstractNumId w:val="5"/>
  </w:num>
  <w:num w:numId="15">
    <w:abstractNumId w:val="4"/>
  </w:num>
  <w:num w:numId="16">
    <w:abstractNumId w:val="0"/>
  </w:num>
  <w:num w:numId="17">
    <w:abstractNumId w:val="7"/>
  </w:num>
  <w:num w:numId="18">
    <w:abstractNumId w:val="3"/>
  </w:num>
  <w:num w:numId="19">
    <w:abstractNumId w:val="22"/>
  </w:num>
  <w:num w:numId="20">
    <w:abstractNumId w:val="6"/>
  </w:num>
  <w:num w:numId="21">
    <w:abstractNumId w:val="20"/>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C8"/>
    <w:rsid w:val="001F2CEA"/>
    <w:rsid w:val="002B4F23"/>
    <w:rsid w:val="002B5597"/>
    <w:rsid w:val="004350DE"/>
    <w:rsid w:val="008301C8"/>
    <w:rsid w:val="008A2773"/>
    <w:rsid w:val="00990518"/>
    <w:rsid w:val="00D41CF4"/>
    <w:rsid w:val="00F16887"/>
    <w:rsid w:val="00FB3243"/>
    <w:rsid w:val="00FE52E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E658"/>
  <w15:chartTrackingRefBased/>
  <w15:docId w15:val="{4084E710-9DA4-491A-BCDB-93C26137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830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Titre2">
    <w:name w:val="heading 2"/>
    <w:basedOn w:val="Normal"/>
    <w:link w:val="Titre2Car"/>
    <w:uiPriority w:val="9"/>
    <w:qFormat/>
    <w:rsid w:val="008301C8"/>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link w:val="Titre3Car"/>
    <w:uiPriority w:val="9"/>
    <w:qFormat/>
    <w:rsid w:val="008301C8"/>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1C8"/>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8301C8"/>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8301C8"/>
    <w:rPr>
      <w:rFonts w:ascii="Times New Roman" w:eastAsia="Times New Roman" w:hAnsi="Times New Roman" w:cs="Times New Roman"/>
      <w:b/>
      <w:bCs/>
      <w:sz w:val="27"/>
      <w:szCs w:val="27"/>
      <w:lang w:eastAsia="fr-MA"/>
    </w:rPr>
  </w:style>
  <w:style w:type="character" w:customStyle="1" w:styleId="hscoswrapper">
    <w:name w:val="hs_cos_wrapper"/>
    <w:basedOn w:val="Policepardfaut"/>
    <w:rsid w:val="008301C8"/>
  </w:style>
  <w:style w:type="character" w:customStyle="1" w:styleId="hs-author-label">
    <w:name w:val="hs-author-label"/>
    <w:basedOn w:val="Policepardfaut"/>
    <w:rsid w:val="008301C8"/>
  </w:style>
  <w:style w:type="character" w:styleId="Lienhypertexte">
    <w:name w:val="Hyperlink"/>
    <w:basedOn w:val="Policepardfaut"/>
    <w:uiPriority w:val="99"/>
    <w:semiHidden/>
    <w:unhideWhenUsed/>
    <w:rsid w:val="008301C8"/>
    <w:rPr>
      <w:color w:val="0000FF"/>
      <w:u w:val="single"/>
    </w:rPr>
  </w:style>
  <w:style w:type="character" w:customStyle="1" w:styleId="hs-separador">
    <w:name w:val="hs-separador"/>
    <w:basedOn w:val="Policepardfaut"/>
    <w:rsid w:val="008301C8"/>
  </w:style>
  <w:style w:type="character" w:customStyle="1" w:styleId="reading-minutes">
    <w:name w:val="reading-minutes"/>
    <w:basedOn w:val="Policepardfaut"/>
    <w:rsid w:val="008301C8"/>
  </w:style>
  <w:style w:type="paragraph" w:customStyle="1" w:styleId="hs-blog-social-share-item">
    <w:name w:val="hs-blog-social-share-item"/>
    <w:basedOn w:val="Normal"/>
    <w:rsid w:val="008301C8"/>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in-widget">
    <w:name w:val="in-widget"/>
    <w:basedOn w:val="Policepardfaut"/>
    <w:rsid w:val="008301C8"/>
  </w:style>
  <w:style w:type="paragraph" w:styleId="NormalWeb">
    <w:name w:val="Normal (Web)"/>
    <w:basedOn w:val="Normal"/>
    <w:uiPriority w:val="99"/>
    <w:semiHidden/>
    <w:unhideWhenUsed/>
    <w:rsid w:val="008301C8"/>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8301C8"/>
    <w:rPr>
      <w:b/>
      <w:bCs/>
    </w:rPr>
  </w:style>
  <w:style w:type="character" w:customStyle="1" w:styleId="hs-cta-node">
    <w:name w:val="hs-cta-node"/>
    <w:basedOn w:val="Policepardfaut"/>
    <w:rsid w:val="008301C8"/>
  </w:style>
  <w:style w:type="paragraph" w:styleId="Paragraphedeliste">
    <w:name w:val="List Paragraph"/>
    <w:basedOn w:val="Normal"/>
    <w:uiPriority w:val="34"/>
    <w:qFormat/>
    <w:rsid w:val="008301C8"/>
    <w:pPr>
      <w:ind w:left="720"/>
      <w:contextualSpacing/>
    </w:pPr>
  </w:style>
  <w:style w:type="character" w:styleId="Accentuation">
    <w:name w:val="Emphasis"/>
    <w:basedOn w:val="Policepardfaut"/>
    <w:uiPriority w:val="20"/>
    <w:qFormat/>
    <w:rsid w:val="002B5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06009">
      <w:bodyDiv w:val="1"/>
      <w:marLeft w:val="0"/>
      <w:marRight w:val="0"/>
      <w:marTop w:val="0"/>
      <w:marBottom w:val="0"/>
      <w:divBdr>
        <w:top w:val="none" w:sz="0" w:space="0" w:color="auto"/>
        <w:left w:val="none" w:sz="0" w:space="0" w:color="auto"/>
        <w:bottom w:val="none" w:sz="0" w:space="0" w:color="auto"/>
        <w:right w:val="none" w:sz="0" w:space="0" w:color="auto"/>
      </w:divBdr>
      <w:divsChild>
        <w:div w:id="1569152275">
          <w:marLeft w:val="0"/>
          <w:marRight w:val="0"/>
          <w:marTop w:val="0"/>
          <w:marBottom w:val="0"/>
          <w:divBdr>
            <w:top w:val="none" w:sz="0" w:space="0" w:color="auto"/>
            <w:left w:val="none" w:sz="0" w:space="0" w:color="auto"/>
            <w:bottom w:val="none" w:sz="0" w:space="0" w:color="auto"/>
            <w:right w:val="none" w:sz="0" w:space="0" w:color="auto"/>
          </w:divBdr>
          <w:divsChild>
            <w:div w:id="1767113604">
              <w:marLeft w:val="0"/>
              <w:marRight w:val="0"/>
              <w:marTop w:val="0"/>
              <w:marBottom w:val="0"/>
              <w:divBdr>
                <w:top w:val="none" w:sz="0" w:space="0" w:color="auto"/>
                <w:left w:val="none" w:sz="0" w:space="0" w:color="auto"/>
                <w:bottom w:val="none" w:sz="0" w:space="0" w:color="auto"/>
                <w:right w:val="none" w:sz="0" w:space="0" w:color="auto"/>
              </w:divBdr>
            </w:div>
          </w:divsChild>
        </w:div>
        <w:div w:id="1311860445">
          <w:marLeft w:val="0"/>
          <w:marRight w:val="0"/>
          <w:marTop w:val="0"/>
          <w:marBottom w:val="0"/>
          <w:divBdr>
            <w:top w:val="none" w:sz="0" w:space="0" w:color="auto"/>
            <w:left w:val="none" w:sz="0" w:space="0" w:color="auto"/>
            <w:bottom w:val="none" w:sz="0" w:space="0" w:color="auto"/>
            <w:right w:val="none" w:sz="0" w:space="0" w:color="auto"/>
          </w:divBdr>
        </w:div>
        <w:div w:id="739599468">
          <w:marLeft w:val="0"/>
          <w:marRight w:val="0"/>
          <w:marTop w:val="0"/>
          <w:marBottom w:val="0"/>
          <w:divBdr>
            <w:top w:val="none" w:sz="0" w:space="0" w:color="auto"/>
            <w:left w:val="none" w:sz="0" w:space="0" w:color="auto"/>
            <w:bottom w:val="none" w:sz="0" w:space="0" w:color="auto"/>
            <w:right w:val="none" w:sz="0" w:space="0" w:color="auto"/>
          </w:divBdr>
        </w:div>
      </w:divsChild>
    </w:div>
    <w:div w:id="817458408">
      <w:bodyDiv w:val="1"/>
      <w:marLeft w:val="0"/>
      <w:marRight w:val="0"/>
      <w:marTop w:val="0"/>
      <w:marBottom w:val="0"/>
      <w:divBdr>
        <w:top w:val="none" w:sz="0" w:space="0" w:color="auto"/>
        <w:left w:val="none" w:sz="0" w:space="0" w:color="auto"/>
        <w:bottom w:val="none" w:sz="0" w:space="0" w:color="auto"/>
        <w:right w:val="none" w:sz="0" w:space="0" w:color="auto"/>
      </w:divBdr>
      <w:divsChild>
        <w:div w:id="993798058">
          <w:marLeft w:val="0"/>
          <w:marRight w:val="0"/>
          <w:marTop w:val="0"/>
          <w:marBottom w:val="0"/>
          <w:divBdr>
            <w:top w:val="none" w:sz="0" w:space="0" w:color="auto"/>
            <w:left w:val="none" w:sz="0" w:space="0" w:color="auto"/>
            <w:bottom w:val="none" w:sz="0" w:space="0" w:color="auto"/>
            <w:right w:val="none" w:sz="0" w:space="0" w:color="auto"/>
          </w:divBdr>
          <w:divsChild>
            <w:div w:id="2102293313">
              <w:marLeft w:val="0"/>
              <w:marRight w:val="0"/>
              <w:marTop w:val="0"/>
              <w:marBottom w:val="0"/>
              <w:divBdr>
                <w:top w:val="none" w:sz="0" w:space="0" w:color="auto"/>
                <w:left w:val="none" w:sz="0" w:space="0" w:color="auto"/>
                <w:bottom w:val="none" w:sz="0" w:space="0" w:color="auto"/>
                <w:right w:val="none" w:sz="0" w:space="0" w:color="auto"/>
              </w:divBdr>
              <w:divsChild>
                <w:div w:id="2104570877">
                  <w:marLeft w:val="0"/>
                  <w:marRight w:val="0"/>
                  <w:marTop w:val="0"/>
                  <w:marBottom w:val="0"/>
                  <w:divBdr>
                    <w:top w:val="none" w:sz="0" w:space="0" w:color="auto"/>
                    <w:left w:val="none" w:sz="0" w:space="0" w:color="auto"/>
                    <w:bottom w:val="none" w:sz="0" w:space="0" w:color="auto"/>
                    <w:right w:val="none" w:sz="0" w:space="0" w:color="auto"/>
                  </w:divBdr>
                  <w:divsChild>
                    <w:div w:id="631639408">
                      <w:marLeft w:val="0"/>
                      <w:marRight w:val="0"/>
                      <w:marTop w:val="0"/>
                      <w:marBottom w:val="0"/>
                      <w:divBdr>
                        <w:top w:val="none" w:sz="0" w:space="0" w:color="auto"/>
                        <w:left w:val="none" w:sz="0" w:space="0" w:color="auto"/>
                        <w:bottom w:val="none" w:sz="0" w:space="0" w:color="auto"/>
                        <w:right w:val="none" w:sz="0" w:space="0" w:color="auto"/>
                      </w:divBdr>
                      <w:divsChild>
                        <w:div w:id="630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59626">
      <w:bodyDiv w:val="1"/>
      <w:marLeft w:val="0"/>
      <w:marRight w:val="0"/>
      <w:marTop w:val="0"/>
      <w:marBottom w:val="0"/>
      <w:divBdr>
        <w:top w:val="none" w:sz="0" w:space="0" w:color="auto"/>
        <w:left w:val="none" w:sz="0" w:space="0" w:color="auto"/>
        <w:bottom w:val="none" w:sz="0" w:space="0" w:color="auto"/>
        <w:right w:val="none" w:sz="0" w:space="0" w:color="auto"/>
      </w:divBdr>
      <w:divsChild>
        <w:div w:id="80288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8</cp:revision>
  <dcterms:created xsi:type="dcterms:W3CDTF">2018-12-18T19:52:00Z</dcterms:created>
  <dcterms:modified xsi:type="dcterms:W3CDTF">2018-12-19T01:14:00Z</dcterms:modified>
</cp:coreProperties>
</file>