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Tool/Utility</w:t>
        <w:tab/>
        <w:t xml:space="preserve">Purpose and Benefit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capinfos</w:t>
        <w:tab/>
        <w:t xml:space="preserve">A program that provides details of a specified capture file. It is suggested to view the summary of the capture file before starting an investigation.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grep</w:t>
        <w:tab/>
        <w:t xml:space="preserve">Helps search plain-text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cut</w:t>
        <w:tab/>
        <w:t xml:space="preserve">Helps cut parts of lines from a specified data source.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uniq</w:t>
        <w:tab/>
        <w:t xml:space="preserve">Filters repeated lines/values.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nl</w:t>
        <w:tab/>
        <w:t xml:space="preserve">Views the number of shown lines.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sed</w:t>
        <w:tab/>
        <w:t xml:space="preserve">A stream editor.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awk </w:t>
        <w:tab/>
        <w:t xml:space="preserve">Scripting language that helps pattern search and processing.### TShark Command-Line Features and Queries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   capinfos demo.pcapng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</w:t>
        <w:tab/>
        <w:t xml:space="preserve">Purpose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-h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the help page with the most common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tshark -h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-v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Show version info.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tshark -v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 available sniffing interfaces.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tshark -D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an interface to capture live traffic.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tshark -i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tshark -i ens55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Parameter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Sniff the traffic like tcpdump.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tshark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</w:t>
        <w:tab/>
        <w:t xml:space="preserve">Purpose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Read/input function. Read a capture file.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tshark -r demo.pcapng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Packet count. Stop after capturing a specified number of packets.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E.g. stop after capturing/filtering/reading 10 packets.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tshark -c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-w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Write/output function. Write the sniffed traffic to a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tshark -w sample-capture.pcap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-V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Verbose.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detailed information for each packet. This option will provide details similar to Wireshark's "Packet Details Pane".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tshark -V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-q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Silent mode.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Suspress the packet outputs on the terminal.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tshark -q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-x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Display packet bytes.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Show packet details in hex and ASCII dump for each packet.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tshark -x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tshark -r teamwork.pcap -V | grep -Eo '[a-zA-Z0-9._%+-]+@[a-zA-Z0-9.-]+\.[a-zA-Z]{2,}'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tshark -r teamwork.pcap -V: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 teamwork.pcap: Reads the specified packet capture file (teamwork.pcap).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-V: Displays the full details of each packet in verbose format, including all protocol fields.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Pipe (|):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output of the tshark command is passed to grep for further processing.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grep -Eo '[a-zA-Z0-9._%+-]+@[a-zA-Z0-9.-]+\.[a-zA-Z]{2,}':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-E: Enables extended regular expressions.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-o: Outputs only the matched parts of the input lines, not the entire 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'[a-zA-Z0-9._%+-]+@[a-zA-Z0-9.-]+\.[a-zA-Z]{2,}': This regular expression matches email addresses.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Regular Expression Breakdown: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[a-zA-Z0-9._%+-]+: Matches the local part of an email address (before the @ symbol). It includes letters, numbers, dots, underscores, percentage signs, plus signs, and hyphens.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@: Matches the literal @ symbol.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[a-zA-Z0-9.-]+: Matches the domain part of the email (e.g., example.com). It includes letters, numbers, dots, and hyphens.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\.[a-zA-Z]{2,}: Matches the top-level domain (e.g., .com, .org) with at least two letters.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TShark reads and outputs all packet details in verbose format.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output is searched by grep for any text that matches the email address pattern.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Any email addresses found in the packet data are extracted and displayed.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Tshark Features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TShark is the command-line version of Wireshark, sharing many of its features such as display filters and packet analysis capabilities. Below are some key TShark queries and their purposes for reference: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tshark -r &lt;file.pcap&gt; --colo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tshark -z help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Use the `-q` parameter to suppress packets and focus on statistics only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tshark -r &lt;file.pcap&gt; -z io,phs -q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tshark -r &lt;file.pcap&gt; -z io,phs,udp -q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tshark -r &lt;file.pcap&gt; -z plen,tree -q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Filters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These filters can filter all related queries from the file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tshark -r directory-curiosity.pcap -T fields -e dns.qry.name |awk NF|uniq -c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tshark -r demo.pcapng -T fields -e ip.src -e ip.dst -E header=y -c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user@ubuntu$ tshark -r demo.pcapng -Y 'http.server contains "Apache"'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user@ubuntu$ tshark -r demo.pcapng -Y 'http.request.method matches "(GET|POST)"'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user@ubuntu$ tshark -r demo.pcapng -Y 'http.server contains "Apache"' -T fields -e ip.src -e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ip.dst -e http.server -E header=y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tshark -r directory-curiosity.pcap -T fields -e http.request.full_uri -e ip.dst |awk NF|uniq -c|grep "jx2-bavuong.com"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Extract info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tshark -r directory-curiosity.pcap -z expert -q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