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25EA" w14:textId="7F543A80" w:rsidR="00CA10C5" w:rsidRDefault="00222394" w:rsidP="00CA10C5">
      <w:pPr>
        <w:autoSpaceDE w:val="0"/>
        <w:autoSpaceDN w:val="0"/>
        <w:spacing w:before="120" w:line="440" w:lineRule="exact"/>
        <w:jc w:val="center"/>
        <w:rPr>
          <w:rFonts w:asciiTheme="majorEastAsia" w:eastAsiaTheme="majorEastAsia" w:hAnsiTheme="majorEastAsia" w:cs="Times New Roman" w:hint="eastAsia"/>
          <w:b/>
          <w:sz w:val="28"/>
          <w:szCs w:val="28"/>
        </w:rPr>
      </w:pPr>
      <w:r w:rsidRPr="00222394">
        <w:rPr>
          <w:rFonts w:ascii="黑体" w:eastAsia="黑体" w:hAnsi="黑体" w:hint="eastAsia"/>
          <w:b/>
          <w:bCs/>
          <w:sz w:val="36"/>
          <w:szCs w:val="36"/>
        </w:rPr>
        <w:t>基于差分进化算法的广告投放策略优化</w:t>
      </w:r>
    </w:p>
    <w:p w14:paraId="3C9DA96E" w14:textId="467BFB86" w:rsidR="004F2C4C" w:rsidRPr="00222394" w:rsidRDefault="004F2C4C" w:rsidP="00CA10C5">
      <w:pPr>
        <w:autoSpaceDE w:val="0"/>
        <w:autoSpaceDN w:val="0"/>
        <w:spacing w:before="120" w:line="440" w:lineRule="exact"/>
        <w:jc w:val="left"/>
        <w:rPr>
          <w:rFonts w:ascii="黑体" w:eastAsia="黑体" w:hAnsi="黑体" w:hint="eastAsia"/>
          <w:b/>
          <w:bCs/>
          <w:sz w:val="36"/>
          <w:szCs w:val="36"/>
        </w:rPr>
      </w:pPr>
      <w:r w:rsidRPr="004F2C4C">
        <w:rPr>
          <w:rFonts w:asciiTheme="majorEastAsia" w:eastAsiaTheme="majorEastAsia" w:hAnsiTheme="majorEastAsia" w:cs="Times New Roman"/>
          <w:b/>
          <w:sz w:val="28"/>
          <w:szCs w:val="28"/>
        </w:rPr>
        <w:t>1</w:t>
      </w:r>
      <w:r w:rsidRPr="004F2C4C">
        <w:rPr>
          <w:rFonts w:asciiTheme="majorEastAsia" w:eastAsiaTheme="majorEastAsia" w:hAnsiTheme="majorEastAsia" w:cs="Times New Roman" w:hint="eastAsia"/>
          <w:b/>
          <w:szCs w:val="21"/>
        </w:rPr>
        <w:t xml:space="preserve"> </w:t>
      </w:r>
      <w:r w:rsidRPr="004F2C4C">
        <w:rPr>
          <w:rFonts w:asciiTheme="majorEastAsia" w:eastAsiaTheme="majorEastAsia" w:hAnsiTheme="majorEastAsia" w:cs="Times New Roman" w:hint="eastAsia"/>
          <w:b/>
          <w:sz w:val="28"/>
          <w:szCs w:val="28"/>
        </w:rPr>
        <w:t>问题</w:t>
      </w:r>
      <w:r w:rsidR="00D15AF0">
        <w:rPr>
          <w:rFonts w:asciiTheme="majorEastAsia" w:eastAsiaTheme="majorEastAsia" w:hAnsiTheme="majorEastAsia" w:cs="Times New Roman" w:hint="eastAsia"/>
          <w:b/>
          <w:sz w:val="28"/>
          <w:szCs w:val="28"/>
        </w:rPr>
        <w:t>介绍</w:t>
      </w:r>
    </w:p>
    <w:p w14:paraId="0779B4F6" w14:textId="0008BA5E" w:rsidR="004F2C4C" w:rsidRPr="005D69F3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1.1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E67A78" w:rsidRPr="00E67A78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问题场景描述</w:t>
      </w:r>
    </w:p>
    <w:p w14:paraId="59D04D5C" w14:textId="0199014E" w:rsidR="004F2C4C" w:rsidRPr="005D69F3" w:rsidRDefault="004F2C4C" w:rsidP="00E67A78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E67A78" w:rsidRPr="00E67A78">
        <w:rPr>
          <w:rFonts w:asciiTheme="majorEastAsia" w:eastAsiaTheme="majorEastAsia" w:hAnsiTheme="majorEastAsia" w:cs="Times New Roman"/>
          <w:sz w:val="24"/>
          <w:szCs w:val="24"/>
        </w:rPr>
        <w:t>在数字化营销场景中，某公司计划在微博、B 站、小红书、知乎、</w:t>
      </w:r>
      <w:proofErr w:type="gramStart"/>
      <w:r w:rsidR="00E67A78" w:rsidRPr="00E67A78">
        <w:rPr>
          <w:rFonts w:asciiTheme="majorEastAsia" w:eastAsiaTheme="majorEastAsia" w:hAnsiTheme="majorEastAsia" w:cs="Times New Roman"/>
          <w:sz w:val="24"/>
          <w:szCs w:val="24"/>
        </w:rPr>
        <w:t>抖音这</w:t>
      </w:r>
      <w:proofErr w:type="gramEnd"/>
      <w:r w:rsidR="00E67A78" w:rsidRPr="00E67A78">
        <w:rPr>
          <w:rFonts w:asciiTheme="majorEastAsia" w:eastAsiaTheme="majorEastAsia" w:hAnsiTheme="majorEastAsia" w:cs="Times New Roman"/>
          <w:sz w:val="24"/>
          <w:szCs w:val="24"/>
        </w:rPr>
        <w:t>5个网络平台开展广告投放活动。不同平台因用户群体特征、流量属性等差异，在点击转化率、曝光量潜力及投放成本方面表现各不相同 。例如，</w:t>
      </w:r>
      <w:proofErr w:type="gramStart"/>
      <w:r w:rsidR="00E67A78" w:rsidRPr="00E67A78">
        <w:rPr>
          <w:rFonts w:asciiTheme="majorEastAsia" w:eastAsiaTheme="majorEastAsia" w:hAnsiTheme="majorEastAsia" w:cs="Times New Roman"/>
          <w:sz w:val="24"/>
          <w:szCs w:val="24"/>
        </w:rPr>
        <w:t>抖音平台</w:t>
      </w:r>
      <w:proofErr w:type="gramEnd"/>
      <w:r w:rsidR="00E67A78" w:rsidRPr="00E67A78">
        <w:rPr>
          <w:rFonts w:asciiTheme="majorEastAsia" w:eastAsiaTheme="majorEastAsia" w:hAnsiTheme="majorEastAsia" w:cs="Times New Roman"/>
          <w:sz w:val="24"/>
          <w:szCs w:val="24"/>
        </w:rPr>
        <w:t>凭借庞大的用户基数和多元的内容生态，曝光量潜力高，但点击转化率受内容创意影响波动较大；知乎平台用户以知识需求为导向，点击转化率相对稳定但整体曝光量潜力低于抖音。公司面临的核心挑战是，在总投放预算有限（设为20单位，单位可根据实际投放货币及成本换算）的前提下，合理分配各平台投放金额，实现潜在转化用户数的最大化。</w:t>
      </w:r>
    </w:p>
    <w:p w14:paraId="273499CA" w14:textId="196CE340" w:rsidR="004F2C4C" w:rsidRPr="005D69F3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1.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B734EC" w:rsidRPr="00B734EC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数学建模</w:t>
      </w:r>
    </w:p>
    <w:p w14:paraId="27FCAC48" w14:textId="6113DAD0" w:rsidR="004F2C4C" w:rsidRPr="005D69F3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sz w:val="24"/>
          <w:szCs w:val="24"/>
        </w:rPr>
        <w:t>1.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2.1 </w:t>
      </w:r>
      <w:r w:rsidR="0003103F" w:rsidRPr="0003103F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决策变量定义</w:t>
      </w:r>
    </w:p>
    <w:p w14:paraId="36AB4A38" w14:textId="61409643" w:rsidR="004F2C4C" w:rsidRPr="005D69F3" w:rsidRDefault="00E37B98" w:rsidP="004F2C4C">
      <w:pPr>
        <w:tabs>
          <w:tab w:val="center" w:pos="4620"/>
          <w:tab w:val="right" w:pos="9240"/>
        </w:tabs>
        <w:spacing w:before="156" w:after="156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noProof/>
          <w:sz w:val="24"/>
          <w:szCs w:val="24"/>
        </w:rPr>
        <w:tab/>
      </w:r>
      <w:r>
        <w:rPr>
          <w:rFonts w:asciiTheme="majorEastAsia" w:eastAsiaTheme="majorEastAsia" w:hAnsiTheme="majorEastAsia" w:cs="Times New Roman" w:hint="eastAsia"/>
          <w:noProof/>
          <w:sz w:val="24"/>
          <w:szCs w:val="24"/>
        </w:rPr>
        <w:t xml:space="preserve">    </w:t>
      </w:r>
      <w:r w:rsidRPr="00E37B98">
        <w:rPr>
          <w:rFonts w:asciiTheme="majorEastAsia" w:eastAsiaTheme="majorEastAsia" w:hAnsiTheme="majorEastAsia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 </m:t>
        </m:r>
      </m:oMath>
      <w:r w:rsidRPr="00E37B98">
        <w:rPr>
          <w:rFonts w:asciiTheme="majorEastAsia" w:eastAsiaTheme="majorEastAsia" w:hAnsiTheme="majorEastAsia" w:cs="Times New Roman"/>
          <w:sz w:val="24"/>
          <w:szCs w:val="24"/>
        </w:rPr>
        <w:t>表示在第</w:t>
      </w:r>
      <w:proofErr w:type="spellStart"/>
      <w:r w:rsidRPr="00E37B98">
        <w:rPr>
          <w:rFonts w:asciiTheme="majorEastAsia" w:eastAsiaTheme="majorEastAsia" w:hAnsiTheme="majorEastAsia" w:cs="Times New Roman"/>
          <w:sz w:val="24"/>
          <w:szCs w:val="24"/>
        </w:rPr>
        <w:t>i</w:t>
      </w:r>
      <w:proofErr w:type="spellEnd"/>
      <w:proofErr w:type="gramStart"/>
      <w:r w:rsidRPr="00E37B98">
        <w:rPr>
          <w:rFonts w:asciiTheme="majorEastAsia" w:eastAsiaTheme="majorEastAsia" w:hAnsiTheme="majorEastAsia" w:cs="Times New Roman"/>
          <w:sz w:val="24"/>
          <w:szCs w:val="24"/>
        </w:rPr>
        <w:t>个</w:t>
      </w:r>
      <w:proofErr w:type="gramEnd"/>
      <w:r w:rsidRPr="00E37B98">
        <w:rPr>
          <w:rFonts w:asciiTheme="majorEastAsia" w:eastAsiaTheme="majorEastAsia" w:hAnsiTheme="majorEastAsia" w:cs="Times New Roman"/>
          <w:sz w:val="24"/>
          <w:szCs w:val="24"/>
        </w:rPr>
        <w:t>平台(</w:t>
      </w:r>
      <w:proofErr w:type="spellStart"/>
      <w:r w:rsidRPr="00E37B98">
        <w:rPr>
          <w:rFonts w:asciiTheme="majorEastAsia" w:eastAsiaTheme="majorEastAsia" w:hAnsiTheme="majorEastAsia" w:cs="Times New Roman"/>
          <w:sz w:val="24"/>
          <w:szCs w:val="24"/>
        </w:rPr>
        <w:t>i</w:t>
      </w:r>
      <w:proofErr w:type="spellEnd"/>
      <w:r w:rsidRPr="00E37B98">
        <w:rPr>
          <w:rFonts w:asciiTheme="majorEastAsia" w:eastAsiaTheme="majorEastAsia" w:hAnsiTheme="majorEastAsia" w:cs="Times New Roman"/>
          <w:sz w:val="24"/>
          <w:szCs w:val="24"/>
        </w:rPr>
        <w:t>=1,2,</w:t>
      </w:r>
      <w:r>
        <w:rPr>
          <w:rFonts w:asciiTheme="majorEastAsia" w:eastAsiaTheme="majorEastAsia" w:hAnsiTheme="majorEastAsia" w:cs="Times New Roman"/>
          <w:sz w:val="24"/>
          <w:szCs w:val="24"/>
        </w:rPr>
        <w:t>…</w:t>
      </w:r>
      <w:r w:rsidRPr="00E37B98">
        <w:rPr>
          <w:rFonts w:asciiTheme="majorEastAsia" w:eastAsiaTheme="majorEastAsia" w:hAnsiTheme="majorEastAsia" w:cs="Times New Roman"/>
          <w:sz w:val="24"/>
          <w:szCs w:val="24"/>
        </w:rPr>
        <w:t xml:space="preserve"> ,5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r w:rsidRPr="00E37B98">
        <w:rPr>
          <w:rFonts w:asciiTheme="majorEastAsia" w:eastAsiaTheme="majorEastAsia" w:hAnsiTheme="majorEastAsia" w:cs="Times New Roman"/>
          <w:sz w:val="24"/>
          <w:szCs w:val="24"/>
        </w:rPr>
        <w:t>依次对应微博、B 站、小红书、知乎、抖音）的投放金额，其值的合理分配直接决定广告投放效果与成本控制。</w:t>
      </w:r>
    </w:p>
    <w:p w14:paraId="644B1338" w14:textId="7E8ED410" w:rsidR="004F2C4C" w:rsidRPr="00EE55AE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sz w:val="24"/>
          <w:szCs w:val="24"/>
        </w:rPr>
        <w:t>1.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2.2 </w:t>
      </w:r>
      <w:r w:rsidR="00A130E4" w:rsidRPr="00EE55AE">
        <w:rPr>
          <w:rFonts w:asciiTheme="majorEastAsia" w:eastAsiaTheme="majorEastAsia" w:hAnsiTheme="majorEastAsia" w:cs="Times New Roman"/>
          <w:sz w:val="24"/>
          <w:szCs w:val="24"/>
        </w:rPr>
        <w:t>目标函数构建</w:t>
      </w:r>
    </w:p>
    <w:p w14:paraId="2F2D331F" w14:textId="73931AA4" w:rsidR="004F2C4C" w:rsidRDefault="00EE55AE" w:rsidP="004F2C4C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FC59F" wp14:editId="181058F4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6026150" cy="812800"/>
                <wp:effectExtent l="0" t="0" r="0" b="6350"/>
                <wp:wrapTopAndBottom/>
                <wp:docPr id="362803598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CDE51" w14:textId="60228C0B" w:rsidR="00A130E4" w:rsidRPr="00A130E4" w:rsidRDefault="00A130E4" w:rsidP="00A130E4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min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​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​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​⋅max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​⋅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[max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+max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-10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]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5B00D3FE" w14:textId="4B0FB9EF" w:rsidR="00A130E4" w:rsidRPr="00A866A0" w:rsidRDefault="00A130E4" w:rsidP="00A130E4">
                            <w:pPr>
                              <w:spacing w:before="120" w:after="12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FC59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67.5pt;width:474.5pt;height:6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" stroked="f">
                <v:textbox>
                  <w:txbxContent>
                    <w:p w14:paraId="355CDE51" w14:textId="60228C0B" w:rsidR="00A130E4" w:rsidRPr="00A130E4" w:rsidRDefault="00A130E4" w:rsidP="00A130E4">
                      <w:pPr>
                        <w:spacing w:before="120" w:after="120"/>
                        <w:rPr>
                          <w:rFonts w:ascii="Cambria Math" w:hAnsi="Cambria Math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min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​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​⋅max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</w:rPr>
                                    <m:t>-20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​⋅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[max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+max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-10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</m:nary>
                        </m:oMath>
                      </m:oMathPara>
                    </w:p>
                    <w:p w14:paraId="5B00D3FE" w14:textId="4B0FB9EF" w:rsidR="00A130E4" w:rsidRPr="00A866A0" w:rsidRDefault="00A130E4" w:rsidP="00A130E4">
                      <w:pPr>
                        <w:spacing w:before="120" w:after="120"/>
                        <w:rPr>
                          <w:i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2C4C" w:rsidRPr="00EE55AE">
        <w:rPr>
          <w:rFonts w:asciiTheme="majorEastAsia" w:eastAsiaTheme="majorEastAsia" w:hAnsiTheme="majorEastAsia" w:cs="Times New Roman"/>
          <w:sz w:val="24"/>
          <w:szCs w:val="24"/>
        </w:rPr>
        <w:tab/>
      </w:r>
      <w:r w:rsidR="00A130E4" w:rsidRPr="00A130E4">
        <w:rPr>
          <w:rFonts w:asciiTheme="majorEastAsia" w:eastAsiaTheme="majorEastAsia" w:hAnsiTheme="majorEastAsia" w:cs="Times New Roman"/>
          <w:sz w:val="24"/>
          <w:szCs w:val="24"/>
        </w:rPr>
        <w:t>优化目标聚焦于最大化潜在转化用户数，为适配差分进化算法（Differential Evolution, DE）“最小化”的求解逻辑，通过构建损失函数并引入负号实现转化需求的转换，具体目标函数为：</w:t>
      </w:r>
    </w:p>
    <w:p w14:paraId="1E10CF11" w14:textId="5C056675" w:rsidR="00EE55AE" w:rsidRPr="00EE55AE" w:rsidRDefault="00EE55AE" w:rsidP="002A2620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EE55AE">
        <w:rPr>
          <w:rFonts w:asciiTheme="majorEastAsia" w:eastAsiaTheme="majorEastAsia" w:hAnsiTheme="majorEastAsia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​</m:t>
        </m:r>
        <m:r>
          <m:rPr>
            <m:sty m:val="p"/>
          </m:rPr>
          <w:rPr>
            <w:rFonts w:ascii="Cambria Math" w:eastAsiaTheme="majorEastAsia" w:hAnsi="Cambria Math" w:cs="Cambria Math"/>
            <w:sz w:val="24"/>
            <w:szCs w:val="24"/>
          </w:rPr>
          <m:t>⋅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ajorEastAsia" w:hAnsi="Cambria Math" w:cs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</m:d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EE55AE">
        <w:rPr>
          <w:rFonts w:asciiTheme="majorEastAsia" w:eastAsiaTheme="majorEastAsia" w:hAnsiTheme="majorEastAsia" w:cs="Times New Roman"/>
          <w:sz w:val="24"/>
          <w:szCs w:val="24"/>
        </w:rPr>
        <w:t>为第</w:t>
      </w:r>
      <w:proofErr w:type="spellStart"/>
      <w:r w:rsidRPr="00EE55AE">
        <w:rPr>
          <w:rFonts w:asciiTheme="majorEastAsia" w:eastAsiaTheme="majorEastAsia" w:hAnsiTheme="majorEastAsia" w:cs="Times New Roman"/>
          <w:sz w:val="24"/>
          <w:szCs w:val="24"/>
        </w:rPr>
        <w:t>i</w:t>
      </w:r>
      <w:proofErr w:type="spellEnd"/>
      <w:proofErr w:type="gramStart"/>
      <w:r w:rsidRPr="00EE55AE">
        <w:rPr>
          <w:rFonts w:asciiTheme="majorEastAsia" w:eastAsiaTheme="majorEastAsia" w:hAnsiTheme="majorEastAsia" w:cs="Times New Roman"/>
          <w:sz w:val="24"/>
          <w:szCs w:val="24"/>
        </w:rPr>
        <w:t>个</w:t>
      </w:r>
      <w:proofErr w:type="gramEnd"/>
      <w:r w:rsidRPr="00EE55AE">
        <w:rPr>
          <w:rFonts w:asciiTheme="majorEastAsia" w:eastAsiaTheme="majorEastAsia" w:hAnsiTheme="majorEastAsia" w:cs="Times New Roman"/>
          <w:sz w:val="24"/>
          <w:szCs w:val="24"/>
        </w:rPr>
        <w:t>平台的转化模型，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EE55AE">
        <w:rPr>
          <w:rFonts w:asciiTheme="majorEastAsia" w:eastAsiaTheme="majorEastAsia" w:hAnsiTheme="majorEastAsia" w:cs="Times New Roman"/>
          <w:sz w:val="24"/>
          <w:szCs w:val="24"/>
        </w:rPr>
        <w:t>反映平台最大曝光转化潜力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EE55AE">
        <w:rPr>
          <w:rFonts w:asciiTheme="majorEastAsia" w:eastAsiaTheme="majorEastAsia" w:hAnsiTheme="majorEastAsia" w:cs="Times New Roman"/>
          <w:sz w:val="24"/>
          <w:szCs w:val="24"/>
        </w:rPr>
        <w:t>体现投放金额对转化提升的边际效应（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 w:rsidRPr="00EE55AE">
        <w:rPr>
          <w:rFonts w:asciiTheme="majorEastAsia" w:eastAsiaTheme="majorEastAsia" w:hAnsiTheme="majorEastAsia" w:cs="Times New Roman"/>
          <w:sz w:val="24"/>
          <w:szCs w:val="24"/>
        </w:rPr>
        <w:t>越大，投放金额增加对转化的促进作用衰减越快）；负号的引入，将“最大化潜在转化用户数”转换为 “最小化损失函数”，与DE算法求解逻辑适配。</w:t>
      </w:r>
    </w:p>
    <w:p w14:paraId="32B02256" w14:textId="5C5A0AFC" w:rsidR="006224E3" w:rsidRPr="006224E3" w:rsidRDefault="00EE55AE" w:rsidP="006224E3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EE55AE">
        <w:rPr>
          <w:rFonts w:asciiTheme="majorEastAsia" w:eastAsiaTheme="majorEastAsia" w:hAnsiTheme="majorEastAsia" w:cs="Times New Roman"/>
          <w:sz w:val="24"/>
          <w:szCs w:val="24"/>
        </w:rPr>
        <w:t>罚项部分用于处理约束条件：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​⋅max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0,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-20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</m:oMath>
      <w:r w:rsidR="002A2620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2A2620" w:rsidRPr="002A2620">
        <w:rPr>
          <w:rFonts w:asciiTheme="majorEastAsia" w:eastAsiaTheme="majorEastAsia" w:hAnsiTheme="majorEastAsia" w:cs="Times New Roman"/>
          <w:sz w:val="24"/>
          <w:szCs w:val="24"/>
        </w:rPr>
        <w:t>针对总预算约束，当总投放金额</w:t>
      </w:r>
      <w:r w:rsidR="002A2620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2A2620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2A2620" w:rsidRPr="002A2620">
        <w:rPr>
          <w:rFonts w:asciiTheme="majorEastAsia" w:eastAsiaTheme="majorEastAsia" w:hAnsiTheme="majorEastAsia" w:cs="Times New Roman"/>
          <w:sz w:val="24"/>
          <w:szCs w:val="24"/>
        </w:rPr>
        <w:t>超过20时，罚项生效，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=10000</m:t>
        </m:r>
      </m:oMath>
      <w:r w:rsidR="000A38BE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为</w:t>
      </w:r>
      <w:r w:rsidR="000A38BE" w:rsidRPr="000A38BE">
        <w:rPr>
          <w:rFonts w:asciiTheme="majorEastAsia" w:eastAsiaTheme="majorEastAsia" w:hAnsiTheme="majorEastAsia" w:cs="Times New Roman"/>
          <w:sz w:val="24"/>
          <w:szCs w:val="24"/>
        </w:rPr>
        <w:t>罚项系数，数值越</w:t>
      </w:r>
      <w:r w:rsidR="000A38BE" w:rsidRPr="000A38BE">
        <w:rPr>
          <w:rFonts w:asciiTheme="majorEastAsia" w:eastAsiaTheme="majorEastAsia" w:hAnsiTheme="majorEastAsia" w:cs="Times New Roman"/>
          <w:sz w:val="24"/>
          <w:szCs w:val="24"/>
        </w:rPr>
        <w:lastRenderedPageBreak/>
        <w:t>大表示对超预算行为的惩罚越强，驱动算法搜索满足总预算约束的解；</w:t>
      </w:r>
    </w:p>
    <w:p w14:paraId="3839972E" w14:textId="14699CC6" w:rsidR="006224E3" w:rsidRPr="006224E3" w:rsidRDefault="00000000" w:rsidP="006224E3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​⋅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p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[max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0,1-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+max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]</m:t>
            </m:r>
          </m:e>
        </m:nary>
      </m:oMath>
      <w:r w:rsidR="006224E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6224E3" w:rsidRPr="006224E3">
        <w:rPr>
          <w:rFonts w:asciiTheme="majorEastAsia" w:eastAsiaTheme="majorEastAsia" w:hAnsiTheme="majorEastAsia" w:cs="Times New Roman"/>
          <w:sz w:val="24"/>
          <w:szCs w:val="24"/>
        </w:rPr>
        <w:t>处理单个平台投放范围约束，若</w:t>
      </w:r>
    </w:p>
    <w:p w14:paraId="3BD0FBE5" w14:textId="056450D9" w:rsidR="00A130E4" w:rsidRPr="006224E3" w:rsidRDefault="00000000" w:rsidP="006224E3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&lt;1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或</m:t>
        </m:r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&gt;10</m:t>
        </m:r>
      </m:oMath>
      <w:r w:rsidR="006224E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6224E3" w:rsidRPr="006224E3">
        <w:rPr>
          <w:rFonts w:asciiTheme="majorEastAsia" w:eastAsiaTheme="majorEastAsia" w:hAnsiTheme="majorEastAsia" w:cs="Times New Roman"/>
          <w:sz w:val="24"/>
          <w:szCs w:val="24"/>
        </w:rPr>
        <w:t>，对应罚项激活，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=10000 </m:t>
        </m:r>
      </m:oMath>
      <w:r w:rsidR="006224E3" w:rsidRPr="006224E3">
        <w:rPr>
          <w:rFonts w:asciiTheme="majorEastAsia" w:eastAsiaTheme="majorEastAsia" w:hAnsiTheme="majorEastAsia" w:cs="Times New Roman"/>
          <w:sz w:val="24"/>
          <w:szCs w:val="24"/>
        </w:rPr>
        <w:t>同样作为罚项系数，确保算法探索的解在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≤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 xml:space="preserve">10 </m:t>
        </m:r>
      </m:oMath>
      <w:r w:rsidR="006224E3" w:rsidRPr="006224E3">
        <w:rPr>
          <w:rFonts w:asciiTheme="majorEastAsia" w:eastAsiaTheme="majorEastAsia" w:hAnsiTheme="majorEastAsia" w:cs="Times New Roman"/>
          <w:sz w:val="24"/>
          <w:szCs w:val="24"/>
        </w:rPr>
        <w:t>的合理投放区间内。</w:t>
      </w:r>
    </w:p>
    <w:p w14:paraId="6EFDCBE0" w14:textId="002D5108" w:rsidR="004F2C4C" w:rsidRPr="005D69F3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/>
          <w:sz w:val="24"/>
          <w:szCs w:val="24"/>
        </w:rPr>
        <w:t>1.</w:t>
      </w:r>
      <w:r w:rsidR="002A2620">
        <w:rPr>
          <w:rFonts w:asciiTheme="majorEastAsia" w:eastAsiaTheme="majorEastAsia" w:hAnsiTheme="majorEastAsia" w:cs="Times New Roman" w:hint="eastAsia"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.</w:t>
      </w:r>
      <w:r w:rsidR="002A2620">
        <w:rPr>
          <w:rFonts w:asciiTheme="majorEastAsia" w:eastAsiaTheme="majorEastAsia" w:hAnsiTheme="majorEastAsia" w:cs="Times New Roman" w:hint="eastAsia"/>
          <w:sz w:val="24"/>
          <w:szCs w:val="24"/>
        </w:rPr>
        <w:t>3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283FAB" w:rsidRPr="00283FAB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约束条件说明</w:t>
      </w:r>
    </w:p>
    <w:p w14:paraId="5C0A04D0" w14:textId="36D71689" w:rsidR="00283FAB" w:rsidRPr="00283FAB" w:rsidRDefault="00283FAB" w:rsidP="00283FAB">
      <w:pPr>
        <w:autoSpaceDE w:val="0"/>
        <w:autoSpaceDN w:val="0"/>
        <w:spacing w:before="120"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283FAB">
        <w:rPr>
          <w:rFonts w:asciiTheme="majorEastAsia" w:eastAsiaTheme="majorEastAsia" w:hAnsiTheme="majorEastAsia" w:cs="Times New Roman"/>
          <w:sz w:val="24"/>
          <w:szCs w:val="24"/>
        </w:rPr>
        <w:t>问题包含两类约束：一是总预算约束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20</m:t>
        </m:r>
      </m:oMath>
      <w:r w:rsidRPr="00283FAB">
        <w:rPr>
          <w:rFonts w:asciiTheme="majorEastAsia" w:eastAsiaTheme="majorEastAsia" w:hAnsiTheme="majorEastAsia" w:cs="Times New Roman"/>
          <w:sz w:val="24"/>
          <w:szCs w:val="24"/>
        </w:rPr>
        <w:t>，即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283FAB">
        <w:rPr>
          <w:rFonts w:asciiTheme="majorEastAsia" w:eastAsiaTheme="majorEastAsia" w:hAnsiTheme="majorEastAsia" w:cs="Times New Roman"/>
          <w:sz w:val="24"/>
          <w:szCs w:val="24"/>
        </w:rPr>
        <w:t>5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proofErr w:type="gramStart"/>
      <w:r w:rsidRPr="00283FAB">
        <w:rPr>
          <w:rFonts w:asciiTheme="majorEastAsia" w:eastAsiaTheme="majorEastAsia" w:hAnsiTheme="majorEastAsia" w:cs="Times New Roman"/>
          <w:sz w:val="24"/>
          <w:szCs w:val="24"/>
        </w:rPr>
        <w:t>个</w:t>
      </w:r>
      <w:proofErr w:type="gramEnd"/>
      <w:r w:rsidRPr="00283FAB">
        <w:rPr>
          <w:rFonts w:asciiTheme="majorEastAsia" w:eastAsiaTheme="majorEastAsia" w:hAnsiTheme="majorEastAsia" w:cs="Times New Roman"/>
          <w:sz w:val="24"/>
          <w:szCs w:val="24"/>
        </w:rPr>
        <w:t>平台投放金额总和不得超出公司设定的预算上限，这是企业成本控制的核心边界；二是单个平台投放范围约束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≤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10</m:t>
        </m:r>
      </m:oMath>
      <w:r w:rsidRPr="00283FAB">
        <w:rPr>
          <w:rFonts w:asciiTheme="majorEastAsia" w:eastAsiaTheme="majorEastAsia" w:hAnsiTheme="majorEastAsia" w:cs="Times New Roman"/>
          <w:sz w:val="24"/>
          <w:szCs w:val="24"/>
        </w:rPr>
        <w:t>，下限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283FAB">
        <w:rPr>
          <w:rFonts w:asciiTheme="majorEastAsia" w:eastAsiaTheme="majorEastAsia" w:hAnsiTheme="majorEastAsia" w:cs="Times New Roman"/>
          <w:sz w:val="24"/>
          <w:szCs w:val="24"/>
        </w:rPr>
        <w:t>1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283FAB">
        <w:rPr>
          <w:rFonts w:asciiTheme="majorEastAsia" w:eastAsiaTheme="majorEastAsia" w:hAnsiTheme="majorEastAsia" w:cs="Times New Roman"/>
          <w:sz w:val="24"/>
          <w:szCs w:val="24"/>
        </w:rPr>
        <w:t>保证平台投放具备基本曝光与转化基础，上限 10 避免单一平台投放占比过高，导致资源分配失衡。通过罚函数法，将两类约束融入目标函数，无需额外约束处理机制，让DE算法可直接对含约束问题进行优化</w:t>
      </w:r>
      <w:r w:rsidR="004B29B6">
        <w:rPr>
          <w:rFonts w:asciiTheme="majorEastAsia" w:eastAsiaTheme="majorEastAsia" w:hAnsiTheme="majorEastAsia" w:cs="Times New Roman" w:hint="eastAsia"/>
          <w:sz w:val="24"/>
          <w:szCs w:val="24"/>
        </w:rPr>
        <w:t>、</w:t>
      </w:r>
      <w:r w:rsidRPr="00283FAB">
        <w:rPr>
          <w:rFonts w:asciiTheme="majorEastAsia" w:eastAsiaTheme="majorEastAsia" w:hAnsiTheme="majorEastAsia" w:cs="Times New Roman"/>
          <w:sz w:val="24"/>
          <w:szCs w:val="24"/>
        </w:rPr>
        <w:t>简化求解流程的同时，借助罚项强度（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83FAB">
        <w:rPr>
          <w:rFonts w:asciiTheme="majorEastAsia" w:eastAsiaTheme="majorEastAsia" w:hAnsiTheme="majorEastAsia" w:cs="Times New Roman"/>
          <w:sz w:val="24"/>
          <w:szCs w:val="24"/>
        </w:rPr>
        <w:t>）灵活调控约束满足程度。</w:t>
      </w:r>
    </w:p>
    <w:p w14:paraId="1FE0A7D0" w14:textId="1F9836C3" w:rsidR="004F2C4C" w:rsidRPr="00770673" w:rsidRDefault="004F2C4C" w:rsidP="004F2C4C">
      <w:pPr>
        <w:autoSpaceDE w:val="0"/>
        <w:autoSpaceDN w:val="0"/>
        <w:spacing w:before="120" w:line="440" w:lineRule="exact"/>
        <w:rPr>
          <w:rFonts w:asciiTheme="majorEastAsia" w:hAnsiTheme="majorEastAsia" w:cs="Times New Roman" w:hint="eastAsia"/>
          <w:b/>
          <w:bCs/>
          <w:sz w:val="28"/>
          <w:szCs w:val="28"/>
        </w:rPr>
      </w:pPr>
      <w:r w:rsidRPr="004F2C4C">
        <w:rPr>
          <w:rFonts w:asciiTheme="majorEastAsia" w:eastAsiaTheme="majorEastAsia" w:hAnsiTheme="majorEastAsia" w:cs="Times New Roman" w:hint="eastAsia"/>
          <w:b/>
          <w:sz w:val="28"/>
          <w:szCs w:val="28"/>
        </w:rPr>
        <w:t>2</w:t>
      </w:r>
      <w:r w:rsidRPr="004F2C4C">
        <w:rPr>
          <w:rFonts w:asciiTheme="majorEastAsia" w:eastAsiaTheme="majorEastAsia" w:hAnsiTheme="majorEastAsia" w:cs="Times New Roman" w:hint="eastAsia"/>
          <w:b/>
          <w:szCs w:val="21"/>
        </w:rPr>
        <w:t xml:space="preserve"> </w:t>
      </w:r>
      <w:r w:rsidR="009D407F">
        <w:rPr>
          <w:rFonts w:asciiTheme="majorEastAsia" w:eastAsiaTheme="majorEastAsia" w:hAnsiTheme="majorEastAsia" w:cs="Times New Roman" w:hint="eastAsia"/>
          <w:b/>
          <w:sz w:val="28"/>
          <w:szCs w:val="28"/>
        </w:rPr>
        <w:t>算法介绍</w:t>
      </w:r>
      <w:r w:rsidR="00770673" w:rsidRPr="00770673">
        <w:rPr>
          <w:rFonts w:asciiTheme="majorEastAsia" w:hAnsiTheme="majorEastAsia" w:cs="Times New Roman"/>
          <w:b/>
          <w:bCs/>
          <w:sz w:val="28"/>
          <w:szCs w:val="28"/>
        </w:rPr>
        <w:t>（差分进化算法）</w:t>
      </w:r>
    </w:p>
    <w:p w14:paraId="08928B77" w14:textId="59D0DB40" w:rsidR="004F2C4C" w:rsidRPr="005D69F3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1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770673" w:rsidRPr="00770673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算法原理概述</w:t>
      </w:r>
    </w:p>
    <w:p w14:paraId="1F7C2CA6" w14:textId="48020EE1" w:rsidR="004F2C4C" w:rsidRPr="005D69F3" w:rsidRDefault="008B0477" w:rsidP="00244C01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8B0477">
        <w:rPr>
          <w:rFonts w:asciiTheme="majorEastAsia" w:eastAsiaTheme="majorEastAsia" w:hAnsiTheme="majorEastAsia" w:cs="Times New Roman"/>
          <w:sz w:val="24"/>
          <w:szCs w:val="24"/>
        </w:rPr>
        <w:t>在解决复杂优化问题的算法体系中，差分进化算法（Differential Evolution, DE）凭借独特的群体进化机制脱颖而出。作为一种基于群体的随机优化算法，DE 模拟生物进化进程中的变异、交叉与选择核心环节，以群体搜索的方式遍历解空间，对非线性、多约束优化问题展现出良好的适应性，尤其在处理广告投放策略这类</w:t>
      </w:r>
      <w:proofErr w:type="gramStart"/>
      <w:r w:rsidRPr="008B0477">
        <w:rPr>
          <w:rFonts w:asciiTheme="majorEastAsia" w:eastAsiaTheme="majorEastAsia" w:hAnsiTheme="majorEastAsia" w:cs="Times New Roman"/>
          <w:sz w:val="24"/>
          <w:szCs w:val="24"/>
        </w:rPr>
        <w:t>需平衡</w:t>
      </w:r>
      <w:proofErr w:type="gramEnd"/>
      <w:r w:rsidRPr="008B0477">
        <w:rPr>
          <w:rFonts w:asciiTheme="majorEastAsia" w:eastAsiaTheme="majorEastAsia" w:hAnsiTheme="majorEastAsia" w:cs="Times New Roman"/>
          <w:sz w:val="24"/>
          <w:szCs w:val="24"/>
        </w:rPr>
        <w:t>多平台资源分配的复杂问题时，能有效探索全局最优解 。其中，</w:t>
      </w:r>
      <w:r w:rsidR="009C3B3E">
        <w:rPr>
          <w:rFonts w:asciiTheme="majorEastAsia" w:eastAsiaTheme="majorEastAsia" w:hAnsiTheme="majorEastAsia" w:cs="Times New Roman" w:hint="eastAsia"/>
          <w:sz w:val="24"/>
          <w:szCs w:val="24"/>
        </w:rPr>
        <w:t>“</w:t>
      </w:r>
      <w:r w:rsidRPr="009C3B3E">
        <w:rPr>
          <w:rFonts w:asciiTheme="majorEastAsia" w:eastAsiaTheme="majorEastAsia" w:hAnsiTheme="majorEastAsia" w:cs="Times New Roman"/>
          <w:sz w:val="24"/>
          <w:szCs w:val="24"/>
        </w:rPr>
        <w:t>DE/rand/1/bin</w:t>
      </w:r>
      <w:r w:rsidR="009C3B3E">
        <w:rPr>
          <w:rFonts w:asciiTheme="majorEastAsia" w:eastAsiaTheme="majorEastAsia" w:hAnsiTheme="majorEastAsia" w:cs="Times New Roman" w:hint="eastAsia"/>
          <w:sz w:val="24"/>
          <w:szCs w:val="24"/>
        </w:rPr>
        <w:t>”</w:t>
      </w:r>
      <w:r w:rsidRPr="008B0477">
        <w:rPr>
          <w:rFonts w:asciiTheme="majorEastAsia" w:eastAsiaTheme="majorEastAsia" w:hAnsiTheme="majorEastAsia" w:cs="Times New Roman"/>
          <w:sz w:val="24"/>
          <w:szCs w:val="24"/>
        </w:rPr>
        <w:t>作为经典变种，以随机选择基向量、标准化变异交叉操作为特色，在实际应用中具备易实现、收敛性稳定的优势，成为本次广告投放优化的核心算法</w:t>
      </w:r>
      <w:r w:rsidR="004F2C4C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</w:p>
    <w:p w14:paraId="5857E488" w14:textId="07C11B80" w:rsidR="004F2C4C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770673" w:rsidRPr="00770673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DE/rand/1/bin算法流程</w:t>
      </w:r>
    </w:p>
    <w:p w14:paraId="631F5A9A" w14:textId="5432756B" w:rsidR="009C3B3E" w:rsidRPr="009C3B3E" w:rsidRDefault="009C3B3E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9C3B3E">
        <w:rPr>
          <w:rFonts w:asciiTheme="majorEastAsia" w:eastAsiaTheme="majorEastAsia" w:hAnsiTheme="majorEastAsia" w:cs="Times New Roman"/>
          <w:sz w:val="24"/>
          <w:szCs w:val="24"/>
        </w:rPr>
        <w:tab/>
        <w:t>DE/rand/1/bin算法通过迭代优化种群，逐步逼近最优解，其完整流程涵盖种群初始化、变异、交叉与选择四个关键环节：</w:t>
      </w:r>
    </w:p>
    <w:p w14:paraId="25819094" w14:textId="77777777" w:rsidR="00770673" w:rsidRPr="00770673" w:rsidRDefault="004F2C4C" w:rsidP="00770673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2.1 </w:t>
      </w:r>
      <w:r w:rsidR="00770673" w:rsidRPr="00770673">
        <w:rPr>
          <w:rFonts w:asciiTheme="majorEastAsia" w:hAnsiTheme="majorEastAsia" w:cs="Times New Roman"/>
          <w:b/>
          <w:bCs/>
          <w:sz w:val="24"/>
          <w:szCs w:val="24"/>
        </w:rPr>
        <w:t>种群初始化</w:t>
      </w:r>
    </w:p>
    <w:p w14:paraId="3E8430B4" w14:textId="2AA14DB4" w:rsidR="009C3B3E" w:rsidRPr="009C3B3E" w:rsidRDefault="00770673" w:rsidP="009C3B3E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算法</w:t>
      </w:r>
      <w:proofErr w:type="gramStart"/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起始需构建</w:t>
      </w:r>
      <w:proofErr w:type="gramEnd"/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初始种群，种群中每个个体对应一组广告投放策略（即5维向量，维度对应5个平台的投放金额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）。为保证解的合理性，初始个体需满足平台投放范围约束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1,10</m:t>
            </m:r>
          </m:e>
        </m:d>
      </m:oMath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。具体生成方式为，对第</w:t>
      </w:r>
      <w:proofErr w:type="spellStart"/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i</w:t>
      </w:r>
      <w:proofErr w:type="spellEnd"/>
      <w:proofErr w:type="gramStart"/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个</w:t>
      </w:r>
      <w:proofErr w:type="gramEnd"/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个体</w:t>
      </w:r>
      <w:r w:rsidR="009C3B3E">
        <w:rPr>
          <w:rFonts w:asciiTheme="majorEastAsia" w:eastAsiaTheme="majorEastAsia" w:hAnsiTheme="majorEastAsia" w:cs="Times New Roman" w:hint="eastAsia"/>
          <w:sz w:val="24"/>
          <w:szCs w:val="24"/>
        </w:rPr>
        <w:t>（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i = 1,2,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…</m:t>
        </m:r>
        <m:r>
          <w:rPr>
            <w:rFonts w:ascii="Cambria Math" w:eastAsiaTheme="majorEastAsia" w:hAnsi="Cambria Math" w:cs="Times New Roman"/>
            <w:sz w:val="24"/>
            <w:szCs w:val="24"/>
          </w:rPr>
          <m:t>,N</m:t>
        </m:r>
      </m:oMath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lastRenderedPageBreak/>
        <w:t>N为种群规模</w:t>
      </w:r>
      <w:r w:rsidR="009C3B3E">
        <w:rPr>
          <w:rFonts w:asciiTheme="majorEastAsia" w:eastAsiaTheme="majorEastAsia" w:hAnsiTheme="majorEastAsia" w:cs="Times New Roman" w:hint="eastAsia"/>
          <w:sz w:val="24"/>
          <w:szCs w:val="24"/>
        </w:rPr>
        <w:t>)</w:t>
      </w:r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的第j维（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j = 1,2,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…</m:t>
        </m:r>
        <m:r>
          <w:rPr>
            <w:rFonts w:ascii="Cambria Math" w:eastAsiaTheme="majorEastAsia" w:hAnsi="Cambria Math" w:cs="Times New Roman"/>
            <w:sz w:val="24"/>
            <w:szCs w:val="24"/>
          </w:rPr>
          <m:t>,5 </m:t>
        </m:r>
      </m:oMath>
      <w:r w:rsidR="009C3B3E" w:rsidRPr="009C3B3E">
        <w:rPr>
          <w:rFonts w:asciiTheme="majorEastAsia" w:eastAsiaTheme="majorEastAsia" w:hAnsiTheme="majorEastAsia" w:cs="Times New Roman"/>
          <w:sz w:val="24"/>
          <w:szCs w:val="24"/>
        </w:rPr>
        <w:t>），通过随机函数生成初始值：</w:t>
      </w:r>
    </w:p>
    <w:p w14:paraId="7E5A04EC" w14:textId="5EBB86D7" w:rsidR="0061154C" w:rsidRDefault="006115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4C5BB" wp14:editId="4A853129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251450" cy="482600"/>
                <wp:effectExtent l="0" t="0" r="6350" b="0"/>
                <wp:wrapTopAndBottom/>
                <wp:docPr id="1468378929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2BCAC" w14:textId="009524D0" w:rsidR="009C3B3E" w:rsidRPr="009C3B3E" w:rsidRDefault="00000000" w:rsidP="009C3B3E">
                            <w:pPr>
                              <w:spacing w:before="120" w:after="1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(0)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=rand(1,1)×(10-1)+1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C5BB" id="_x0000_s1027" type="#_x0000_t202" style="position:absolute;left:0;text-align:left;margin-left:362.3pt;margin-top:.1pt;width:413.5pt;height:3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" stroked="f">
                <v:textbox>
                  <w:txbxContent>
                    <w:p w14:paraId="0AF2BCAC" w14:textId="009524D0" w:rsidR="009C3B3E" w:rsidRPr="009C3B3E" w:rsidRDefault="00000000" w:rsidP="009C3B3E">
                      <w:pPr>
                        <w:spacing w:before="120" w:after="120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(0)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=rand(1,1)×(10-1)+1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154C">
        <w:rPr>
          <w:rFonts w:asciiTheme="majorEastAsia" w:eastAsiaTheme="majorEastAsia" w:hAnsiTheme="majorEastAsia" w:cs="Times New Roman"/>
          <w:sz w:val="24"/>
          <w:szCs w:val="24"/>
        </w:rPr>
        <w:t>其中，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rand(1,1)</m:t>
        </m:r>
      </m:oMath>
      <w:r w:rsidRPr="0061154C">
        <w:rPr>
          <w:rFonts w:asciiTheme="majorEastAsia" w:eastAsiaTheme="majorEastAsia" w:hAnsiTheme="majorEastAsia" w:cs="Times New Roman"/>
          <w:sz w:val="24"/>
          <w:szCs w:val="24"/>
        </w:rPr>
        <w:t>生成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[0,1]</w:t>
      </w:r>
      <w:r w:rsidRPr="0061154C">
        <w:rPr>
          <w:rFonts w:asciiTheme="majorEastAsia" w:eastAsiaTheme="majorEastAsia" w:hAnsiTheme="majorEastAsia" w:cs="Times New Roman"/>
          <w:sz w:val="24"/>
          <w:szCs w:val="24"/>
        </w:rPr>
        <w:t>区间均匀分布的随机数，经线性变换后，确保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 w:rsidRPr="0061154C">
        <w:rPr>
          <w:rFonts w:asciiTheme="majorEastAsia" w:eastAsiaTheme="majorEastAsia" w:hAnsiTheme="majorEastAsia" w:cs="Times New Roman"/>
          <w:sz w:val="24"/>
          <w:szCs w:val="24"/>
        </w:rPr>
        <w:t>落在</w:t>
      </w:r>
      <w:r w:rsidR="00186E70">
        <w:rPr>
          <w:rFonts w:asciiTheme="majorEastAsia" w:eastAsiaTheme="majorEastAsia" w:hAnsiTheme="majorEastAsia" w:cs="Times New Roman" w:hint="eastAsia"/>
          <w:sz w:val="24"/>
          <w:szCs w:val="24"/>
        </w:rPr>
        <w:t>[1,10]</w:t>
      </w:r>
      <w:r w:rsidRPr="0061154C">
        <w:rPr>
          <w:rFonts w:asciiTheme="majorEastAsia" w:eastAsiaTheme="majorEastAsia" w:hAnsiTheme="majorEastAsia" w:cs="Times New Roman"/>
          <w:sz w:val="24"/>
          <w:szCs w:val="24"/>
        </w:rPr>
        <w:t>范围内。初始化后的种群为算法提供初始解集合，后续迭代在此基础上逐步优化。</w:t>
      </w:r>
    </w:p>
    <w:p w14:paraId="7CA42953" w14:textId="47ED86D2" w:rsidR="004F2C4C" w:rsidRPr="00770673" w:rsidRDefault="004F2C4C" w:rsidP="004F2C4C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2.2 </w:t>
      </w:r>
      <w:r w:rsidR="00770673" w:rsidRPr="00770673">
        <w:rPr>
          <w:rFonts w:asciiTheme="majorEastAsia" w:hAnsiTheme="majorEastAsia" w:cs="Times New Roman"/>
          <w:b/>
          <w:bCs/>
          <w:sz w:val="24"/>
          <w:szCs w:val="24"/>
        </w:rPr>
        <w:t>变异操作（DE/rand/1）</w:t>
      </w:r>
    </w:p>
    <w:p w14:paraId="35FEFC97" w14:textId="2C0ECB97" w:rsidR="00A43CF5" w:rsidRPr="00A43CF5" w:rsidRDefault="00803B6D" w:rsidP="00A43CF5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26AAC" wp14:editId="1BB65F54">
                <wp:simplePos x="0" y="0"/>
                <wp:positionH relativeFrom="margin">
                  <wp:align>right</wp:align>
                </wp:positionH>
                <wp:positionV relativeFrom="paragraph">
                  <wp:posOffset>901700</wp:posOffset>
                </wp:positionV>
                <wp:extent cx="5251450" cy="546100"/>
                <wp:effectExtent l="0" t="0" r="6350" b="6350"/>
                <wp:wrapTopAndBottom/>
                <wp:docPr id="106609716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ED4F0" w14:textId="546418D6" w:rsidR="00803B6D" w:rsidRPr="009C3B3E" w:rsidRDefault="00000000" w:rsidP="00803B6D">
                            <w:pPr>
                              <w:spacing w:before="120" w:after="1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(g)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(g)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+F∙(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(g)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-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(g)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6AAC" id="_x0000_s1028" type="#_x0000_t202" style="position:absolute;left:0;text-align:left;margin-left:362.3pt;margin-top:71pt;width:413.5pt;height:4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" stroked="f">
                <v:textbox>
                  <w:txbxContent>
                    <w:p w14:paraId="1D0ED4F0" w14:textId="546418D6" w:rsidR="00803B6D" w:rsidRPr="009C3B3E" w:rsidRDefault="00000000" w:rsidP="00803B6D">
                      <w:pPr>
                        <w:spacing w:before="120" w:after="120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(g)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(g)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+F∙(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(g)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-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(g)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97C7B" w:rsidRPr="00A97C7B">
        <w:rPr>
          <w:rFonts w:asciiTheme="majorEastAsia" w:eastAsiaTheme="majorEastAsia" w:hAnsiTheme="majorEastAsia" w:cs="Times New Roman"/>
          <w:sz w:val="24"/>
          <w:szCs w:val="24"/>
        </w:rPr>
        <w:t>变异操作是DE算法探索新解的核心步骤。针对第g代种群中的第</w:t>
      </w:r>
      <w:proofErr w:type="spellStart"/>
      <w:r w:rsidR="00A97C7B" w:rsidRPr="00A97C7B">
        <w:rPr>
          <w:rFonts w:asciiTheme="majorEastAsia" w:eastAsiaTheme="majorEastAsia" w:hAnsiTheme="majorEastAsia" w:cs="Times New Roman"/>
          <w:sz w:val="24"/>
          <w:szCs w:val="24"/>
        </w:rPr>
        <w:t>i</w:t>
      </w:r>
      <w:proofErr w:type="spellEnd"/>
      <w:proofErr w:type="gramStart"/>
      <w:r w:rsidR="00A97C7B" w:rsidRPr="00A97C7B">
        <w:rPr>
          <w:rFonts w:asciiTheme="majorEastAsia" w:eastAsiaTheme="majorEastAsia" w:hAnsiTheme="majorEastAsia" w:cs="Times New Roman"/>
          <w:sz w:val="24"/>
          <w:szCs w:val="24"/>
        </w:rPr>
        <w:t>个</w:t>
      </w:r>
      <w:proofErr w:type="gramEnd"/>
      <w:r w:rsidR="00A97C7B" w:rsidRPr="00A97C7B">
        <w:rPr>
          <w:rFonts w:asciiTheme="majorEastAsia" w:eastAsiaTheme="majorEastAsia" w:hAnsiTheme="majorEastAsia" w:cs="Times New Roman"/>
          <w:sz w:val="24"/>
          <w:szCs w:val="24"/>
        </w:rPr>
        <w:t>个体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A97C7B">
        <w:rPr>
          <w:rFonts w:asciiTheme="majorEastAsia" w:eastAsiaTheme="majorEastAsia" w:hAnsiTheme="majorEastAsia" w:cs="Times New Roman" w:hint="eastAsia"/>
          <w:sz w:val="24"/>
          <w:szCs w:val="24"/>
        </w:rPr>
        <w:t>,</w:t>
      </w:r>
      <w:r w:rsidR="00A97C7B" w:rsidRPr="00A97C7B">
        <w:rPr>
          <w:rFonts w:ascii="Segoe UI" w:hAnsi="Segoe UI" w:cs="Segoe UI"/>
          <w:shd w:val="clear" w:color="auto" w:fill="FFFFFF"/>
        </w:rPr>
        <w:t xml:space="preserve"> </w:t>
      </w:r>
      <w:r w:rsidR="00A97C7B" w:rsidRPr="00A97C7B">
        <w:rPr>
          <w:rFonts w:asciiTheme="majorEastAsia" w:eastAsiaTheme="majorEastAsia" w:hAnsiTheme="majorEastAsia" w:cs="Times New Roman"/>
          <w:sz w:val="24"/>
          <w:szCs w:val="24"/>
        </w:rPr>
        <w:t>需从种群中随机选取3个互不相同的个体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  <m:r>
          <w:rPr>
            <w:rFonts w:ascii="Cambria Math" w:eastAsiaTheme="majorEastAsia" w:hAnsi="Cambria Math" w:cs="Times New Roman" w:hint="eastAsia"/>
            <w:sz w:val="24"/>
            <w:szCs w:val="24"/>
          </w:rPr>
          <m:t>、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r2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  <m:r>
          <w:rPr>
            <w:rFonts w:ascii="Cambria Math" w:eastAsiaTheme="majorEastAsia" w:hAnsi="Cambria Math" w:cs="Times New Roman" w:hint="eastAsia"/>
            <w:sz w:val="24"/>
            <w:szCs w:val="24"/>
          </w:rPr>
          <m:t>、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r3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A97C7B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</m:oMath>
      <w:r w:rsidR="00A43CF5" w:rsidRPr="00A43CF5">
        <w:rPr>
          <w:rFonts w:asciiTheme="majorEastAsia" w:eastAsiaTheme="majorEastAsia" w:hAnsiTheme="majorEastAsia" w:cs="Times New Roman"/>
          <w:sz w:val="24"/>
          <w:szCs w:val="24"/>
        </w:rPr>
        <w:t>为随机索引且互不相等</w:t>
      </w:r>
      <w:r w:rsidR="00A43CF5">
        <w:rPr>
          <w:rFonts w:asciiTheme="majorEastAsia" w:eastAsiaTheme="majorEastAsia" w:hAnsiTheme="majorEastAsia" w:cs="Times New Roman" w:hint="eastAsia"/>
          <w:sz w:val="24"/>
          <w:szCs w:val="24"/>
        </w:rPr>
        <w:t>),</w:t>
      </w:r>
      <w:r w:rsidR="00A43CF5" w:rsidRPr="00A43CF5">
        <w:rPr>
          <w:rFonts w:ascii="Segoe UI" w:hAnsi="Segoe UI" w:cs="Segoe UI"/>
          <w:shd w:val="clear" w:color="auto" w:fill="FFFFFF"/>
        </w:rPr>
        <w:t xml:space="preserve"> </w:t>
      </w:r>
      <w:r w:rsidR="00A43CF5" w:rsidRPr="00A43CF5">
        <w:rPr>
          <w:rFonts w:asciiTheme="majorEastAsia" w:eastAsiaTheme="majorEastAsia" w:hAnsiTheme="majorEastAsia" w:cs="Times New Roman"/>
          <w:sz w:val="24"/>
          <w:szCs w:val="24"/>
        </w:rPr>
        <w:t>通过以下公式生成变异向量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A43CF5">
        <w:rPr>
          <w:rFonts w:asciiTheme="majorEastAsia" w:eastAsiaTheme="majorEastAsia" w:hAnsiTheme="majorEastAsia" w:cs="Times New Roman" w:hint="eastAsia"/>
          <w:sz w:val="24"/>
          <w:szCs w:val="24"/>
        </w:rPr>
        <w:t>:</w:t>
      </w:r>
    </w:p>
    <w:p w14:paraId="2788B7D3" w14:textId="3C7944BC" w:rsidR="004F2C4C" w:rsidRPr="001F53AB" w:rsidRDefault="001F53AB" w:rsidP="001F53AB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1F53AB">
        <w:rPr>
          <w:rFonts w:asciiTheme="majorEastAsia" w:eastAsiaTheme="majorEastAsia" w:hAnsiTheme="majorEastAsia" w:cs="Times New Roman"/>
          <w:sz w:val="24"/>
          <w:szCs w:val="24"/>
        </w:rPr>
        <w:t>式中，F为变异因子，取值通常在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[0,2]</w:t>
      </w:r>
      <w:r w:rsidRPr="001F53AB">
        <w:rPr>
          <w:rFonts w:asciiTheme="majorEastAsia" w:eastAsiaTheme="majorEastAsia" w:hAnsiTheme="majorEastAsia" w:cs="Times New Roman"/>
          <w:sz w:val="24"/>
          <w:szCs w:val="24"/>
        </w:rPr>
        <w:t>区间，控制变异步长：F过小会限制算法探索范围，易陷入局部最优；F过大则可能导致解过度跳跃，破坏当前优质解结构。通过该操作，算法利用种群个体间的差异构造新解，拓展搜索空间。</w:t>
      </w:r>
    </w:p>
    <w:p w14:paraId="4300EB19" w14:textId="3AB62BA5" w:rsidR="004F2C4C" w:rsidRPr="00770673" w:rsidRDefault="004F2C4C" w:rsidP="004F2C4C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2.3 </w:t>
      </w:r>
      <w:r w:rsidR="00770673" w:rsidRPr="00770673">
        <w:rPr>
          <w:rFonts w:asciiTheme="majorEastAsia" w:hAnsiTheme="majorEastAsia" w:cs="Times New Roman"/>
          <w:b/>
          <w:bCs/>
          <w:sz w:val="24"/>
          <w:szCs w:val="24"/>
        </w:rPr>
        <w:t>交叉操作（bin）</w:t>
      </w:r>
    </w:p>
    <w:p w14:paraId="1AE73B0A" w14:textId="4D9B07D6" w:rsidR="00CD4778" w:rsidRPr="00CD4778" w:rsidRDefault="00055023" w:rsidP="00CD4778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11CC2" wp14:editId="70AE18BE">
                <wp:simplePos x="0" y="0"/>
                <wp:positionH relativeFrom="margin">
                  <wp:posOffset>-1270</wp:posOffset>
                </wp:positionH>
                <wp:positionV relativeFrom="paragraph">
                  <wp:posOffset>1732915</wp:posOffset>
                </wp:positionV>
                <wp:extent cx="5251450" cy="723900"/>
                <wp:effectExtent l="0" t="0" r="6350" b="0"/>
                <wp:wrapTopAndBottom/>
                <wp:docPr id="95583951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DF503" w14:textId="653E9621" w:rsidR="00055023" w:rsidRPr="009C3B3E" w:rsidRDefault="00000000" w:rsidP="00055023">
                            <w:pPr>
                              <w:spacing w:before="120" w:after="1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(g)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i,j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(g)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, rand()&lt;CR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或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j=randdim</m:t>
                                        </m: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i,j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(g)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,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否则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1CC2" id="_x0000_s1029" type="#_x0000_t202" style="position:absolute;left:0;text-align:left;margin-left:-.1pt;margin-top:136.45pt;width:413.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" stroked="f">
                <v:textbox>
                  <w:txbxContent>
                    <w:p w14:paraId="1EBDF503" w14:textId="653E9621" w:rsidR="00055023" w:rsidRPr="009C3B3E" w:rsidRDefault="00000000" w:rsidP="00055023">
                      <w:pPr>
                        <w:spacing w:before="120" w:after="120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(g)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(g)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 rand()&lt;CR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或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j=randdim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(g)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否则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2C4C" w:rsidRPr="005D69F3"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EB1EBB" w:rsidRPr="00EB1EBB">
        <w:rPr>
          <w:rFonts w:asciiTheme="majorEastAsia" w:eastAsiaTheme="majorEastAsia" w:hAnsiTheme="majorEastAsia" w:cs="Times New Roman"/>
          <w:sz w:val="24"/>
          <w:szCs w:val="24"/>
        </w:rPr>
        <w:t>交叉操作旨在融合变异向量与原个体的特征，生成兼具探索性与开发性的试验向量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4F2C4C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  <w:r w:rsidR="00EB1EBB" w:rsidRPr="00EB1EBB">
        <w:rPr>
          <w:rFonts w:asciiTheme="majorEastAsia" w:eastAsiaTheme="majorEastAsia" w:hAnsiTheme="majorEastAsia" w:cs="Times New Roman"/>
          <w:sz w:val="24"/>
          <w:szCs w:val="24"/>
        </w:rPr>
        <w:t>具体逻辑为：对个体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>与变异向量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EB1EBB" w:rsidRPr="00EB1EBB">
        <w:rPr>
          <w:rFonts w:asciiTheme="majorEastAsia" w:eastAsiaTheme="majorEastAsia" w:hAnsiTheme="majorEastAsia" w:cs="Times New Roman"/>
          <w:sz w:val="24"/>
          <w:szCs w:val="24"/>
        </w:rPr>
        <w:t>的每一维j生成</w:t>
      </w:r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>[0,1]区间随机数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ajorEastAsia" w:hAnsi="Cambria Math" w:cs="Times New Roman" w:hint="eastAsia"/>
            <w:sz w:val="24"/>
            <w:szCs w:val="24"/>
          </w:rPr>
          <m:t>rand()</m:t>
        </m:r>
      </m:oMath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>，并随机选取一个维度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randdim</m:t>
        </m:r>
      </m:oMath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>（保证至少有一维参与交叉）。若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ajorEastAsia" w:hAnsi="Cambria Math" w:cs="Times New Roman" w:hint="eastAsia"/>
            <w:sz w:val="24"/>
            <w:szCs w:val="24"/>
          </w:rPr>
          <m:t>rand()&lt; CR</m:t>
        </m:r>
      </m:oMath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(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CR</m:t>
        </m:r>
      </m:oMath>
      <w:r w:rsidR="00EB1EBB">
        <w:rPr>
          <w:rFonts w:asciiTheme="majorEastAsia" w:eastAsiaTheme="majorEastAsia" w:hAnsiTheme="majorEastAsia" w:cs="Times New Roman" w:hint="eastAsia"/>
          <w:sz w:val="24"/>
          <w:szCs w:val="24"/>
        </w:rPr>
        <w:t>为</w:t>
      </w:r>
      <w:r w:rsidR="00CD4778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交叉率，通常取[0,1]区间值)或当前维度 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j=randdim</m:t>
        </m:r>
      </m:oMath>
      <w:r w:rsidR="00CD4778"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r w:rsidR="00CD4778" w:rsidRPr="00CD4778">
        <w:rPr>
          <w:rFonts w:asciiTheme="majorEastAsia" w:eastAsiaTheme="majorEastAsia" w:hAnsiTheme="majorEastAsia" w:cs="Times New Roman"/>
          <w:sz w:val="24"/>
          <w:szCs w:val="24"/>
        </w:rPr>
        <w:t>则试验</w:t>
      </w:r>
      <w:proofErr w:type="gramStart"/>
      <w:r w:rsidR="00CD4778" w:rsidRPr="00CD4778">
        <w:rPr>
          <w:rFonts w:asciiTheme="majorEastAsia" w:eastAsiaTheme="majorEastAsia" w:hAnsiTheme="majorEastAsia" w:cs="Times New Roman"/>
          <w:sz w:val="24"/>
          <w:szCs w:val="24"/>
        </w:rPr>
        <w:t>向量第</w:t>
      </w:r>
      <w:proofErr w:type="gramEnd"/>
      <w:r w:rsidR="00CD4778" w:rsidRPr="00CD4778">
        <w:rPr>
          <w:rFonts w:asciiTheme="majorEastAsia" w:eastAsiaTheme="majorEastAsia" w:hAnsiTheme="majorEastAsia" w:cs="Times New Roman"/>
          <w:sz w:val="24"/>
          <w:szCs w:val="24"/>
        </w:rPr>
        <w:t>j维继承变异向量对应维度的值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CD4778">
        <w:rPr>
          <w:rFonts w:asciiTheme="majorEastAsia" w:eastAsiaTheme="majorEastAsia" w:hAnsiTheme="majorEastAsia" w:cs="Times New Roman" w:hint="eastAsia"/>
          <w:sz w:val="24"/>
          <w:szCs w:val="24"/>
        </w:rPr>
        <w:t>;</w:t>
      </w:r>
      <w:r w:rsidR="00CD4778" w:rsidRPr="00CD4778">
        <w:rPr>
          <w:rFonts w:ascii="Segoe UI" w:hAnsi="Segoe UI" w:cs="Segoe UI"/>
          <w:shd w:val="clear" w:color="auto" w:fill="FFFFFF"/>
        </w:rPr>
        <w:t xml:space="preserve"> </w:t>
      </w:r>
      <w:r w:rsidR="00CD4778" w:rsidRPr="00CD4778">
        <w:rPr>
          <w:rFonts w:asciiTheme="majorEastAsia" w:eastAsiaTheme="majorEastAsia" w:hAnsiTheme="majorEastAsia" w:cs="Times New Roman"/>
          <w:sz w:val="24"/>
          <w:szCs w:val="24"/>
        </w:rPr>
        <w:t>否则，继承原个体对应维度的值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CD4778">
        <w:rPr>
          <w:rFonts w:asciiTheme="majorEastAsia" w:eastAsiaTheme="majorEastAsia" w:hAnsiTheme="majorEastAsia" w:cs="Times New Roman" w:hint="eastAsia"/>
          <w:sz w:val="24"/>
          <w:szCs w:val="24"/>
        </w:rPr>
        <w:t>,即：</w:t>
      </w:r>
    </w:p>
    <w:p w14:paraId="078B6D0E" w14:textId="558ECA1A" w:rsidR="004F2C4C" w:rsidRPr="00055023" w:rsidRDefault="00055023" w:rsidP="00055023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CR</m:t>
        </m:r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决定</w:t>
      </w:r>
      <w:r w:rsidRPr="00055023">
        <w:rPr>
          <w:rFonts w:asciiTheme="majorEastAsia" w:eastAsiaTheme="majorEastAsia" w:hAnsiTheme="majorEastAsia" w:cs="Times New Roman"/>
          <w:sz w:val="24"/>
          <w:szCs w:val="24"/>
        </w:rPr>
        <w:t>试验向量继承变异向量的维度比例：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CR</m:t>
        </m:r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 w:rsidRPr="00055023">
        <w:rPr>
          <w:rFonts w:asciiTheme="majorEastAsia" w:eastAsiaTheme="majorEastAsia" w:hAnsiTheme="majorEastAsia" w:cs="Times New Roman"/>
          <w:sz w:val="24"/>
          <w:szCs w:val="24"/>
        </w:rPr>
        <w:t>越高，试验向量越接近变异向量，算法探索新区域的能力越强；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CR</m:t>
        </m:r>
      </m:oMath>
      <w:r w:rsidRPr="00055023">
        <w:rPr>
          <w:rFonts w:asciiTheme="majorEastAsia" w:eastAsiaTheme="majorEastAsia" w:hAnsiTheme="majorEastAsia" w:cs="Times New Roman"/>
          <w:sz w:val="24"/>
          <w:szCs w:val="24"/>
        </w:rPr>
        <w:t>过低则试验向量偏向原个体，易陷入局部搜索。该操作通过维度级别的随机交叉，平衡算法的勘探（探索新解）与开发（优化当前解）能力。</w:t>
      </w:r>
    </w:p>
    <w:p w14:paraId="59D2EFBC" w14:textId="3A6123B8" w:rsidR="00770673" w:rsidRPr="00770673" w:rsidRDefault="00770673" w:rsidP="00770673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2.</w:t>
      </w:r>
      <w:r w:rsidR="000638C6">
        <w:rPr>
          <w:rFonts w:asciiTheme="majorEastAsia" w:eastAsiaTheme="majorEastAsia" w:hAnsiTheme="majorEastAsia" w:cs="Times New Roman" w:hint="eastAsia"/>
          <w:sz w:val="24"/>
          <w:szCs w:val="24"/>
        </w:rPr>
        <w:t>4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770673">
        <w:rPr>
          <w:rFonts w:asciiTheme="majorEastAsia" w:hAnsiTheme="majorEastAsia" w:cs="Times New Roman"/>
          <w:b/>
          <w:bCs/>
          <w:sz w:val="24"/>
          <w:szCs w:val="24"/>
        </w:rPr>
        <w:t>选择操作</w:t>
      </w:r>
    </w:p>
    <w:p w14:paraId="3A25DE6E" w14:textId="1DE81D87" w:rsidR="00770673" w:rsidRDefault="000638C6" w:rsidP="004F2C4C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0638C6">
        <w:rPr>
          <w:rFonts w:asciiTheme="majorEastAsia" w:eastAsiaTheme="majorEastAsia" w:hAnsiTheme="majorEastAsia" w:cs="Times New Roman"/>
          <w:sz w:val="24"/>
          <w:szCs w:val="24"/>
        </w:rPr>
        <w:lastRenderedPageBreak/>
        <w:t>选择操作是算法收敛的关键驱动力，通过 “优胜劣汰” 机制筛选优质解。对试验向量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与原个体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，</w:t>
      </w:r>
      <w:r w:rsidRPr="000638C6">
        <w:rPr>
          <w:rFonts w:asciiTheme="majorEastAsia" w:eastAsiaTheme="majorEastAsia" w:hAnsiTheme="majorEastAsia" w:cs="Times New Roman"/>
          <w:sz w:val="24"/>
          <w:szCs w:val="24"/>
        </w:rPr>
        <w:t>分别计算其目标函数值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F</m:t>
        </m:r>
        <m:r>
          <w:rPr>
            <w:rFonts w:ascii="Cambria Math" w:eastAsiaTheme="maj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  <m: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和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F</m:t>
        </m:r>
        <m:r>
          <w:rPr>
            <w:rFonts w:ascii="Cambria Math" w:eastAsiaTheme="maj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  <m: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  <w:r w:rsidRPr="000638C6">
        <w:rPr>
          <w:rFonts w:asciiTheme="majorEastAsia" w:eastAsiaTheme="majorEastAsia" w:hAnsiTheme="majorEastAsia" w:cs="Times New Roman"/>
          <w:sz w:val="24"/>
          <w:szCs w:val="24"/>
        </w:rPr>
        <w:t>由于目标函数为“最小化”形式，</w:t>
      </w:r>
      <w:r w:rsidR="00234FF5">
        <w:rPr>
          <w:rFonts w:asciiTheme="majorEastAsia" w:eastAsiaTheme="majorEastAsia" w:hAnsiTheme="majorEastAsia" w:cs="Times New Roman" w:hint="eastAsia"/>
          <w:sz w:val="24"/>
          <w:szCs w:val="24"/>
        </w:rPr>
        <w:t>若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F</m:t>
        </m:r>
        <m:r>
          <w:rPr>
            <w:rFonts w:ascii="Cambria Math" w:eastAsiaTheme="maj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  <m: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w:rPr>
            <w:rFonts w:ascii="Cambria Math" w:eastAsiaTheme="majorEastAsia" w:hAnsi="Cambria Math" w:cs="Times New Roman" w:hint="eastAsia"/>
            <w:sz w:val="24"/>
            <w:szCs w:val="24"/>
          </w:rPr>
          <m:t>&lt;F</m:t>
        </m:r>
        <m:r>
          <w:rPr>
            <w:rFonts w:ascii="Cambria Math" w:eastAsiaTheme="maj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  <m: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 w:rsidR="00234FF5">
        <w:rPr>
          <w:rFonts w:asciiTheme="majorEastAsia" w:eastAsiaTheme="majorEastAsia" w:hAnsiTheme="majorEastAsia" w:cs="Times New Roman" w:hint="eastAsia"/>
          <w:sz w:val="24"/>
          <w:szCs w:val="24"/>
        </w:rPr>
        <w:t>，则</w:t>
      </w:r>
      <w:r w:rsidR="00234FF5" w:rsidRPr="00234FF5">
        <w:rPr>
          <w:rFonts w:asciiTheme="majorEastAsia" w:eastAsiaTheme="majorEastAsia" w:hAnsiTheme="majorEastAsia" w:cs="Times New Roman"/>
          <w:sz w:val="24"/>
          <w:szCs w:val="24"/>
        </w:rPr>
        <w:t>试验向量更优，用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234FF5"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5B57E" wp14:editId="6CC188E6">
                <wp:simplePos x="0" y="0"/>
                <wp:positionH relativeFrom="margin">
                  <wp:align>right</wp:align>
                </wp:positionH>
                <wp:positionV relativeFrom="paragraph">
                  <wp:posOffset>913765</wp:posOffset>
                </wp:positionV>
                <wp:extent cx="5251450" cy="723900"/>
                <wp:effectExtent l="0" t="0" r="6350" b="0"/>
                <wp:wrapTopAndBottom/>
                <wp:docPr id="1999863904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D242F" w14:textId="5F7E6888" w:rsidR="00234FF5" w:rsidRPr="009C3B3E" w:rsidRDefault="00000000" w:rsidP="00234FF5">
                            <w:pPr>
                              <w:spacing w:before="120" w:after="1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(g+1)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(g)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, 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(g)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  <w:sz w:val="24"/>
                                            <w:szCs w:val="24"/>
                                          </w:rPr>
                                          <m:t>&lt;F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(g)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(g)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,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否则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B57E" id="_x0000_s1030" type="#_x0000_t202" style="position:absolute;left:0;text-align:left;margin-left:362.3pt;margin-top:71.95pt;width:413.5pt;height:5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" stroked="f">
                <v:textbox>
                  <w:txbxContent>
                    <w:p w14:paraId="452D242F" w14:textId="5F7E6888" w:rsidR="00234FF5" w:rsidRPr="009C3B3E" w:rsidRDefault="00000000" w:rsidP="00234FF5">
                      <w:pPr>
                        <w:spacing w:before="120" w:after="120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(g+1)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(g)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(g)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&lt;F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(g)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(g)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否则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4FF5">
        <w:rPr>
          <w:rFonts w:asciiTheme="majorEastAsia" w:eastAsiaTheme="majorEastAsia" w:hAnsiTheme="majorEastAsia" w:cs="Times New Roman" w:hint="eastAsia"/>
          <w:sz w:val="24"/>
          <w:szCs w:val="24"/>
        </w:rPr>
        <w:t>替换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234FF5">
        <w:rPr>
          <w:rFonts w:asciiTheme="majorEastAsia" w:eastAsiaTheme="majorEastAsia" w:hAnsiTheme="majorEastAsia" w:cs="Times New Roman" w:hint="eastAsia"/>
          <w:sz w:val="24"/>
          <w:szCs w:val="24"/>
        </w:rPr>
        <w:t>进入第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g+1</m:t>
        </m:r>
      </m:oMath>
      <w:r w:rsidR="00234FF5">
        <w:rPr>
          <w:rFonts w:asciiTheme="majorEastAsia" w:eastAsiaTheme="majorEastAsia" w:hAnsiTheme="majorEastAsia" w:cs="Times New Roman" w:hint="eastAsia"/>
          <w:sz w:val="24"/>
          <w:szCs w:val="24"/>
        </w:rPr>
        <w:t>代种群；否则</w:t>
      </w:r>
      <w:r w:rsidR="00234FF5" w:rsidRPr="00234FF5">
        <w:rPr>
          <w:rFonts w:asciiTheme="majorEastAsia" w:eastAsiaTheme="majorEastAsia" w:hAnsiTheme="majorEastAsia" w:cs="Times New Roman"/>
          <w:sz w:val="24"/>
          <w:szCs w:val="24"/>
        </w:rPr>
        <w:t>保留原个体。数学表达为：</w:t>
      </w:r>
    </w:p>
    <w:p w14:paraId="7734F1CC" w14:textId="52FC7AE5" w:rsidR="00234FF5" w:rsidRDefault="00B7145B" w:rsidP="004F2C4C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B7145B">
        <w:rPr>
          <w:rFonts w:asciiTheme="majorEastAsia" w:eastAsiaTheme="majorEastAsia" w:hAnsiTheme="majorEastAsia" w:cs="Times New Roman"/>
          <w:sz w:val="24"/>
          <w:szCs w:val="24"/>
        </w:rPr>
        <w:t>通过逐</w:t>
      </w:r>
      <w:proofErr w:type="gramStart"/>
      <w:r w:rsidRPr="00B7145B">
        <w:rPr>
          <w:rFonts w:asciiTheme="majorEastAsia" w:eastAsiaTheme="majorEastAsia" w:hAnsiTheme="majorEastAsia" w:cs="Times New Roman"/>
          <w:sz w:val="24"/>
          <w:szCs w:val="24"/>
        </w:rPr>
        <w:t>代选择</w:t>
      </w:r>
      <w:proofErr w:type="gramEnd"/>
      <w:r w:rsidRPr="00B7145B">
        <w:rPr>
          <w:rFonts w:asciiTheme="majorEastAsia" w:eastAsiaTheme="majorEastAsia" w:hAnsiTheme="majorEastAsia" w:cs="Times New Roman"/>
          <w:sz w:val="24"/>
          <w:szCs w:val="24"/>
        </w:rPr>
        <w:t>更优个体，种群整体质量持续提升，逐步逼近全局最优投放策略。</w:t>
      </w:r>
    </w:p>
    <w:p w14:paraId="78714227" w14:textId="3434AAE9" w:rsidR="00B7145B" w:rsidRPr="000638C6" w:rsidRDefault="00B7145B" w:rsidP="00420CAC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B7145B">
        <w:rPr>
          <w:rFonts w:asciiTheme="majorEastAsia" w:eastAsiaTheme="majorEastAsia" w:hAnsiTheme="majorEastAsia" w:cs="Times New Roman"/>
          <w:sz w:val="24"/>
          <w:szCs w:val="24"/>
        </w:rPr>
        <w:t>综上，DE/rand/1/bin算法以种群为基础，通过变异拓展解空间、交叉融合优质特征、选择保留最优个体，形成“探索-融合-收敛”的迭代逻辑，为广告投放策略优化提供了一套高效、鲁棒的求解框架。后续将依托该算法，结合广告投放问题的约束与目标，开展具体优化实验。</w:t>
      </w:r>
    </w:p>
    <w:p w14:paraId="0AE3565B" w14:textId="7515936F" w:rsidR="004F2C4C" w:rsidRPr="004F2C4C" w:rsidRDefault="004F2C4C" w:rsidP="004F2C4C">
      <w:pPr>
        <w:autoSpaceDE w:val="0"/>
        <w:autoSpaceDN w:val="0"/>
        <w:spacing w:before="120" w:line="440" w:lineRule="exact"/>
        <w:rPr>
          <w:rFonts w:asciiTheme="majorEastAsia" w:eastAsiaTheme="majorEastAsia" w:hAnsiTheme="majorEastAsia" w:cs="Times New Roman" w:hint="eastAsia"/>
          <w:b/>
          <w:sz w:val="28"/>
          <w:szCs w:val="28"/>
        </w:rPr>
      </w:pPr>
      <w:r w:rsidRPr="004F2C4C">
        <w:rPr>
          <w:rFonts w:asciiTheme="majorEastAsia" w:eastAsiaTheme="majorEastAsia" w:hAnsiTheme="majorEastAsia" w:cs="Times New Roman" w:hint="eastAsia"/>
          <w:b/>
          <w:sz w:val="28"/>
          <w:szCs w:val="28"/>
        </w:rPr>
        <w:t>3</w:t>
      </w:r>
      <w:r w:rsidRPr="004F2C4C">
        <w:rPr>
          <w:rFonts w:asciiTheme="majorEastAsia" w:eastAsiaTheme="majorEastAsia" w:hAnsiTheme="majorEastAsia" w:cs="Times New Roman" w:hint="eastAsia"/>
          <w:b/>
          <w:szCs w:val="21"/>
        </w:rPr>
        <w:t xml:space="preserve"> </w:t>
      </w:r>
      <w:r w:rsidR="00ED7FA7">
        <w:rPr>
          <w:rFonts w:asciiTheme="majorEastAsia" w:eastAsiaTheme="majorEastAsia" w:hAnsiTheme="majorEastAsia" w:cs="Times New Roman" w:hint="eastAsia"/>
          <w:b/>
          <w:sz w:val="28"/>
          <w:szCs w:val="28"/>
        </w:rPr>
        <w:t>算法求解</w:t>
      </w:r>
    </w:p>
    <w:p w14:paraId="6FFEED55" w14:textId="794C5C52" w:rsidR="00C02623" w:rsidRPr="00C02623" w:rsidRDefault="00C02623" w:rsidP="00476484">
      <w:pPr>
        <w:spacing w:before="120" w:line="440" w:lineRule="exact"/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C02623">
        <w:rPr>
          <w:rFonts w:asciiTheme="majorEastAsia" w:eastAsiaTheme="majorEastAsia" w:hAnsiTheme="majorEastAsia" w:cs="Times New Roman"/>
          <w:bCs/>
          <w:sz w:val="24"/>
          <w:szCs w:val="24"/>
        </w:rPr>
        <w:t>为将差分进化算法应用于广告投放策略优化，需完成算法参数配置与核心逻辑实现。以下从参数设置依据与具体实现步骤展开</w:t>
      </w:r>
      <w:r>
        <w:rPr>
          <w:rFonts w:asciiTheme="majorEastAsia" w:eastAsiaTheme="majorEastAsia" w:hAnsiTheme="majorEastAsia" w:cs="Times New Roman" w:hint="eastAsia"/>
          <w:bCs/>
          <w:sz w:val="24"/>
          <w:szCs w:val="24"/>
        </w:rPr>
        <w:t>。</w:t>
      </w:r>
    </w:p>
    <w:p w14:paraId="4E74913D" w14:textId="4D45208F" w:rsidR="004F2C4C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3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.1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7954C4" w:rsidRPr="007954C4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算法参数设置</w:t>
      </w:r>
    </w:p>
    <w:p w14:paraId="312F1FC0" w14:textId="77777777" w:rsidR="001D2A4C" w:rsidRDefault="00A4611C" w:rsidP="001D2A4C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A4611C">
        <w:rPr>
          <w:rFonts w:asciiTheme="majorEastAsia" w:eastAsiaTheme="majorEastAsia" w:hAnsiTheme="majorEastAsia" w:cs="Times New Roman"/>
          <w:sz w:val="24"/>
          <w:szCs w:val="24"/>
        </w:rPr>
        <w:t>算法参数直接影响优化效率与结果质量，需结合问题特性与算法经验综合确定：</w:t>
      </w:r>
    </w:p>
    <w:p w14:paraId="65914985" w14:textId="4AA74B52" w:rsidR="00A4611C" w:rsidRPr="001D2A4C" w:rsidRDefault="001D2A4C" w:rsidP="0084431D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①</w:t>
      </w:r>
      <w:r w:rsidR="00A4611C" w:rsidRPr="001D2A4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种群规模N</w:t>
      </w:r>
      <w:r w:rsidRPr="001D2A4C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 xml:space="preserve"> </w:t>
      </w:r>
      <w:r w:rsidR="00A4611C" w:rsidRPr="001D2A4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：</w:t>
      </w:r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设置为 50 。种群规模需平衡“探索解空间的全面性”与“计算资源消耗”，50 的取值参考DE算法经典应用场景（如工程优化、资源分配问题），既保证种群具备足够多样性探索多平台投放组合，又避免因规模过大导致迭代缓慢。</w:t>
      </w:r>
    </w:p>
    <w:p w14:paraId="77E1CFEE" w14:textId="33948E67" w:rsidR="001D2A4C" w:rsidRPr="001D2A4C" w:rsidRDefault="001D2A4C" w:rsidP="0084431D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1D2A4C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>②</w:t>
      </w:r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最大迭代次数G</w:t>
      </w:r>
      <w:r w:rsidRPr="001D2A4C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 xml:space="preserve"> </w:t>
      </w:r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 xml:space="preserve">：设为 </w:t>
      </w:r>
      <w:r w:rsidR="00E80095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>5</w:t>
      </w:r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00 。迭代次数需覆盖算法从“全局探索”到“局部收敛”的完整过程，</w:t>
      </w:r>
      <w:r w:rsidR="00E80095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>5</w:t>
      </w:r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00 次迭代可支撑种群在广告投放问题的</w:t>
      </w:r>
      <w:proofErr w:type="gramStart"/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解空间</w:t>
      </w:r>
      <w:proofErr w:type="gramEnd"/>
      <w:r w:rsidR="00A4611C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中充分进化。</w:t>
      </w:r>
    </w:p>
    <w:p w14:paraId="47DA7DEE" w14:textId="20F74F3B" w:rsidR="001D2A4C" w:rsidRPr="001D2A4C" w:rsidRDefault="001D2A4C" w:rsidP="0084431D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>③</w:t>
      </w:r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变异因子F</w:t>
      </w:r>
      <w:r w:rsidR="0084431D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 xml:space="preserve"> </w:t>
      </w:r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：初始测试值取 0.7 。F控制变异操作的步长，0.7 属于DE算法常用的中间值，既避免因步长过小陷入局部最优（如</w:t>
      </w:r>
      <m:oMath>
        <m:r>
          <w:rPr>
            <w:rFonts w:ascii="Cambria Math" w:eastAsiaTheme="majorEastAsia" w:hAnsi="Cambria Math" w:cs="Segoe UI"/>
            <w:color w:val="000000"/>
            <w:kern w:val="0"/>
            <w:sz w:val="24"/>
            <w:szCs w:val="24"/>
          </w:rPr>
          <m:t> F&lt;0.3</m:t>
        </m:r>
      </m:oMath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时易早熟收敛），又防止步长过大破坏优质解结构（如</w:t>
      </w:r>
      <m:oMath>
        <m:r>
          <w:rPr>
            <w:rFonts w:ascii="Cambria Math" w:eastAsiaTheme="majorEastAsia" w:hAnsi="Cambria Math" w:cs="Segoe UI"/>
            <w:color w:val="000000"/>
            <w:kern w:val="0"/>
            <w:sz w:val="24"/>
            <w:szCs w:val="24"/>
          </w:rPr>
          <m:t> F&gt;1.2 </m:t>
        </m:r>
      </m:oMath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时解波动剧烈），适配广告投放策</w:t>
      </w:r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lastRenderedPageBreak/>
        <w:t>略优化对“探索-开发”平衡的需求。</w:t>
      </w:r>
    </w:p>
    <w:p w14:paraId="2D14297B" w14:textId="0F016E2C" w:rsidR="001D2A4C" w:rsidRPr="001D2A4C" w:rsidRDefault="001D2A4C" w:rsidP="001D2A4C">
      <w:pPr>
        <w:widowControl/>
        <w:shd w:val="clear" w:color="auto" w:fill="FFFFFF"/>
        <w:spacing w:afterAutospacing="1" w:line="420" w:lineRule="atLeast"/>
        <w:jc w:val="left"/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>④</w:t>
      </w:r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交叉率CR</w:t>
      </w:r>
      <w:r w:rsidR="0084431D">
        <w:rPr>
          <w:rFonts w:asciiTheme="majorEastAsia" w:eastAsiaTheme="majorEastAsia" w:hAnsiTheme="majorEastAsia" w:cs="Segoe UI" w:hint="eastAsia"/>
          <w:color w:val="000000"/>
          <w:kern w:val="0"/>
          <w:sz w:val="24"/>
          <w:szCs w:val="24"/>
        </w:rPr>
        <w:t xml:space="preserve"> </w:t>
      </w:r>
      <w:r w:rsidR="0084431D" w:rsidRPr="00A4611C">
        <w:rPr>
          <w:rFonts w:asciiTheme="majorEastAsia" w:eastAsiaTheme="majorEastAsia" w:hAnsiTheme="majorEastAsia" w:cs="Segoe UI"/>
          <w:color w:val="000000"/>
          <w:kern w:val="0"/>
          <w:sz w:val="24"/>
          <w:szCs w:val="24"/>
        </w:rPr>
        <w:t>：初始测试值设为 0.9 。CR决定试验向量继承变异向量的维度比例，0.9 的高交叉率强化算法勘探能力，使试验向量更多融合变异操作产生的新特征，助力种群跳出局部最优投放组合，契合多平台资源分配需广泛探索的特点。</w:t>
      </w:r>
    </w:p>
    <w:p w14:paraId="3D80D2D4" w14:textId="67D9CE08" w:rsidR="004F2C4C" w:rsidRDefault="004F2C4C" w:rsidP="004F2C4C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3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C02623" w:rsidRPr="00C02623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算法实现步骤</w:t>
      </w:r>
    </w:p>
    <w:p w14:paraId="35368D72" w14:textId="78DDF6AD" w:rsidR="0084431D" w:rsidRPr="0084431D" w:rsidRDefault="0084431D" w:rsidP="0084431D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84431D">
        <w:rPr>
          <w:rFonts w:asciiTheme="majorEastAsia" w:eastAsiaTheme="majorEastAsia" w:hAnsiTheme="majorEastAsia" w:cs="Times New Roman"/>
          <w:sz w:val="24"/>
          <w:szCs w:val="24"/>
        </w:rPr>
        <w:t>算法实现围绕“种群初始化-目标函数计算-变异交叉选择循环-约束修复”展开，通过代码逻辑（伪代码形式）清晰呈现核心流程：</w:t>
      </w:r>
    </w:p>
    <w:p w14:paraId="2602AF0A" w14:textId="70F5451F" w:rsidR="00C02623" w:rsidRPr="00770673" w:rsidRDefault="008F0CEA" w:rsidP="00C02623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3</w:t>
      </w:r>
      <w:r w:rsidR="00C02623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C02623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2.1 </w:t>
      </w:r>
      <w:r w:rsidRPr="008F0CEA">
        <w:rPr>
          <w:rFonts w:asciiTheme="majorEastAsia" w:hAnsiTheme="majorEastAsia" w:cs="Times New Roman"/>
          <w:b/>
          <w:bCs/>
          <w:sz w:val="24"/>
          <w:szCs w:val="24"/>
        </w:rPr>
        <w:t>初始化种群函数</w:t>
      </w:r>
    </w:p>
    <w:p w14:paraId="5001C91B" w14:textId="79CA6706" w:rsidR="00C02623" w:rsidRPr="008F0CEA" w:rsidRDefault="008D445A" w:rsidP="00C02623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FB57D" wp14:editId="0BF33F6F">
                <wp:simplePos x="0" y="0"/>
                <wp:positionH relativeFrom="margin">
                  <wp:posOffset>-1270</wp:posOffset>
                </wp:positionH>
                <wp:positionV relativeFrom="paragraph">
                  <wp:posOffset>655320</wp:posOffset>
                </wp:positionV>
                <wp:extent cx="5251450" cy="1435100"/>
                <wp:effectExtent l="0" t="0" r="6350" b="6350"/>
                <wp:wrapTopAndBottom/>
                <wp:docPr id="1718367660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5050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function population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initPopulation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(N, dim, lower, upper)</w:t>
                            </w:r>
                          </w:p>
                          <w:p w14:paraId="22231968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</w:t>
                            </w:r>
                            <w:r w:rsidRPr="006C3248"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生成满足范围约束的初始种群</w:t>
                            </w:r>
                          </w:p>
                          <w:p w14:paraId="37926680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N: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种群规模，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dim: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问题维度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(5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个平台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lower/upper: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变量边界</w:t>
                            </w:r>
                          </w:p>
                          <w:p w14:paraId="06730D6D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population = lower + (upper - lower) * rand(N, dim);</w:t>
                            </w:r>
                          </w:p>
                          <w:p w14:paraId="06D6C8AC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60CF1630" w14:textId="580CC1BD" w:rsidR="00C02623" w:rsidRPr="006C3248" w:rsidRDefault="00C02623" w:rsidP="00C02623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B57D" id="_x0000_s1031" type="#_x0000_t202" style="position:absolute;left:0;text-align:left;margin-left:-.1pt;margin-top:51.6pt;width:413.5pt;height:11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" stroked="f">
                <v:textbox>
                  <w:txbxContent>
                    <w:p w14:paraId="7C715050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function population = initPopulation(N, dim, lower, upper)</w:t>
                      </w:r>
                    </w:p>
                    <w:p w14:paraId="22231968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</w:t>
                      </w:r>
                      <w:r w:rsidRPr="006C3248"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生成满足范围约束的初始种群</w:t>
                      </w:r>
                    </w:p>
                    <w:p w14:paraId="37926680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N: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种群规模，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dim: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问题维度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(5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个平台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)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lower/upper: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变量边界</w:t>
                      </w:r>
                    </w:p>
                    <w:p w14:paraId="06730D6D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population = lower + (upper - lower) * rand(N, dim);</w:t>
                      </w:r>
                    </w:p>
                    <w:p w14:paraId="06D6C8AC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  <w:p w14:paraId="60CF1630" w14:textId="580CC1BD" w:rsidR="00C02623" w:rsidRPr="006C3248" w:rsidRDefault="00C02623" w:rsidP="00C02623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2623"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8F0CEA" w:rsidRPr="008F0CEA">
        <w:rPr>
          <w:rFonts w:asciiTheme="majorEastAsia" w:eastAsiaTheme="majorEastAsia" w:hAnsiTheme="majorEastAsia" w:cs="Times New Roman"/>
          <w:sz w:val="24"/>
          <w:szCs w:val="24"/>
        </w:rPr>
        <w:t>种群初始化需生成满足平台投放范围约束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1,10</m:t>
                </m:r>
              </m:e>
            </m:d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 w:rsidR="008F0CEA" w:rsidRPr="008F0CEA">
        <w:rPr>
          <w:rFonts w:asciiTheme="majorEastAsia" w:eastAsiaTheme="majorEastAsia" w:hAnsiTheme="majorEastAsia" w:cs="Times New Roman"/>
          <w:sz w:val="24"/>
          <w:szCs w:val="24"/>
        </w:rPr>
        <w:t>的初始解集合。具体逻辑为：</w:t>
      </w:r>
    </w:p>
    <w:p w14:paraId="6F8CECAB" w14:textId="36095176" w:rsidR="00C02623" w:rsidRDefault="00080DCA" w:rsidP="00E512B8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080DCA">
        <w:rPr>
          <w:rFonts w:asciiTheme="majorEastAsia" w:eastAsiaTheme="majorEastAsia" w:hAnsiTheme="majorEastAsia" w:cs="Times New Roman"/>
          <w:sz w:val="24"/>
          <w:szCs w:val="24"/>
        </w:rPr>
        <w:t>通过均匀分布随机数生成初始个体，确保投放金额在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[1,10]</w:t>
      </w:r>
      <w:r w:rsidRPr="00080DCA">
        <w:rPr>
          <w:rFonts w:asciiTheme="majorEastAsia" w:eastAsiaTheme="majorEastAsia" w:hAnsiTheme="majorEastAsia" w:cs="Times New Roman"/>
          <w:sz w:val="24"/>
          <w:szCs w:val="24"/>
        </w:rPr>
        <w:t>范围内均匀分布，为算法迭代提供多样化的初始策略。</w:t>
      </w:r>
    </w:p>
    <w:p w14:paraId="0C60507D" w14:textId="4470F3C9" w:rsidR="00C02623" w:rsidRPr="00770673" w:rsidRDefault="0049727E" w:rsidP="00C02623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3</w:t>
      </w:r>
      <w:r w:rsidR="00C02623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C02623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2.2 </w:t>
      </w:r>
      <w:r w:rsidR="00863554" w:rsidRPr="00863554">
        <w:rPr>
          <w:rFonts w:asciiTheme="majorEastAsia" w:hAnsiTheme="majorEastAsia" w:cs="Times New Roman"/>
          <w:b/>
          <w:bCs/>
          <w:sz w:val="24"/>
          <w:szCs w:val="24"/>
        </w:rPr>
        <w:t>目标函数计算函数</w:t>
      </w:r>
    </w:p>
    <w:p w14:paraId="65FC8255" w14:textId="107E11B2" w:rsidR="00C02623" w:rsidRPr="00A43CF5" w:rsidRDefault="00833770" w:rsidP="00C02623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ECF77" wp14:editId="3AE07E6D">
                <wp:simplePos x="0" y="0"/>
                <wp:positionH relativeFrom="margin">
                  <wp:posOffset>-1270</wp:posOffset>
                </wp:positionH>
                <wp:positionV relativeFrom="paragraph">
                  <wp:posOffset>333375</wp:posOffset>
                </wp:positionV>
                <wp:extent cx="5251450" cy="2736850"/>
                <wp:effectExtent l="0" t="0" r="6350" b="6350"/>
                <wp:wrapTopAndBottom/>
                <wp:docPr id="17918276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4F6A6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function f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objectiveFunction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(x, a, b, lambda1, lambda2, budget)</w:t>
                            </w:r>
                          </w:p>
                          <w:p w14:paraId="00470AF6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计算目标函数值（含转化项与罚项）</w:t>
                            </w:r>
                          </w:p>
                          <w:p w14:paraId="407C2BE0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x: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投放策略向量，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a/b: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平台转化参数，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lambda: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罚系数，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budget: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总预算</w:t>
                            </w:r>
                          </w:p>
                          <w:p w14:paraId="76AC062B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0758706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计算各平台</w:t>
                            </w:r>
                            <w:proofErr w:type="gram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转化值</w:t>
                            </w:r>
                            <w:proofErr w:type="gram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总和</w:t>
                            </w:r>
                          </w:p>
                          <w:p w14:paraId="77C9BE21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conversion = 0;</w:t>
                            </w:r>
                          </w:p>
                          <w:p w14:paraId="118FE6BC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for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1:5</w:t>
                            </w:r>
                          </w:p>
                          <w:p w14:paraId="58937FC1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conversion = conversion + a(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 * (1 - exp(-b(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 * x(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14:paraId="2D98F791" w14:textId="77777777" w:rsidR="000654F1" w:rsidRPr="006C3248" w:rsidRDefault="000654F1" w:rsidP="000654F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3DCE9853" w14:textId="72D34FDA" w:rsidR="00C02623" w:rsidRPr="006C3248" w:rsidRDefault="00C02623" w:rsidP="00C02623">
                            <w:pPr>
                              <w:spacing w:before="120" w:after="1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CF77" id="_x0000_s1032" type="#_x0000_t202" style="position:absolute;left:0;text-align:left;margin-left:-.1pt;margin-top:26.25pt;width:413.5pt;height:21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" stroked="f">
                <v:textbox>
                  <w:txbxContent>
                    <w:p w14:paraId="3514F6A6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function f = objectiveFunction(x, a, b, lambda1, lambda2, budget)</w:t>
                      </w:r>
                    </w:p>
                    <w:p w14:paraId="00470AF6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计算目标函数值（含转化项与罚项）</w:t>
                      </w:r>
                    </w:p>
                    <w:p w14:paraId="407C2BE0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x: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投放策略向量，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a/b: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平台转化参数，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lambda: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罚系数，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budget: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总预算</w:t>
                      </w:r>
                    </w:p>
                    <w:p w14:paraId="76AC062B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0758706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计算各平台转化值总和</w:t>
                      </w:r>
                    </w:p>
                    <w:p w14:paraId="77C9BE21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conversion = 0;</w:t>
                      </w:r>
                    </w:p>
                    <w:p w14:paraId="118FE6BC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for i = 1:5</w:t>
                      </w:r>
                    </w:p>
                    <w:p w14:paraId="58937FC1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conversion = conversion + a(i) * (1 - exp(-b(i) * x(i)));</w:t>
                      </w:r>
                    </w:p>
                    <w:p w14:paraId="2D98F791" w14:textId="77777777" w:rsidR="000654F1" w:rsidRPr="006C3248" w:rsidRDefault="000654F1" w:rsidP="000654F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3DCE9853" w14:textId="72D34FDA" w:rsidR="00C02623" w:rsidRPr="006C3248" w:rsidRDefault="00C02623" w:rsidP="00C02623">
                      <w:pPr>
                        <w:spacing w:before="120" w:after="120"/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2B3B" w:rsidRPr="006D2B3B">
        <w:rPr>
          <w:rFonts w:asciiTheme="majorEastAsia" w:eastAsiaTheme="majorEastAsia" w:hAnsiTheme="majorEastAsia" w:cs="Times New Roman"/>
          <w:sz w:val="24"/>
          <w:szCs w:val="24"/>
        </w:rPr>
        <w:t>目标函数需整合平台转化模型与罚项，实现如下</w:t>
      </w:r>
      <w:r w:rsidR="002543A0">
        <w:rPr>
          <w:rFonts w:asciiTheme="majorEastAsia" w:eastAsiaTheme="majorEastAsia" w:hAnsiTheme="majorEastAsia" w:cs="Times New Roman" w:hint="eastAsia"/>
          <w:sz w:val="24"/>
          <w:szCs w:val="24"/>
        </w:rPr>
        <w:t>：</w:t>
      </w:r>
    </w:p>
    <w:p w14:paraId="2320D631" w14:textId="1FB198F2" w:rsidR="00C02623" w:rsidRPr="001F53AB" w:rsidRDefault="00833770" w:rsidP="00E512B8">
      <w:pPr>
        <w:tabs>
          <w:tab w:val="center" w:pos="4620"/>
          <w:tab w:val="right" w:pos="9240"/>
        </w:tabs>
        <w:spacing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F7C3E" wp14:editId="2F37A65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3860800"/>
                <wp:effectExtent l="0" t="0" r="6350" b="6350"/>
                <wp:wrapTopAndBottom/>
                <wp:docPr id="953638063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33B57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总预算罚项</w:t>
                            </w:r>
                          </w:p>
                          <w:p w14:paraId="07685B71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sumX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sum(x);</w:t>
                            </w:r>
                          </w:p>
                          <w:p w14:paraId="4988A1A4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budgetPenalty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lambda1 * max(0,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sumX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- budget)^2;</w:t>
                            </w:r>
                          </w:p>
                          <w:p w14:paraId="19ADF522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1A1EA0D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单个平台范围罚项</w:t>
                            </w:r>
                          </w:p>
                          <w:p w14:paraId="7B9CC03F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rangePenalty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14:paraId="478834AF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for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1:5</w:t>
                            </w:r>
                          </w:p>
                          <w:p w14:paraId="4F5A0AE5" w14:textId="2C140775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rangePenalty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rangePenalty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+ lambda2 * (max(0, 1- x(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))^2 + max(0, x(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 - 10)^2);</w:t>
                            </w:r>
                          </w:p>
                          <w:p w14:paraId="4C60CD8E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38BA9CAC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A195563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目标函数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负</w:t>
                            </w:r>
                            <w:proofErr w:type="gram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转化值</w:t>
                            </w:r>
                            <w:proofErr w:type="gram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罚项（适配最小化优化）</w:t>
                            </w:r>
                          </w:p>
                          <w:p w14:paraId="68EDAE2C" w14:textId="77777777" w:rsidR="00826B79" w:rsidRPr="006C3248" w:rsidRDefault="00826B79" w:rsidP="00826B79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f = -conversion +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budgetPenalty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rangePenalty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8E3134B" w14:textId="7050994C" w:rsidR="00833770" w:rsidRPr="006C3248" w:rsidRDefault="00826B79" w:rsidP="00833770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7C3E" id="_x0000_s1033" type="#_x0000_t202" style="position:absolute;left:0;text-align:left;margin-left:362.3pt;margin-top:0;width:413.5pt;height:304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" stroked="f">
                <v:textbox>
                  <w:txbxContent>
                    <w:p w14:paraId="6BE33B57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总预算罚项</w:t>
                      </w:r>
                    </w:p>
                    <w:p w14:paraId="07685B71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sumX = sum(x);</w:t>
                      </w:r>
                    </w:p>
                    <w:p w14:paraId="4988A1A4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budgetPenalty = lambda1 * max(0, sumX - budget)^2;</w:t>
                      </w:r>
                    </w:p>
                    <w:p w14:paraId="19ADF522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1A1EA0D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单个平台范围罚项</w:t>
                      </w:r>
                    </w:p>
                    <w:p w14:paraId="7B9CC03F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rangePenalty = 0;</w:t>
                      </w:r>
                    </w:p>
                    <w:p w14:paraId="478834AF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for i = 1:5</w:t>
                      </w:r>
                    </w:p>
                    <w:p w14:paraId="4F5A0AE5" w14:textId="2C140775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rangePenalty = rangePenalty + lambda2 * (max(0, 1- x(i))^2 + max(0, x(i) - 10)^2);</w:t>
                      </w:r>
                    </w:p>
                    <w:p w14:paraId="4C60CD8E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38BA9CAC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A195563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目标函数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=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负转化值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+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罚项（适配最小化优化）</w:t>
                      </w:r>
                    </w:p>
                    <w:p w14:paraId="68EDAE2C" w14:textId="77777777" w:rsidR="00826B79" w:rsidRPr="006C3248" w:rsidRDefault="00826B79" w:rsidP="00826B79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f = -conversion + budgetPenalty + rangePenalty;</w:t>
                      </w:r>
                    </w:p>
                    <w:p w14:paraId="38E3134B" w14:textId="7050994C" w:rsidR="00833770" w:rsidRPr="006C3248" w:rsidRDefault="00826B79" w:rsidP="00833770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5670F" w:rsidRPr="00A5670F">
        <w:rPr>
          <w:rFonts w:asciiTheme="majorEastAsia" w:eastAsiaTheme="majorEastAsia" w:hAnsiTheme="majorEastAsia" w:cs="Times New Roman"/>
          <w:sz w:val="24"/>
          <w:szCs w:val="24"/>
        </w:rPr>
        <w:t>先通过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f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​⋅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 w:rsidR="00A77041" w:rsidRPr="00A77041">
        <w:rPr>
          <w:rFonts w:asciiTheme="majorEastAsia" w:eastAsiaTheme="majorEastAsia" w:hAnsiTheme="majorEastAsia" w:cs="Times New Roman"/>
          <w:sz w:val="24"/>
          <w:szCs w:val="24"/>
        </w:rPr>
        <w:t>计算各平台</w:t>
      </w:r>
      <w:proofErr w:type="gramStart"/>
      <w:r w:rsidR="00A77041" w:rsidRPr="00A77041">
        <w:rPr>
          <w:rFonts w:asciiTheme="majorEastAsia" w:eastAsiaTheme="majorEastAsia" w:hAnsiTheme="majorEastAsia" w:cs="Times New Roman"/>
          <w:sz w:val="24"/>
          <w:szCs w:val="24"/>
        </w:rPr>
        <w:t>转化值并</w:t>
      </w:r>
      <w:proofErr w:type="gramEnd"/>
      <w:r w:rsidR="00A77041" w:rsidRPr="00A77041">
        <w:rPr>
          <w:rFonts w:asciiTheme="majorEastAsia" w:eastAsiaTheme="majorEastAsia" w:hAnsiTheme="majorEastAsia" w:cs="Times New Roman"/>
          <w:sz w:val="24"/>
          <w:szCs w:val="24"/>
        </w:rPr>
        <w:t>求和，再分别叠加总预算超支罚项</w:t>
      </w:r>
      <w:r w:rsidR="00863554">
        <w:rPr>
          <w:rFonts w:asciiTheme="majorEastAsia" w:eastAsiaTheme="majorEastAsia" w:hAnsiTheme="majorEastAsia" w:cs="Times New Roman"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​⋅max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0,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-20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</m:oMath>
      <w:r w:rsidR="00863554">
        <w:rPr>
          <w:rFonts w:asciiTheme="majorEastAsia" w:eastAsiaTheme="majorEastAsia" w:hAnsiTheme="majorEastAsia" w:cs="Times New Roman" w:hint="eastAsia"/>
          <w:sz w:val="24"/>
          <w:szCs w:val="24"/>
        </w:rPr>
        <w:t>）</w:t>
      </w:r>
      <w:r w:rsidR="00863554" w:rsidRPr="00863554">
        <w:rPr>
          <w:rFonts w:asciiTheme="majorEastAsia" w:eastAsiaTheme="majorEastAsia" w:hAnsiTheme="majorEastAsia" w:cs="Times New Roman"/>
          <w:sz w:val="24"/>
          <w:szCs w:val="24"/>
        </w:rPr>
        <w:t>与单个平台越界罚项</w:t>
      </w:r>
      <w:r w:rsidR="00863554">
        <w:rPr>
          <w:rFonts w:asciiTheme="majorEastAsia" w:eastAsiaTheme="majorEastAsia" w:hAnsiTheme="majorEastAsia" w:cs="Times New Roman"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​⋅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p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[max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0,1-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+max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]</m:t>
            </m:r>
          </m:e>
        </m:nary>
      </m:oMath>
      <w:r w:rsidR="00863554">
        <w:rPr>
          <w:rFonts w:asciiTheme="majorEastAsia" w:eastAsiaTheme="majorEastAsia" w:hAnsiTheme="majorEastAsia" w:cs="Times New Roman" w:hint="eastAsia"/>
          <w:sz w:val="24"/>
          <w:szCs w:val="24"/>
        </w:rPr>
        <w:t>），</w:t>
      </w:r>
      <w:r w:rsidR="00863554" w:rsidRPr="00863554">
        <w:rPr>
          <w:rFonts w:asciiTheme="majorEastAsia" w:eastAsiaTheme="majorEastAsia" w:hAnsiTheme="majorEastAsia" w:cs="Times New Roman"/>
          <w:sz w:val="24"/>
          <w:szCs w:val="24"/>
        </w:rPr>
        <w:t>最终返回目标函数值。</w:t>
      </w:r>
    </w:p>
    <w:p w14:paraId="3DC5CB13" w14:textId="14641925" w:rsidR="00C02623" w:rsidRPr="00863554" w:rsidRDefault="0049727E" w:rsidP="00C02623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3</w:t>
      </w:r>
      <w:r w:rsidR="00C02623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C02623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2.3 </w:t>
      </w:r>
      <w:r w:rsidR="00863554" w:rsidRPr="00863554">
        <w:rPr>
          <w:rFonts w:asciiTheme="majorEastAsia" w:hAnsiTheme="majorEastAsia" w:cs="Times New Roman"/>
          <w:b/>
          <w:bCs/>
          <w:sz w:val="24"/>
          <w:szCs w:val="24"/>
        </w:rPr>
        <w:t>变异、交叉、选择主循环</w:t>
      </w:r>
    </w:p>
    <w:p w14:paraId="0B4F1B4C" w14:textId="52542BCD" w:rsidR="007F6D94" w:rsidRDefault="00C02623" w:rsidP="007F6D94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259A4" wp14:editId="4A4638FC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5251450" cy="3270250"/>
                <wp:effectExtent l="0" t="0" r="6350" b="6350"/>
                <wp:wrapTopAndBottom/>
                <wp:docPr id="87661630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ED348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function [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bestSolution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bestConversion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deMainLoop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(a, b, lambda1, lambda2, budget, N,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maxGen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F, CR)</w:t>
                            </w:r>
                          </w:p>
                          <w:p w14:paraId="22AC5C9B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广告投放策略优化的差分进化主循环</w:t>
                            </w:r>
                          </w:p>
                          <w:p w14:paraId="49696BEB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a/b: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平台转化参数，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lambda: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罚系数，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budget: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总预算</w:t>
                            </w:r>
                          </w:p>
                          <w:p w14:paraId="6C5DE664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N: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种群规模，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maxGen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最大迭代次数，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F: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变异因子，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CR: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交叉率</w:t>
                            </w:r>
                          </w:p>
                          <w:p w14:paraId="695C8A3B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E2FD5AC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dim = 5;  % 5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个广告投放平台</w:t>
                            </w:r>
                          </w:p>
                          <w:p w14:paraId="2C24F1F7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lower = 1; upper = 10;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单个平台投放金额范围</w:t>
                            </w:r>
                          </w:p>
                          <w:p w14:paraId="20635957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E671275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1.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初始化种群</w:t>
                            </w:r>
                          </w:p>
                          <w:p w14:paraId="733BE0A7" w14:textId="77777777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population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initPopulation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(N, dim, lower, upper);</w:t>
                            </w:r>
                          </w:p>
                          <w:p w14:paraId="0F3D7E66" w14:textId="77777777" w:rsidR="00123145" w:rsidRPr="006C3248" w:rsidRDefault="00123145" w:rsidP="00AD6EB6">
                            <w:pPr>
                              <w:spacing w:before="120" w:after="120"/>
                              <w:ind w:firstLineChars="200" w:firstLine="48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valParents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zeros(N, 1);</w:t>
                            </w:r>
                          </w:p>
                          <w:p w14:paraId="27839785" w14:textId="46C70746" w:rsidR="00C02623" w:rsidRPr="006C3248" w:rsidRDefault="00C02623" w:rsidP="00C02623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59A4" id="_x0000_s1034" type="#_x0000_t202" style="position:absolute;left:0;text-align:left;margin-left:362.3pt;margin-top:26.6pt;width:413.5pt;height:257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" stroked="f">
                <v:textbox>
                  <w:txbxContent>
                    <w:p w14:paraId="5C6ED348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function [bestSolution, bestConversion] = deMainLoop(a, b, lambda1, lambda2, budget, N, maxGen, F, CR)</w:t>
                      </w:r>
                    </w:p>
                    <w:p w14:paraId="22AC5C9B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广告投放策略优化的差分进化主循环</w:t>
                      </w:r>
                    </w:p>
                    <w:p w14:paraId="49696BEB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a/b: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平台转化参数，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lambda: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罚系数，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budget: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总预算</w:t>
                      </w:r>
                    </w:p>
                    <w:p w14:paraId="6C5DE664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N: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种群规模，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maxGen: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最大迭代次数，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F: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变异因子，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CR: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交叉率</w:t>
                      </w:r>
                    </w:p>
                    <w:p w14:paraId="695C8A3B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E2FD5AC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dim = 5;  % 5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个广告投放平台</w:t>
                      </w:r>
                    </w:p>
                    <w:p w14:paraId="2C24F1F7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lower = 1; upper = 10;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单个平台投放金额范围</w:t>
                      </w:r>
                    </w:p>
                    <w:p w14:paraId="20635957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E671275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1.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初始化种群</w:t>
                      </w:r>
                    </w:p>
                    <w:p w14:paraId="733BE0A7" w14:textId="77777777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population = initPopulation(N, dim, lower, upper);</w:t>
                      </w:r>
                    </w:p>
                    <w:p w14:paraId="0F3D7E66" w14:textId="77777777" w:rsidR="00123145" w:rsidRPr="006C3248" w:rsidRDefault="00123145" w:rsidP="00AD6EB6">
                      <w:pPr>
                        <w:spacing w:before="120" w:after="120"/>
                        <w:ind w:firstLineChars="200" w:firstLine="48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valParents = zeros(N, 1);</w:t>
                      </w:r>
                    </w:p>
                    <w:p w14:paraId="27839785" w14:textId="46C70746" w:rsidR="00C02623" w:rsidRPr="006C3248" w:rsidRDefault="00C02623" w:rsidP="00C02623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3554" w:rsidRPr="00863554">
        <w:rPr>
          <w:rFonts w:asciiTheme="majorEastAsia" w:eastAsiaTheme="majorEastAsia" w:hAnsiTheme="majorEastAsia" w:cs="Times New Roman"/>
          <w:sz w:val="24"/>
          <w:szCs w:val="24"/>
        </w:rPr>
        <w:t>迭代过程是算法优化的核心，逻辑如下：</w:t>
      </w:r>
    </w:p>
    <w:p w14:paraId="4D576692" w14:textId="37169C71" w:rsidR="00DF2E8E" w:rsidRDefault="00123145" w:rsidP="00C02623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A0A39" wp14:editId="2B29907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8274050"/>
                <wp:effectExtent l="0" t="0" r="6350" b="0"/>
                <wp:wrapTopAndBottom/>
                <wp:docPr id="1122155760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827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CCC08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1:N</w:t>
                            </w:r>
                          </w:p>
                          <w:p w14:paraId="710C242C" w14:textId="19103B75" w:rsidR="007F6D94" w:rsidRPr="006C3248" w:rsidRDefault="007F6D94" w:rsidP="00AD6EB6">
                            <w:pPr>
                              <w:spacing w:before="120" w:after="120"/>
                              <w:ind w:leftChars="657" w:left="2940" w:hangingChars="650" w:hanging="156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valParents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)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objectiveFunction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(population(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:), a, b, lambda1, lambda2, budget);</w:t>
                            </w:r>
                          </w:p>
                          <w:p w14:paraId="79D4A0F2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6D2F5295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B8002E8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bestFitness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inf;</w:t>
                            </w:r>
                          </w:p>
                          <w:p w14:paraId="08FC63F6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bestSolution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zeros(1, dim);</w:t>
                            </w:r>
                          </w:p>
                          <w:p w14:paraId="55939A80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A9AFAF1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2.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迭代优化</w:t>
                            </w:r>
                          </w:p>
                          <w:p w14:paraId="4699AC3E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for gen = 1:maxGen</w:t>
                            </w:r>
                          </w:p>
                          <w:p w14:paraId="1071A550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newPopulation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zeros(N, dim);</w:t>
                            </w:r>
                          </w:p>
                          <w:p w14:paraId="72DF98EB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6FA6BAE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for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1:N</w:t>
                            </w:r>
                          </w:p>
                          <w:p w14:paraId="5001B2E0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生成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个不同的随机个体索引</w:t>
                            </w:r>
                          </w:p>
                          <w:p w14:paraId="6C380BD8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r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randperm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(N);</w:t>
                            </w:r>
                          </w:p>
                          <w:p w14:paraId="3D2B60D2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r1 = r(1); r2 = r(2); r3 = r(3);</w:t>
                            </w:r>
                          </w:p>
                          <w:p w14:paraId="442E1BCD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7ED5433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变异操作：生成变异向量</w:t>
                            </w:r>
                          </w:p>
                          <w:p w14:paraId="26C4025E" w14:textId="5C7D9CA8" w:rsidR="007F6D94" w:rsidRPr="006C3248" w:rsidRDefault="007F6D94" w:rsidP="00AD6EB6">
                            <w:pPr>
                              <w:spacing w:before="120" w:after="120"/>
                              <w:ind w:leftChars="200" w:left="2580" w:hangingChars="900" w:hanging="216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vi = population(r1, :) + F * (population(r2, :) </w:t>
                            </w:r>
                            <w:r w:rsidR="00327910" w:rsidRPr="006C3248">
                              <w:rPr>
                                <w:rFonts w:ascii="Cambria Math" w:hAnsi="Cambria Math" w:hint="eastAsia"/>
                                <w:i/>
                                <w:sz w:val="24"/>
                                <w:szCs w:val="24"/>
                              </w:rPr>
                              <w:t>-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population(r3, :));</w:t>
                            </w:r>
                          </w:p>
                          <w:p w14:paraId="489BA1D2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159BCEAE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约束修复：处理投放金额越界</w:t>
                            </w:r>
                          </w:p>
                          <w:p w14:paraId="1554B770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vi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boundConstraint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(vi, budget, lower, upper);</w:t>
                            </w:r>
                          </w:p>
                          <w:p w14:paraId="6E0E0F70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2C732E08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交叉操作：生成试验向量</w:t>
                            </w:r>
                          </w:p>
                          <w:p w14:paraId="59B9A393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mask = rand(1, dim) &gt; CR;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生成交叉掩码</w:t>
                            </w:r>
                          </w:p>
                          <w:p w14:paraId="41C520DC" w14:textId="7F2F4310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jRand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randi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(dim);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随机选择至少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个维度强制交叉</w:t>
                            </w:r>
                          </w:p>
                          <w:p w14:paraId="428A6553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mask(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jRand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 = false;</w:t>
                            </w:r>
                          </w:p>
                          <w:p w14:paraId="525DECFB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vi;</w:t>
                            </w:r>
                          </w:p>
                          <w:p w14:paraId="78592C20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(mask) = population(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mask);</w:t>
                            </w:r>
                          </w:p>
                          <w:p w14:paraId="0FFECAC1" w14:textId="77777777" w:rsidR="007F6D94" w:rsidRPr="006C3248" w:rsidRDefault="007F6D94" w:rsidP="007F6D94">
                            <w:pPr>
                              <w:spacing w:before="120" w:after="120"/>
                              <w:ind w:leftChars="200" w:left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30594CF" w14:textId="1BFE4CE3" w:rsidR="00123145" w:rsidRPr="006C3248" w:rsidRDefault="00123145" w:rsidP="00123145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0A39" id="_x0000_s1035" type="#_x0000_t202" style="position:absolute;left:0;text-align:left;margin-left:362.3pt;margin-top:0;width:413.5pt;height:651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" stroked="f">
                <v:textbox>
                  <w:txbxContent>
                    <w:p w14:paraId="465CCC08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for i = 1:N</w:t>
                      </w:r>
                    </w:p>
                    <w:p w14:paraId="710C242C" w14:textId="19103B75" w:rsidR="007F6D94" w:rsidRPr="006C3248" w:rsidRDefault="007F6D94" w:rsidP="00AD6EB6">
                      <w:pPr>
                        <w:spacing w:before="120" w:after="120"/>
                        <w:ind w:leftChars="657" w:left="2940" w:hangingChars="650" w:hanging="156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valParents(i) = objectiveFunction(population(i, :), a, b, lambda1, lambda2, budget);</w:t>
                      </w:r>
                    </w:p>
                    <w:p w14:paraId="79D4A0F2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6D2F5295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B8002E8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bestFitness = inf;</w:t>
                      </w:r>
                    </w:p>
                    <w:p w14:paraId="08FC63F6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bestSolution = zeros(1, dim);</w:t>
                      </w:r>
                    </w:p>
                    <w:p w14:paraId="55939A80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A9AFAF1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2.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迭代优化</w:t>
                      </w:r>
                    </w:p>
                    <w:p w14:paraId="4699AC3E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for gen = 1:maxGen</w:t>
                      </w:r>
                    </w:p>
                    <w:p w14:paraId="1071A550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newPopulation = zeros(N, dim);</w:t>
                      </w:r>
                    </w:p>
                    <w:p w14:paraId="72DF98EB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6FA6BAE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for i = 1:N</w:t>
                      </w:r>
                    </w:p>
                    <w:p w14:paraId="5001B2E0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生成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3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个不同的随机个体索引</w:t>
                      </w:r>
                    </w:p>
                    <w:p w14:paraId="6C380BD8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r = randperm(N);</w:t>
                      </w:r>
                    </w:p>
                    <w:p w14:paraId="3D2B60D2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r1 = r(1); r2 = r(2); r3 = r(3);</w:t>
                      </w:r>
                    </w:p>
                    <w:p w14:paraId="442E1BCD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7ED5433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变异操作：生成变异向量</w:t>
                      </w:r>
                    </w:p>
                    <w:p w14:paraId="26C4025E" w14:textId="5C7D9CA8" w:rsidR="007F6D94" w:rsidRPr="006C3248" w:rsidRDefault="007F6D94" w:rsidP="00AD6EB6">
                      <w:pPr>
                        <w:spacing w:before="120" w:after="120"/>
                        <w:ind w:leftChars="200" w:left="2580" w:hangingChars="900" w:hanging="216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vi = population(r1, :) + F * (population(r2, :) </w:t>
                      </w:r>
                      <w:r w:rsidR="00327910" w:rsidRPr="006C3248"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  <w:t>-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population(r3, :));</w:t>
                      </w:r>
                    </w:p>
                    <w:p w14:paraId="489BA1D2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159BCEAE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约束修复：处理投放金额越界</w:t>
                      </w:r>
                    </w:p>
                    <w:p w14:paraId="1554B770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vi = boundConstraint(vi, budget, lower, upper);</w:t>
                      </w:r>
                    </w:p>
                    <w:p w14:paraId="6E0E0F70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2C732E08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交叉操作：生成试验向量</w:t>
                      </w:r>
                    </w:p>
                    <w:p w14:paraId="59B9A393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mask = rand(1, dim) &gt; CR;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生成交叉掩码</w:t>
                      </w:r>
                    </w:p>
                    <w:p w14:paraId="41C520DC" w14:textId="7F2F4310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jRand = randi(dim);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随机选择至少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1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个维度强制交叉</w:t>
                      </w:r>
                    </w:p>
                    <w:p w14:paraId="428A6553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mask(jRand) = false;</w:t>
                      </w:r>
                    </w:p>
                    <w:p w14:paraId="525DECFB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ui = vi;</w:t>
                      </w:r>
                    </w:p>
                    <w:p w14:paraId="78592C20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ui(mask) = population(i, mask);</w:t>
                      </w:r>
                    </w:p>
                    <w:p w14:paraId="0FFECAC1" w14:textId="77777777" w:rsidR="007F6D94" w:rsidRPr="006C3248" w:rsidRDefault="007F6D94" w:rsidP="007F6D94">
                      <w:pPr>
                        <w:spacing w:before="120" w:after="120"/>
                        <w:ind w:leftChars="200" w:left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30594CF" w14:textId="1BFE4CE3" w:rsidR="00123145" w:rsidRPr="006C3248" w:rsidRDefault="00123145" w:rsidP="00123145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4BEDFF" w14:textId="13011689" w:rsidR="00C02623" w:rsidRPr="006F7BAE" w:rsidRDefault="00780B2B" w:rsidP="00E512B8">
      <w:pPr>
        <w:tabs>
          <w:tab w:val="center" w:pos="4620"/>
          <w:tab w:val="right" w:pos="9240"/>
        </w:tabs>
        <w:spacing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9C3F0" wp14:editId="61AC73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7473950"/>
                <wp:effectExtent l="0" t="0" r="6350" b="0"/>
                <wp:wrapTopAndBottom/>
                <wp:docPr id="1106173060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747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585AF" w14:textId="77777777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选择操作：保留更优解</w:t>
                            </w:r>
                          </w:p>
                          <w:p w14:paraId="0B7650EF" w14:textId="04C9C49E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fParent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valParents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50BA9CE" w14:textId="24F0F5C1" w:rsidR="00780B2B" w:rsidRPr="006C3248" w:rsidRDefault="00780B2B" w:rsidP="00AD6EB6">
                            <w:pPr>
                              <w:spacing w:before="120" w:after="120"/>
                              <w:ind w:leftChars="900" w:left="3330" w:hangingChars="600" w:hanging="144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fOffspring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objectiveFunction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a, b, lambda1, lambda2, budget);</w:t>
                            </w:r>
                          </w:p>
                          <w:p w14:paraId="3B7E1A87" w14:textId="77777777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6FCC8CF3" w14:textId="3E5DADA1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fOffspring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fParent</w:t>
                            </w:r>
                            <w:proofErr w:type="spellEnd"/>
                          </w:p>
                          <w:p w14:paraId="1548334D" w14:textId="46F3DDBD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newPopulation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, :)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DE4CF8B" w14:textId="6C3CB512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valParents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)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fOffspring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DFAAE50" w14:textId="7F8B5829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34FDE9FC" w14:textId="7E63984C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newPopulation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:) = population(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:);</w:t>
                            </w:r>
                          </w:p>
                          <w:p w14:paraId="0C0647DC" w14:textId="3C5C4125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67FF7832" w14:textId="3475EE89" w:rsidR="00780B2B" w:rsidRPr="006C3248" w:rsidRDefault="00780B2B" w:rsidP="006A5551">
                            <w:pPr>
                              <w:spacing w:before="120" w:after="120"/>
                              <w:ind w:leftChars="600" w:left="1260" w:firstLineChars="50" w:firstLine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4EB2F59F" w14:textId="77777777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4285BE56" w14:textId="0ABFBAF9" w:rsidR="00780B2B" w:rsidRPr="006C3248" w:rsidRDefault="00780B2B" w:rsidP="006A5551">
                            <w:pPr>
                              <w:spacing w:before="120" w:after="120"/>
                              <w:ind w:leftChars="400" w:left="840" w:firstLineChars="200" w:firstLine="48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更新种群</w:t>
                            </w:r>
                          </w:p>
                          <w:p w14:paraId="1FE3C076" w14:textId="2DA94537" w:rsidR="00780B2B" w:rsidRPr="006C3248" w:rsidRDefault="00780B2B" w:rsidP="006A5551">
                            <w:pPr>
                              <w:spacing w:before="120" w:after="120"/>
                              <w:ind w:left="840" w:firstLine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population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newPopulation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B32D3" w14:textId="77777777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68B9BF30" w14:textId="50B3B66B" w:rsidR="00780B2B" w:rsidRPr="006C3248" w:rsidRDefault="00780B2B" w:rsidP="006A5551">
                            <w:pPr>
                              <w:spacing w:before="120" w:after="120"/>
                              <w:ind w:leftChars="600" w:left="126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记录当前最优解</w:t>
                            </w:r>
                          </w:p>
                          <w:p w14:paraId="38E87C10" w14:textId="37770E56" w:rsidR="00780B2B" w:rsidRPr="006C3248" w:rsidRDefault="00780B2B" w:rsidP="006A5551">
                            <w:pPr>
                              <w:spacing w:before="120" w:after="120"/>
                              <w:ind w:leftChars="600" w:left="126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minFit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minIdx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] = min(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valParents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9EC53AB" w14:textId="69F3A1BD" w:rsidR="00780B2B" w:rsidRPr="006C3248" w:rsidRDefault="00780B2B" w:rsidP="006A5551">
                            <w:pPr>
                              <w:spacing w:before="120" w:after="120"/>
                              <w:ind w:leftChars="600" w:left="126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minFit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bestFitness</w:t>
                            </w:r>
                            <w:proofErr w:type="spellEnd"/>
                          </w:p>
                          <w:p w14:paraId="0A52A981" w14:textId="71C319DC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bestFitness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minFit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03D804C" w14:textId="7E268F53" w:rsidR="00780B2B" w:rsidRPr="006C3248" w:rsidRDefault="00780B2B" w:rsidP="00780B2B">
                            <w:pPr>
                              <w:spacing w:before="120" w:after="120"/>
                              <w:ind w:leftChars="900" w:left="189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bestSolution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population(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minIdx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, :);</w:t>
                            </w:r>
                          </w:p>
                          <w:p w14:paraId="726FB38E" w14:textId="14641AA6" w:rsidR="00780B2B" w:rsidRPr="006C3248" w:rsidRDefault="00780B2B" w:rsidP="006A5551">
                            <w:pPr>
                              <w:spacing w:before="120" w:after="120"/>
                              <w:ind w:left="840" w:firstLine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42484785" w14:textId="15BA3F7A" w:rsidR="00780B2B" w:rsidRPr="006C3248" w:rsidRDefault="00780B2B" w:rsidP="006A5551">
                            <w:pPr>
                              <w:spacing w:before="120" w:after="120"/>
                              <w:ind w:left="420" w:firstLine="4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69EC99BF" w14:textId="57A5C50F" w:rsidR="00780B2B" w:rsidRPr="006C3248" w:rsidRDefault="00583DBB" w:rsidP="006A555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4D32BD3" w14:textId="273950F1" w:rsidR="00780B2B" w:rsidRPr="006C3248" w:rsidRDefault="00780B2B" w:rsidP="006A5551">
                            <w:pPr>
                              <w:spacing w:before="120" w:after="120"/>
                              <w:ind w:leftChars="400" w:left="84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转换为实际转化用户数（去掉目标函数的负号）</w:t>
                            </w:r>
                          </w:p>
                          <w:p w14:paraId="244505A9" w14:textId="4BE12B96" w:rsidR="00780B2B" w:rsidRPr="006C3248" w:rsidRDefault="00780B2B" w:rsidP="006A5551">
                            <w:pPr>
                              <w:spacing w:before="120" w:after="120"/>
                              <w:ind w:leftChars="400" w:left="84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bestConversion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-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bestFitness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80FAA16" w14:textId="27F0B01B" w:rsidR="00780B2B" w:rsidRPr="006C3248" w:rsidRDefault="00780B2B" w:rsidP="006A5551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C3F0" id="_x0000_s1036" type="#_x0000_t202" style="position:absolute;left:0;text-align:left;margin-left:362.3pt;margin-top:0;width:413.5pt;height:588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Cs9gEAANMDAAAOAAAAZHJzL2Uyb0RvYy54bWysU9uO0zAQfUfiHyy/07SlpWz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" stroked="f">
                <v:textbox>
                  <w:txbxContent>
                    <w:p w14:paraId="25D585AF" w14:textId="77777777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选择操作：保留更优解</w:t>
                      </w:r>
                    </w:p>
                    <w:p w14:paraId="0B7650EF" w14:textId="04C9C49E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fParent = valParents(i);</w:t>
                      </w:r>
                    </w:p>
                    <w:p w14:paraId="550BA9CE" w14:textId="24F0F5C1" w:rsidR="00780B2B" w:rsidRPr="006C3248" w:rsidRDefault="00780B2B" w:rsidP="00AD6EB6">
                      <w:pPr>
                        <w:spacing w:before="120" w:after="120"/>
                        <w:ind w:leftChars="900" w:left="3330" w:hangingChars="600" w:hanging="144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fOffspring = objectiveFunction(ui, a, b, lambda1, lambda2, budget);</w:t>
                      </w:r>
                    </w:p>
                    <w:p w14:paraId="3B7E1A87" w14:textId="77777777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6FCC8CF3" w14:textId="3E5DADA1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if fOffspring &lt; fParent</w:t>
                      </w:r>
                    </w:p>
                    <w:p w14:paraId="1548334D" w14:textId="46F3DDBD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newPopulation(i, :) = ui;</w:t>
                      </w:r>
                    </w:p>
                    <w:p w14:paraId="0DE4CF8B" w14:textId="6C3CB512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valParents(i) = fOffspring;</w:t>
                      </w:r>
                    </w:p>
                    <w:p w14:paraId="1DFAAE50" w14:textId="7F8B5829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else</w:t>
                      </w:r>
                    </w:p>
                    <w:p w14:paraId="34FDE9FC" w14:textId="7E63984C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newPopulation(i, :) = population(i, :);</w:t>
                      </w:r>
                    </w:p>
                    <w:p w14:paraId="0C0647DC" w14:textId="3C5C4125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  <w:p w14:paraId="67FF7832" w14:textId="3475EE89" w:rsidR="00780B2B" w:rsidRPr="006C3248" w:rsidRDefault="00780B2B" w:rsidP="006A5551">
                      <w:pPr>
                        <w:spacing w:before="120" w:after="120"/>
                        <w:ind w:leftChars="600" w:left="1260" w:firstLineChars="50" w:firstLine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  <w:p w14:paraId="4EB2F59F" w14:textId="77777777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4285BE56" w14:textId="0ABFBAF9" w:rsidR="00780B2B" w:rsidRPr="006C3248" w:rsidRDefault="00780B2B" w:rsidP="006A5551">
                      <w:pPr>
                        <w:spacing w:before="120" w:after="120"/>
                        <w:ind w:leftChars="400" w:left="840" w:firstLineChars="200" w:firstLine="48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更新种群</w:t>
                      </w:r>
                    </w:p>
                    <w:p w14:paraId="1FE3C076" w14:textId="2DA94537" w:rsidR="00780B2B" w:rsidRPr="006C3248" w:rsidRDefault="00780B2B" w:rsidP="006A5551">
                      <w:pPr>
                        <w:spacing w:before="120" w:after="120"/>
                        <w:ind w:left="840" w:firstLine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population = newPopulation;</w:t>
                      </w:r>
                    </w:p>
                    <w:p w14:paraId="7F5B32D3" w14:textId="77777777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68B9BF30" w14:textId="50B3B66B" w:rsidR="00780B2B" w:rsidRPr="006C3248" w:rsidRDefault="00780B2B" w:rsidP="006A5551">
                      <w:pPr>
                        <w:spacing w:before="120" w:after="120"/>
                        <w:ind w:leftChars="600" w:left="126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记录当前最优解</w:t>
                      </w:r>
                    </w:p>
                    <w:p w14:paraId="38E87C10" w14:textId="37770E56" w:rsidR="00780B2B" w:rsidRPr="006C3248" w:rsidRDefault="00780B2B" w:rsidP="006A5551">
                      <w:pPr>
                        <w:spacing w:before="120" w:after="120"/>
                        <w:ind w:leftChars="600" w:left="126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[minFit, minIdx] = min(valParents);</w:t>
                      </w:r>
                    </w:p>
                    <w:p w14:paraId="49EC53AB" w14:textId="69F3A1BD" w:rsidR="00780B2B" w:rsidRPr="006C3248" w:rsidRDefault="00780B2B" w:rsidP="006A5551">
                      <w:pPr>
                        <w:spacing w:before="120" w:after="120"/>
                        <w:ind w:leftChars="600" w:left="126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if minFit &lt; bestFitness</w:t>
                      </w:r>
                    </w:p>
                    <w:p w14:paraId="0A52A981" w14:textId="71C319DC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bestFitness = minFit;</w:t>
                      </w:r>
                    </w:p>
                    <w:p w14:paraId="203D804C" w14:textId="7E268F53" w:rsidR="00780B2B" w:rsidRPr="006C3248" w:rsidRDefault="00780B2B" w:rsidP="00780B2B">
                      <w:pPr>
                        <w:spacing w:before="120" w:after="120"/>
                        <w:ind w:leftChars="900" w:left="189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bestSolution = population(minIdx, :);</w:t>
                      </w:r>
                    </w:p>
                    <w:p w14:paraId="726FB38E" w14:textId="14641AA6" w:rsidR="00780B2B" w:rsidRPr="006C3248" w:rsidRDefault="00780B2B" w:rsidP="006A5551">
                      <w:pPr>
                        <w:spacing w:before="120" w:after="120"/>
                        <w:ind w:left="840" w:firstLine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  <w:p w14:paraId="42484785" w14:textId="15BA3F7A" w:rsidR="00780B2B" w:rsidRPr="006C3248" w:rsidRDefault="00780B2B" w:rsidP="006A5551">
                      <w:pPr>
                        <w:spacing w:before="120" w:after="120"/>
                        <w:ind w:left="420" w:firstLine="4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  <w:p w14:paraId="69EC99BF" w14:textId="57A5C50F" w:rsidR="00780B2B" w:rsidRPr="006C3248" w:rsidRDefault="00583DBB" w:rsidP="006A555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ab/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ab/>
                      </w:r>
                    </w:p>
                    <w:p w14:paraId="34D32BD3" w14:textId="273950F1" w:rsidR="00780B2B" w:rsidRPr="006C3248" w:rsidRDefault="00780B2B" w:rsidP="006A5551">
                      <w:pPr>
                        <w:spacing w:before="120" w:after="120"/>
                        <w:ind w:leftChars="400" w:left="84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转换为实际转化用户数（去掉目标函数的负号）</w:t>
                      </w:r>
                    </w:p>
                    <w:p w14:paraId="244505A9" w14:textId="4BE12B96" w:rsidR="00780B2B" w:rsidRPr="006C3248" w:rsidRDefault="00780B2B" w:rsidP="006A5551">
                      <w:pPr>
                        <w:spacing w:before="120" w:after="120"/>
                        <w:ind w:leftChars="400" w:left="84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bestConversion = -bestFitness;</w:t>
                      </w:r>
                    </w:p>
                    <w:p w14:paraId="280FAA16" w14:textId="27F0B01B" w:rsidR="00780B2B" w:rsidRPr="006C3248" w:rsidRDefault="00780B2B" w:rsidP="006A5551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2E8E" w:rsidRPr="006F7BAE">
        <w:rPr>
          <w:rFonts w:asciiTheme="majorEastAsia" w:eastAsiaTheme="majorEastAsia" w:hAnsiTheme="majorEastAsia" w:cs="Times New Roman"/>
          <w:sz w:val="24"/>
          <w:szCs w:val="24"/>
        </w:rPr>
        <w:t>每一代迭代中，对每个个体依次执行：</w:t>
      </w:r>
      <w:r w:rsidR="00DF2E8E">
        <w:rPr>
          <w:rFonts w:asciiTheme="majorEastAsia" w:eastAsiaTheme="majorEastAsia" w:hAnsiTheme="majorEastAsia" w:cs="Times New Roman" w:hint="eastAsia"/>
          <w:sz w:val="24"/>
          <w:szCs w:val="24"/>
        </w:rPr>
        <w:t>①</w:t>
      </w:r>
      <w:r w:rsidR="00DF2E8E" w:rsidRPr="006F7BAE">
        <w:rPr>
          <w:rFonts w:asciiTheme="majorEastAsia" w:eastAsiaTheme="majorEastAsia" w:hAnsiTheme="majorEastAsia" w:cs="Times New Roman"/>
          <w:sz w:val="24"/>
          <w:szCs w:val="24"/>
        </w:rPr>
        <w:t xml:space="preserve">变异：随机选 3 </w:t>
      </w:r>
      <w:proofErr w:type="gramStart"/>
      <w:r w:rsidR="00DF2E8E" w:rsidRPr="006F7BAE">
        <w:rPr>
          <w:rFonts w:asciiTheme="majorEastAsia" w:eastAsiaTheme="majorEastAsia" w:hAnsiTheme="majorEastAsia" w:cs="Times New Roman"/>
          <w:sz w:val="24"/>
          <w:szCs w:val="24"/>
        </w:rPr>
        <w:t>个</w:t>
      </w:r>
      <w:proofErr w:type="gramEnd"/>
      <w:r w:rsidR="00DF2E8E" w:rsidRPr="006F7BAE">
        <w:rPr>
          <w:rFonts w:asciiTheme="majorEastAsia" w:eastAsiaTheme="majorEastAsia" w:hAnsiTheme="majorEastAsia" w:cs="Times New Roman"/>
          <w:sz w:val="24"/>
          <w:szCs w:val="24"/>
        </w:rPr>
        <w:t>个体构造变异向</w:t>
      </w:r>
      <w:r w:rsidR="00DF2E8E">
        <w:rPr>
          <w:rFonts w:asciiTheme="majorEastAsia" w:eastAsiaTheme="majorEastAsia" w:hAnsiTheme="majorEastAsia" w:cs="Times New Roman" w:hint="eastAsia"/>
          <w:sz w:val="24"/>
          <w:szCs w:val="24"/>
        </w:rPr>
        <w:t>量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v</m:t>
        </m:r>
      </m:oMath>
      <w:r w:rsidR="006F7BAE" w:rsidRPr="006F7BAE">
        <w:rPr>
          <w:rFonts w:asciiTheme="majorEastAsia" w:eastAsiaTheme="majorEastAsia" w:hAnsiTheme="majorEastAsia" w:cs="Times New Roman"/>
          <w:sz w:val="24"/>
          <w:szCs w:val="24"/>
        </w:rPr>
        <w:t>，引入种群差异探索新解；</w:t>
      </w:r>
      <w:r w:rsidR="006F7BAE">
        <w:rPr>
          <w:rFonts w:asciiTheme="majorEastAsia" w:eastAsiaTheme="majorEastAsia" w:hAnsiTheme="majorEastAsia" w:cs="Times New Roman" w:hint="eastAsia"/>
          <w:sz w:val="24"/>
          <w:szCs w:val="24"/>
        </w:rPr>
        <w:t>②</w:t>
      </w:r>
      <w:r w:rsidR="006F7BAE" w:rsidRPr="006F7BAE">
        <w:rPr>
          <w:rFonts w:asciiTheme="majorEastAsia" w:eastAsiaTheme="majorEastAsia" w:hAnsiTheme="majorEastAsia" w:cs="Times New Roman" w:hint="eastAsia"/>
          <w:sz w:val="24"/>
          <w:szCs w:val="24"/>
        </w:rPr>
        <w:t>交叉：</w:t>
      </w:r>
      <w:proofErr w:type="gramStart"/>
      <w:r w:rsidR="006F7BAE" w:rsidRPr="006F7BAE">
        <w:rPr>
          <w:rFonts w:asciiTheme="majorEastAsia" w:eastAsiaTheme="majorEastAsia" w:hAnsiTheme="majorEastAsia" w:cs="Times New Roman" w:hint="eastAsia"/>
          <w:sz w:val="24"/>
          <w:szCs w:val="24"/>
        </w:rPr>
        <w:t>通过逐维二进制</w:t>
      </w:r>
      <w:proofErr w:type="gramEnd"/>
      <w:r w:rsidR="006F7BAE" w:rsidRPr="006F7BAE">
        <w:rPr>
          <w:rFonts w:asciiTheme="majorEastAsia" w:eastAsiaTheme="majorEastAsia" w:hAnsiTheme="majorEastAsia" w:cs="Times New Roman" w:hint="eastAsia"/>
          <w:sz w:val="24"/>
          <w:szCs w:val="24"/>
        </w:rPr>
        <w:t>交叉生成试验向量</w:t>
      </w:r>
      <m:oMath>
        <m:r>
          <w:rPr>
            <w:rFonts w:ascii="Cambria Math" w:eastAsiaTheme="majorEastAsia" w:hAnsi="Cambria Math" w:cs="Times New Roman" w:hint="eastAsia"/>
            <w:sz w:val="24"/>
            <w:szCs w:val="24"/>
          </w:rPr>
          <m:t>u</m:t>
        </m:r>
      </m:oMath>
      <w:r w:rsidR="006F7BAE" w:rsidRPr="006F7BAE">
        <w:rPr>
          <w:rFonts w:asciiTheme="majorEastAsia" w:eastAsiaTheme="majorEastAsia" w:hAnsiTheme="majorEastAsia" w:cs="Times New Roman" w:hint="eastAsia"/>
          <w:sz w:val="24"/>
          <w:szCs w:val="24"/>
        </w:rPr>
        <w:t>，融合变异特征与原个体信息；</w:t>
      </w:r>
      <w:r w:rsidR="006F7BAE">
        <w:rPr>
          <w:rFonts w:asciiTheme="majorEastAsia" w:eastAsiaTheme="majorEastAsia" w:hAnsiTheme="majorEastAsia" w:cs="Times New Roman" w:hint="eastAsia"/>
          <w:sz w:val="24"/>
          <w:szCs w:val="24"/>
        </w:rPr>
        <w:t>③</w:t>
      </w:r>
      <w:r w:rsidR="006F7BAE" w:rsidRPr="006F7BAE">
        <w:rPr>
          <w:rFonts w:asciiTheme="majorEastAsia" w:eastAsiaTheme="majorEastAsia" w:hAnsiTheme="majorEastAsia" w:cs="Times New Roman"/>
          <w:sz w:val="24"/>
          <w:szCs w:val="24"/>
        </w:rPr>
        <w:t>约束修复：调用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repair_constraint </m:t>
        </m:r>
      </m:oMath>
      <w:r w:rsidR="006F7BAE" w:rsidRPr="006F7BAE">
        <w:rPr>
          <w:rFonts w:asciiTheme="majorEastAsia" w:eastAsiaTheme="majorEastAsia" w:hAnsiTheme="majorEastAsia" w:cs="Times New Roman"/>
          <w:sz w:val="24"/>
          <w:szCs w:val="24"/>
        </w:rPr>
        <w:t>函数处理越界值（下文详述）；</w:t>
      </w:r>
      <w:r w:rsidR="006F7BAE">
        <w:rPr>
          <w:rFonts w:asciiTheme="majorEastAsia" w:eastAsiaTheme="majorEastAsia" w:hAnsiTheme="majorEastAsia" w:cs="Times New Roman" w:hint="eastAsia"/>
          <w:sz w:val="24"/>
          <w:szCs w:val="24"/>
        </w:rPr>
        <w:t>④</w:t>
      </w:r>
      <w:r w:rsidR="006F7BAE" w:rsidRPr="006F7BAE">
        <w:rPr>
          <w:rFonts w:asciiTheme="majorEastAsia" w:eastAsiaTheme="majorEastAsia" w:hAnsiTheme="majorEastAsia" w:cs="Times New Roman" w:hint="eastAsia"/>
          <w:sz w:val="24"/>
          <w:szCs w:val="24"/>
        </w:rPr>
        <w:t>选择：比较试验向量与原个体的目标函数值，保留更优解</w:t>
      </w:r>
      <w:r w:rsidR="006F7BAE" w:rsidRPr="006F7BAE">
        <w:rPr>
          <w:rFonts w:asciiTheme="majorEastAsia" w:eastAsiaTheme="majorEastAsia" w:hAnsiTheme="majorEastAsia" w:cs="Times New Roman" w:hint="eastAsia"/>
          <w:sz w:val="24"/>
          <w:szCs w:val="24"/>
        </w:rPr>
        <w:lastRenderedPageBreak/>
        <w:t>更新种群。</w:t>
      </w:r>
    </w:p>
    <w:p w14:paraId="18F626DB" w14:textId="61D753ED" w:rsidR="00C02623" w:rsidRPr="00770673" w:rsidRDefault="0049727E" w:rsidP="00C02623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3</w:t>
      </w:r>
      <w:r w:rsidR="00C02623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C02623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>2.</w:t>
      </w:r>
      <w:r w:rsidR="00C02623">
        <w:rPr>
          <w:rFonts w:asciiTheme="majorEastAsia" w:eastAsiaTheme="majorEastAsia" w:hAnsiTheme="majorEastAsia" w:cs="Times New Roman" w:hint="eastAsia"/>
          <w:sz w:val="24"/>
          <w:szCs w:val="24"/>
        </w:rPr>
        <w:t>4</w:t>
      </w:r>
      <w:r w:rsidR="00C02623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="00863554" w:rsidRPr="00863554">
        <w:rPr>
          <w:rFonts w:asciiTheme="majorEastAsia" w:hAnsiTheme="majorEastAsia" w:cs="Times New Roman"/>
          <w:b/>
          <w:bCs/>
          <w:sz w:val="24"/>
          <w:szCs w:val="24"/>
        </w:rPr>
        <w:t>约束修复逻辑</w:t>
      </w:r>
    </w:p>
    <w:p w14:paraId="3F1752A4" w14:textId="08BCEF54" w:rsidR="00863554" w:rsidRDefault="00123145" w:rsidP="00863554">
      <w:pPr>
        <w:autoSpaceDE w:val="0"/>
        <w:autoSpaceDN w:val="0"/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61154C">
        <w:rPr>
          <w:rFonts w:asciiTheme="majorEastAsia" w:eastAsiaTheme="majorEastAsia" w:hAnsiTheme="maj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5C48C" wp14:editId="1C8DFA14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5251450" cy="5632450"/>
                <wp:effectExtent l="0" t="0" r="6350" b="6350"/>
                <wp:wrapTopAndBottom/>
                <wp:docPr id="145164495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563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1A8EA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function x =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boundConstraint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(x, budget, lower, upper)</w:t>
                            </w:r>
                          </w:p>
                          <w:p w14:paraId="5AFA10AB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修复广告投放金额的约束越界问题</w:t>
                            </w:r>
                          </w:p>
                          <w:p w14:paraId="465E4D1B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x: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投放金额向量，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budget: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总预算，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lower/upper: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单个平台投放边界</w:t>
                            </w:r>
                          </w:p>
                          <w:p w14:paraId="2AC0EE9C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68E9C6E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1.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处理单个平台投放范围约束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[1,10]</w:t>
                            </w:r>
                          </w:p>
                          <w:p w14:paraId="681405EB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for j = 1:5</w:t>
                            </w:r>
                          </w:p>
                          <w:p w14:paraId="63340008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if x(j) &lt; lower</w:t>
                            </w:r>
                          </w:p>
                          <w:p w14:paraId="5CF20FD1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x(j) = lower;</w:t>
                            </w:r>
                          </w:p>
                          <w:p w14:paraId="4D55A7C1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elseif x(j) &gt; upper</w:t>
                            </w:r>
                          </w:p>
                          <w:p w14:paraId="6A11875B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    x(j) = upper;</w:t>
                            </w:r>
                          </w:p>
                          <w:p w14:paraId="3D828BA5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54340DC2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6C00BCFE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35F3D3A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% 2.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处理总预算约束（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∑x ≤ budget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27BCDC13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sumX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sum(x);</w:t>
                            </w:r>
                          </w:p>
                          <w:p w14:paraId="13537E13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if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sumX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&gt; budget</w:t>
                            </w:r>
                          </w:p>
                          <w:p w14:paraId="05186916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scaleFactor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= budget /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sumX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841DBA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    x = x .* </w:t>
                            </w:r>
                            <w:proofErr w:type="spellStart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scaleFactor</w:t>
                            </w:r>
                            <w:proofErr w:type="spellEnd"/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;  % </w:t>
                            </w: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按比例缩放所有平台投放金额</w:t>
                            </w:r>
                          </w:p>
                          <w:p w14:paraId="2B752CE8" w14:textId="77777777" w:rsidR="00073892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7724EDA0" w14:textId="49488CEF" w:rsidR="00123145" w:rsidRPr="006C3248" w:rsidRDefault="00073892" w:rsidP="00073892">
                            <w:pPr>
                              <w:spacing w:before="120" w:after="12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pPr>
                            <w:r w:rsidRPr="006C3248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C48C" id="_x0000_s1037" type="#_x0000_t202" style="position:absolute;left:0;text-align:left;margin-left:362.3pt;margin-top:32.95pt;width:413.5pt;height:443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" stroked="f">
                <v:textbox>
                  <w:txbxContent>
                    <w:p w14:paraId="7D41A8EA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function x = boundConstraint(x, budget, lower, upper)</w:t>
                      </w:r>
                    </w:p>
                    <w:p w14:paraId="5AFA10AB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修复广告投放金额的约束越界问题</w:t>
                      </w:r>
                    </w:p>
                    <w:p w14:paraId="465E4D1B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x: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投放金额向量，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budget: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总预算，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lower/upper: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单个平台投放边界</w:t>
                      </w:r>
                    </w:p>
                    <w:p w14:paraId="2AC0EE9C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68E9C6E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1.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处理单个平台投放范围约束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[1,10]</w:t>
                      </w:r>
                    </w:p>
                    <w:p w14:paraId="681405EB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for j = 1:5</w:t>
                      </w:r>
                    </w:p>
                    <w:p w14:paraId="63340008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if x(j) &lt; lower</w:t>
                      </w:r>
                    </w:p>
                    <w:p w14:paraId="5CF20FD1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x(j) = lower;</w:t>
                      </w:r>
                    </w:p>
                    <w:p w14:paraId="4D55A7C1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elseif x(j) &gt; upper</w:t>
                      </w:r>
                    </w:p>
                    <w:p w14:paraId="6A11875B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    x(j) = upper;</w:t>
                      </w:r>
                    </w:p>
                    <w:p w14:paraId="3D828BA5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54340DC2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6C00BCFE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35F3D3A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% 2.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处理总预算约束（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∑x ≤ budget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）</w:t>
                      </w:r>
                    </w:p>
                    <w:p w14:paraId="27BCDC13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sumX = sum(x);</w:t>
                      </w:r>
                    </w:p>
                    <w:p w14:paraId="13537E13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if sumX &gt; budget</w:t>
                      </w:r>
                    </w:p>
                    <w:p w14:paraId="05186916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scaleFactor = budget / sumX;</w:t>
                      </w:r>
                    </w:p>
                    <w:p w14:paraId="14841DBA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    x = x .* scaleFactor;  % </w:t>
                      </w: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按比例缩放所有平台投放金额</w:t>
                      </w:r>
                    </w:p>
                    <w:p w14:paraId="2B752CE8" w14:textId="77777777" w:rsidR="00073892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7724EDA0" w14:textId="49488CEF" w:rsidR="00123145" w:rsidRPr="006C3248" w:rsidRDefault="00073892" w:rsidP="00073892">
                      <w:pPr>
                        <w:spacing w:before="120" w:after="120"/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pPr>
                      <w:r w:rsidRPr="006C3248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3554" w:rsidRPr="00863554">
        <w:rPr>
          <w:rFonts w:asciiTheme="majorEastAsia" w:eastAsiaTheme="majorEastAsia" w:hAnsiTheme="majorEastAsia" w:cs="Times New Roman"/>
          <w:sz w:val="24"/>
          <w:szCs w:val="24"/>
        </w:rPr>
        <w:t>试验向量可能因变异、交叉操作超出投放约束，需修复：</w:t>
      </w:r>
    </w:p>
    <w:p w14:paraId="6B8AD765" w14:textId="77261F81" w:rsidR="00962F01" w:rsidRPr="00962F01" w:rsidRDefault="00962F01" w:rsidP="002B28FD">
      <w:pPr>
        <w:autoSpaceDE w:val="0"/>
        <w:autoSpaceDN w:val="0"/>
        <w:spacing w:before="120"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proofErr w:type="gramStart"/>
      <w:r w:rsidRPr="00962F01">
        <w:rPr>
          <w:rFonts w:asciiTheme="majorEastAsia" w:eastAsiaTheme="majorEastAsia" w:hAnsiTheme="majorEastAsia" w:cs="Times New Roman"/>
          <w:sz w:val="24"/>
          <w:szCs w:val="24"/>
        </w:rPr>
        <w:t>修复分</w:t>
      </w:r>
      <w:proofErr w:type="gramEnd"/>
      <w:r w:rsidRPr="00962F01">
        <w:rPr>
          <w:rFonts w:asciiTheme="majorEastAsia" w:eastAsiaTheme="majorEastAsia" w:hAnsiTheme="majorEastAsia" w:cs="Times New Roman"/>
          <w:sz w:val="24"/>
          <w:szCs w:val="24"/>
        </w:rPr>
        <w:t>两步：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①对</w:t>
      </w:r>
      <w:r w:rsidRPr="00962F01">
        <w:rPr>
          <w:rFonts w:asciiTheme="majorEastAsia" w:eastAsiaTheme="majorEastAsia" w:hAnsiTheme="majorEastAsia" w:cs="Times New Roman"/>
          <w:sz w:val="24"/>
          <w:szCs w:val="24"/>
        </w:rPr>
        <w:t>单个平台投放金额，若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&lt;1</m:t>
        </m:r>
      </m:oMath>
      <w:r w:rsidRPr="00962F01">
        <w:rPr>
          <w:rFonts w:asciiTheme="majorEastAsia" w:eastAsiaTheme="majorEastAsia" w:hAnsiTheme="majorEastAsia" w:cs="Times New Roman"/>
          <w:sz w:val="24"/>
          <w:szCs w:val="24"/>
        </w:rPr>
        <w:t>则截断为1，若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&gt;10 </m:t>
        </m:r>
      </m:oMath>
      <w:r w:rsidRPr="00962F01">
        <w:rPr>
          <w:rFonts w:asciiTheme="majorEastAsia" w:eastAsiaTheme="majorEastAsia" w:hAnsiTheme="majorEastAsia" w:cs="Times New Roman"/>
          <w:sz w:val="24"/>
          <w:szCs w:val="24"/>
        </w:rPr>
        <w:t>则截断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为</w:t>
      </w:r>
      <w:r w:rsidRPr="00962F01">
        <w:rPr>
          <w:rFonts w:asciiTheme="majorEastAsia" w:eastAsiaTheme="majorEastAsia" w:hAnsiTheme="majorEastAsia" w:cs="Times New Roman"/>
          <w:sz w:val="24"/>
          <w:szCs w:val="24"/>
        </w:rPr>
        <w:t>10，保证投放范围约束；</w:t>
      </w:r>
      <w:r w:rsidR="00E512B8">
        <w:rPr>
          <w:rFonts w:asciiTheme="majorEastAsia" w:eastAsiaTheme="majorEastAsia" w:hAnsiTheme="majorEastAsia" w:cs="Times New Roman" w:hint="eastAsia"/>
          <w:sz w:val="24"/>
          <w:szCs w:val="24"/>
        </w:rPr>
        <w:t>②</w:t>
      </w:r>
      <w:r w:rsidR="00E512B8" w:rsidRPr="00E512B8">
        <w:rPr>
          <w:rFonts w:asciiTheme="majorEastAsia" w:eastAsiaTheme="majorEastAsia" w:hAnsiTheme="majorEastAsia" w:cs="Times New Roman"/>
          <w:sz w:val="24"/>
          <w:szCs w:val="24"/>
        </w:rPr>
        <w:t>若总投放金额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 w:hint="eastAsia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&gt;20</m:t>
            </m:r>
          </m:e>
        </m:nary>
      </m:oMath>
      <w:r w:rsidR="00E512B8"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r w:rsidR="00E512B8" w:rsidRPr="00E512B8">
        <w:rPr>
          <w:rFonts w:asciiTheme="majorEastAsia" w:eastAsiaTheme="majorEastAsia" w:hAnsiTheme="majorEastAsia" w:cs="Times New Roman"/>
          <w:sz w:val="24"/>
          <w:szCs w:val="24"/>
        </w:rPr>
        <w:t>按比例缩放所有维度，使总和等于预算 20，确保总预算约束。</w:t>
      </w:r>
    </w:p>
    <w:p w14:paraId="13D425D1" w14:textId="382140BA" w:rsidR="00123145" w:rsidRPr="00962F01" w:rsidRDefault="00E512B8" w:rsidP="00476484">
      <w:pPr>
        <w:autoSpaceDE w:val="0"/>
        <w:autoSpaceDN w:val="0"/>
        <w:spacing w:before="120"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E512B8">
        <w:rPr>
          <w:rFonts w:asciiTheme="majorEastAsia" w:eastAsiaTheme="majorEastAsia" w:hAnsiTheme="majorEastAsia" w:cs="Times New Roman"/>
          <w:sz w:val="24"/>
          <w:szCs w:val="24"/>
        </w:rPr>
        <w:t>通过上述参数设置与逻辑实现，差分进化算法可在广告投放策略优化问题中自主迭代，逐步探索满足约束且转化用户数最大化的投放方案。后续将结合实验结果，验证算法有效性与参数敏感性。</w:t>
      </w:r>
    </w:p>
    <w:p w14:paraId="57F7F009" w14:textId="3BEF7513" w:rsidR="004F2C4C" w:rsidRPr="004F2C4C" w:rsidRDefault="004F2C4C" w:rsidP="004F2C4C">
      <w:pPr>
        <w:autoSpaceDE w:val="0"/>
        <w:autoSpaceDN w:val="0"/>
        <w:spacing w:before="120" w:line="440" w:lineRule="exact"/>
        <w:rPr>
          <w:rFonts w:asciiTheme="majorEastAsia" w:eastAsiaTheme="majorEastAsia" w:hAnsiTheme="majorEastAsia" w:cs="Times New Roman" w:hint="eastAsia"/>
          <w:b/>
          <w:sz w:val="28"/>
          <w:szCs w:val="28"/>
        </w:rPr>
      </w:pPr>
      <w:r w:rsidRPr="004F2C4C">
        <w:rPr>
          <w:rFonts w:asciiTheme="majorEastAsia" w:eastAsiaTheme="majorEastAsia" w:hAnsiTheme="majorEastAsia" w:cs="Times New Roman" w:hint="eastAsia"/>
          <w:b/>
          <w:sz w:val="28"/>
          <w:szCs w:val="28"/>
        </w:rPr>
        <w:lastRenderedPageBreak/>
        <w:t>4</w:t>
      </w:r>
      <w:r w:rsidRPr="004F2C4C">
        <w:rPr>
          <w:rFonts w:asciiTheme="majorEastAsia" w:eastAsiaTheme="majorEastAsia" w:hAnsiTheme="majorEastAsia" w:cs="Times New Roman" w:hint="eastAsia"/>
          <w:b/>
          <w:szCs w:val="21"/>
        </w:rPr>
        <w:t xml:space="preserve"> </w:t>
      </w:r>
      <w:r w:rsidR="00ED7FA7">
        <w:rPr>
          <w:rFonts w:asciiTheme="majorEastAsia" w:eastAsiaTheme="majorEastAsia" w:hAnsiTheme="majorEastAsia" w:cs="Times New Roman" w:hint="eastAsia"/>
          <w:b/>
          <w:sz w:val="28"/>
          <w:szCs w:val="28"/>
        </w:rPr>
        <w:t>结果分析</w:t>
      </w:r>
    </w:p>
    <w:p w14:paraId="315B8A5A" w14:textId="27EC6BA7" w:rsidR="002264B9" w:rsidRPr="005D69F3" w:rsidRDefault="002264B9" w:rsidP="002264B9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4"/>
        </w:rPr>
        <w:t>4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1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Pr="002264B9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收敛过程展示</w:t>
      </w:r>
    </w:p>
    <w:p w14:paraId="6924448C" w14:textId="4429A599" w:rsidR="002264B9" w:rsidRPr="00770673" w:rsidRDefault="002264B9" w:rsidP="002264B9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4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.1 </w:t>
      </w:r>
      <w:r w:rsidRPr="002264B9">
        <w:rPr>
          <w:rFonts w:asciiTheme="majorEastAsia" w:hAnsiTheme="majorEastAsia" w:cs="Times New Roman"/>
          <w:b/>
          <w:bCs/>
          <w:sz w:val="24"/>
          <w:szCs w:val="24"/>
        </w:rPr>
        <w:t>收敛曲线绘制</w:t>
      </w:r>
    </w:p>
    <w:p w14:paraId="4341C5E9" w14:textId="7CAC8E94" w:rsidR="006C3248" w:rsidRDefault="004D5C9F" w:rsidP="00092864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A72A945" wp14:editId="76469D77">
            <wp:simplePos x="0" y="0"/>
            <wp:positionH relativeFrom="margin">
              <wp:align>left</wp:align>
            </wp:positionH>
            <wp:positionV relativeFrom="paragraph">
              <wp:posOffset>706120</wp:posOffset>
            </wp:positionV>
            <wp:extent cx="5302250" cy="3530600"/>
            <wp:effectExtent l="0" t="0" r="0" b="0"/>
            <wp:wrapTopAndBottom/>
            <wp:docPr id="3251043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04395" name="图片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r="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4B9"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6C5FD7" w:rsidRPr="006C5FD7">
        <w:rPr>
          <w:rFonts w:asciiTheme="majorEastAsia" w:eastAsiaTheme="majorEastAsia" w:hAnsiTheme="majorEastAsia" w:cs="Times New Roman"/>
          <w:sz w:val="24"/>
          <w:szCs w:val="24"/>
        </w:rPr>
        <w:t>通过记录迭代过程中每代种群的最优目标函数值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best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(g)</m:t>
            </m:r>
          </m:sup>
        </m:sSubSup>
      </m:oMath>
      <w:r w:rsidR="006C5FD7">
        <w:rPr>
          <w:rFonts w:asciiTheme="majorEastAsia" w:eastAsiaTheme="majorEastAsia" w:hAnsiTheme="majorEastAsia" w:cs="Times New Roman" w:hint="eastAsia"/>
          <w:sz w:val="24"/>
          <w:szCs w:val="24"/>
        </w:rPr>
        <w:t>，绘制</w:t>
      </w:r>
      <w:r w:rsidR="00092864" w:rsidRPr="00092864">
        <w:rPr>
          <w:rFonts w:asciiTheme="majorEastAsia" w:eastAsiaTheme="majorEastAsia" w:hAnsiTheme="majorEastAsia" w:cs="Times New Roman"/>
          <w:sz w:val="24"/>
          <w:szCs w:val="24"/>
        </w:rPr>
        <w:t>“迭代次数-最优目标函数值”曲线（见图1）。</w:t>
      </w:r>
    </w:p>
    <w:p w14:paraId="67BAE957" w14:textId="39135BF1" w:rsidR="006C3248" w:rsidRDefault="004D5C9F" w:rsidP="004D5C9F">
      <w:pPr>
        <w:spacing w:before="120" w:line="440" w:lineRule="exact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图 1 </w:t>
      </w:r>
      <w:r w:rsidR="003C2201" w:rsidRPr="003C2201">
        <w:rPr>
          <w:rFonts w:asciiTheme="majorEastAsia" w:eastAsiaTheme="majorEastAsia" w:hAnsiTheme="majorEastAsia" w:cs="Times New Roman" w:hint="eastAsia"/>
          <w:sz w:val="24"/>
          <w:szCs w:val="24"/>
        </w:rPr>
        <w:t>差分进化算法收敛曲线</w:t>
      </w:r>
    </w:p>
    <w:p w14:paraId="0E1AEFBC" w14:textId="00C53825" w:rsidR="002264B9" w:rsidRDefault="00092864" w:rsidP="006C3248">
      <w:pPr>
        <w:spacing w:before="120"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092864">
        <w:rPr>
          <w:rFonts w:asciiTheme="majorEastAsia" w:eastAsiaTheme="majorEastAsia" w:hAnsiTheme="majorEastAsia" w:cs="Times New Roman"/>
          <w:sz w:val="24"/>
          <w:szCs w:val="24"/>
        </w:rPr>
        <w:t xml:space="preserve">算法运行时，每完成一代迭代即更新当前最优解，曲线横轴为迭代次数（共 </w:t>
      </w:r>
      <w:r w:rsidR="00E80095">
        <w:rPr>
          <w:rFonts w:asciiTheme="majorEastAsia" w:eastAsiaTheme="majorEastAsia" w:hAnsiTheme="majorEastAsia" w:cs="Times New Roman" w:hint="eastAsia"/>
          <w:sz w:val="24"/>
          <w:szCs w:val="24"/>
        </w:rPr>
        <w:t>5</w:t>
      </w:r>
      <w:r w:rsidRPr="00092864">
        <w:rPr>
          <w:rFonts w:asciiTheme="majorEastAsia" w:eastAsiaTheme="majorEastAsia" w:hAnsiTheme="majorEastAsia" w:cs="Times New Roman"/>
          <w:sz w:val="24"/>
          <w:szCs w:val="24"/>
        </w:rPr>
        <w:t>00次），纵轴为目标函数值（已扣除罚项偏差）。曲线绘制采用MATLAB的plot函数，以蓝色实线表示收敛趋势，</w:t>
      </w:r>
      <w:r w:rsidR="00AB3804">
        <w:rPr>
          <w:rFonts w:asciiTheme="majorEastAsia" w:eastAsiaTheme="majorEastAsia" w:hAnsiTheme="majorEastAsia" w:cs="Times New Roman" w:hint="eastAsia"/>
          <w:sz w:val="24"/>
          <w:szCs w:val="24"/>
        </w:rPr>
        <w:t>并</w:t>
      </w:r>
      <w:r w:rsidRPr="00092864">
        <w:rPr>
          <w:rFonts w:asciiTheme="majorEastAsia" w:eastAsiaTheme="majorEastAsia" w:hAnsiTheme="majorEastAsia" w:cs="Times New Roman"/>
          <w:sz w:val="24"/>
          <w:szCs w:val="24"/>
        </w:rPr>
        <w:t>添加网格线增强可读性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</w:p>
    <w:p w14:paraId="3A6BAFED" w14:textId="6450A18E" w:rsidR="002264B9" w:rsidRPr="00770673" w:rsidRDefault="002264B9" w:rsidP="002264B9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4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.2 </w:t>
      </w:r>
      <w:r w:rsidRPr="002264B9">
        <w:rPr>
          <w:rFonts w:asciiTheme="majorEastAsia" w:hAnsiTheme="majorEastAsia" w:cs="Times New Roman"/>
          <w:b/>
          <w:bCs/>
          <w:sz w:val="24"/>
          <w:szCs w:val="24"/>
        </w:rPr>
        <w:t>曲线分析说明</w:t>
      </w:r>
    </w:p>
    <w:p w14:paraId="1FCB99BF" w14:textId="3884838F" w:rsidR="00CF0049" w:rsidRDefault="00F8621B" w:rsidP="00AC160C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F8621B">
        <w:rPr>
          <w:rFonts w:asciiTheme="majorEastAsia" w:eastAsiaTheme="majorEastAsia" w:hAnsiTheme="majorEastAsia" w:cs="Times New Roman"/>
          <w:sz w:val="24"/>
          <w:szCs w:val="24"/>
        </w:rPr>
        <w:t>曲线呈现“先快速下降后趋于平缓”的典型收敛特征。初始迭代阶段（前</w:t>
      </w:r>
      <w:r w:rsidR="00BD224F"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0代），目标函数值从约-</w:t>
      </w:r>
      <w:r w:rsidR="00BD224F">
        <w:rPr>
          <w:rFonts w:asciiTheme="majorEastAsia" w:eastAsiaTheme="majorEastAsia" w:hAnsiTheme="majorEastAsia" w:cs="Times New Roman" w:hint="eastAsia"/>
          <w:sz w:val="24"/>
          <w:szCs w:val="24"/>
        </w:rPr>
        <w:t>44170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快速降至-</w:t>
      </w:r>
      <w:r w:rsidR="00BD224F">
        <w:rPr>
          <w:rFonts w:asciiTheme="majorEastAsia" w:eastAsiaTheme="majorEastAsia" w:hAnsiTheme="majorEastAsia" w:cs="Times New Roman" w:hint="eastAsia"/>
          <w:sz w:val="24"/>
          <w:szCs w:val="24"/>
        </w:rPr>
        <w:t>44520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，表明算法通过变异与交叉操作高效探索解空间，迅速定位到较优投放策略区域；中期迭代（</w:t>
      </w:r>
      <w:r w:rsidR="009973B5"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0-</w:t>
      </w:r>
      <w:r w:rsidR="00E54BA9">
        <w:rPr>
          <w:rFonts w:asciiTheme="majorEastAsia" w:eastAsiaTheme="majorEastAsia" w:hAnsiTheme="majorEastAsia" w:cs="Times New Roman" w:hint="eastAsia"/>
          <w:sz w:val="24"/>
          <w:szCs w:val="24"/>
        </w:rPr>
        <w:t>6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0代），下降速率放缓，目标函数值在-</w:t>
      </w:r>
      <w:r w:rsidR="00E54BA9">
        <w:rPr>
          <w:rFonts w:asciiTheme="majorEastAsia" w:eastAsiaTheme="majorEastAsia" w:hAnsiTheme="majorEastAsia" w:cs="Times New Roman" w:hint="eastAsia"/>
          <w:sz w:val="24"/>
          <w:szCs w:val="24"/>
        </w:rPr>
        <w:t>4445</w:t>
      </w:r>
      <w:r w:rsidR="00BF2863">
        <w:rPr>
          <w:rFonts w:asciiTheme="majorEastAsia" w:eastAsiaTheme="majorEastAsia" w:hAnsiTheme="majorEastAsia" w:cs="Times New Roman" w:hint="eastAsia"/>
          <w:sz w:val="24"/>
          <w:szCs w:val="24"/>
        </w:rPr>
        <w:t>0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至-</w:t>
      </w:r>
      <w:r w:rsidR="00E54BA9">
        <w:rPr>
          <w:rFonts w:asciiTheme="majorEastAsia" w:eastAsiaTheme="majorEastAsia" w:hAnsiTheme="majorEastAsia" w:cs="Times New Roman" w:hint="eastAsia"/>
          <w:sz w:val="24"/>
          <w:szCs w:val="24"/>
        </w:rPr>
        <w:t>4455</w:t>
      </w:r>
      <w:r w:rsidR="00BF2863">
        <w:rPr>
          <w:rFonts w:asciiTheme="majorEastAsia" w:eastAsiaTheme="majorEastAsia" w:hAnsiTheme="majorEastAsia" w:cs="Times New Roman" w:hint="eastAsia"/>
          <w:sz w:val="24"/>
          <w:szCs w:val="24"/>
        </w:rPr>
        <w:t>0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间波动，反映算法在局部区域进行精细搜索；迭代后期（</w:t>
      </w:r>
      <w:r w:rsidR="00D251CC">
        <w:rPr>
          <w:rFonts w:asciiTheme="majorEastAsia" w:eastAsiaTheme="majorEastAsia" w:hAnsiTheme="majorEastAsia" w:cs="Times New Roman" w:hint="eastAsia"/>
          <w:sz w:val="24"/>
          <w:szCs w:val="24"/>
        </w:rPr>
        <w:t>6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0代以后），曲线趋于平稳，最终收敛至-</w:t>
      </w:r>
      <w:r w:rsidR="00414339">
        <w:rPr>
          <w:rFonts w:asciiTheme="majorEastAsia" w:eastAsiaTheme="majorEastAsia" w:hAnsiTheme="majorEastAsia" w:cs="Times New Roman" w:hint="eastAsia"/>
          <w:sz w:val="24"/>
          <w:szCs w:val="24"/>
        </w:rPr>
        <w:t>44555</w:t>
      </w:r>
      <w:r w:rsidRPr="00F8621B">
        <w:rPr>
          <w:rFonts w:asciiTheme="majorEastAsia" w:eastAsiaTheme="majorEastAsia" w:hAnsiTheme="majorEastAsia" w:cs="Times New Roman"/>
          <w:sz w:val="24"/>
          <w:szCs w:val="24"/>
        </w:rPr>
        <w:t>左右，说明算法已逼近全局最优解，此时继续迭代对优化效果提升不显著。</w:t>
      </w:r>
    </w:p>
    <w:p w14:paraId="699CF3B0" w14:textId="55DEAD7C" w:rsidR="002264B9" w:rsidRPr="000E1BA6" w:rsidRDefault="002264B9" w:rsidP="00F75E70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4"/>
        </w:rPr>
        <w:lastRenderedPageBreak/>
        <w:t>4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Pr="002264B9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优化结果呈现</w:t>
      </w:r>
    </w:p>
    <w:p w14:paraId="453DA185" w14:textId="3F1B41ED" w:rsidR="002264B9" w:rsidRPr="00770673" w:rsidRDefault="002264B9" w:rsidP="00F75E70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4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2.1 </w:t>
      </w:r>
      <w:r w:rsidRPr="002264B9">
        <w:rPr>
          <w:rFonts w:asciiTheme="majorEastAsia" w:hAnsiTheme="majorEastAsia" w:cs="Times New Roman"/>
          <w:b/>
          <w:bCs/>
          <w:sz w:val="24"/>
          <w:szCs w:val="24"/>
        </w:rPr>
        <w:t>结果表格展示</w:t>
      </w:r>
    </w:p>
    <w:p w14:paraId="0FFFA3D7" w14:textId="77777777" w:rsidR="000E1BA6" w:rsidRDefault="002264B9" w:rsidP="00F75E70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0E1BA6" w:rsidRPr="000E1BA6">
        <w:rPr>
          <w:rFonts w:asciiTheme="majorEastAsia" w:eastAsiaTheme="majorEastAsia" w:hAnsiTheme="majorEastAsia" w:cs="Times New Roman"/>
          <w:sz w:val="24"/>
          <w:szCs w:val="24"/>
        </w:rPr>
        <w:t>最优广告投放策略及转化效果数据如下（见表 1）：</w:t>
      </w:r>
    </w:p>
    <w:p w14:paraId="3D411220" w14:textId="45CDDBB0" w:rsidR="000B4A19" w:rsidRDefault="000B4A19" w:rsidP="00F75E70">
      <w:pPr>
        <w:spacing w:before="120" w:line="440" w:lineRule="exact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表 1 </w:t>
      </w:r>
      <w:r w:rsidRPr="000E1BA6">
        <w:rPr>
          <w:rFonts w:asciiTheme="majorEastAsia" w:eastAsiaTheme="majorEastAsia" w:hAnsiTheme="majorEastAsia" w:cs="Times New Roman"/>
          <w:sz w:val="24"/>
          <w:szCs w:val="24"/>
        </w:rPr>
        <w:t>最优广告投放策略及转化效果数据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表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82"/>
        <w:gridCol w:w="3294"/>
        <w:gridCol w:w="3292"/>
      </w:tblGrid>
      <w:tr w:rsidR="000E1BA6" w:rsidRPr="000E1BA6" w14:paraId="70140BDA" w14:textId="77777777" w:rsidTr="007B6A9C">
        <w:tc>
          <w:tcPr>
            <w:tcW w:w="1017" w:type="pct"/>
            <w:hideMark/>
          </w:tcPr>
          <w:p w14:paraId="59C32995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平台</w:t>
            </w:r>
          </w:p>
        </w:tc>
        <w:tc>
          <w:tcPr>
            <w:tcW w:w="1992" w:type="pct"/>
            <w:hideMark/>
          </w:tcPr>
          <w:p w14:paraId="2F1F275A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投放金额（万元）</w:t>
            </w:r>
          </w:p>
        </w:tc>
        <w:tc>
          <w:tcPr>
            <w:tcW w:w="1991" w:type="pct"/>
            <w:hideMark/>
          </w:tcPr>
          <w:p w14:paraId="59356296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转化用户数（人）</w:t>
            </w:r>
          </w:p>
        </w:tc>
      </w:tr>
      <w:tr w:rsidR="000E1BA6" w:rsidRPr="000E1BA6" w14:paraId="46298C7A" w14:textId="77777777" w:rsidTr="007B6A9C">
        <w:tc>
          <w:tcPr>
            <w:tcW w:w="1017" w:type="pct"/>
            <w:hideMark/>
          </w:tcPr>
          <w:p w14:paraId="4C179199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proofErr w:type="gramStart"/>
            <w:r w:rsidRPr="000E1BA6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微博</w:t>
            </w:r>
            <w:proofErr w:type="gramEnd"/>
          </w:p>
        </w:tc>
        <w:tc>
          <w:tcPr>
            <w:tcW w:w="1992" w:type="pct"/>
            <w:hideMark/>
          </w:tcPr>
          <w:p w14:paraId="3F396789" w14:textId="335D3715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3.62</w:t>
            </w:r>
          </w:p>
        </w:tc>
        <w:tc>
          <w:tcPr>
            <w:tcW w:w="1991" w:type="pct"/>
            <w:hideMark/>
          </w:tcPr>
          <w:p w14:paraId="1845BB27" w14:textId="6A6ED9FC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8361.57</w:t>
            </w:r>
          </w:p>
        </w:tc>
      </w:tr>
      <w:tr w:rsidR="000E1BA6" w:rsidRPr="000E1BA6" w14:paraId="61320C39" w14:textId="77777777" w:rsidTr="007B6A9C">
        <w:tc>
          <w:tcPr>
            <w:tcW w:w="1017" w:type="pct"/>
            <w:hideMark/>
          </w:tcPr>
          <w:p w14:paraId="42FEFED5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B 站</w:t>
            </w:r>
          </w:p>
        </w:tc>
        <w:tc>
          <w:tcPr>
            <w:tcW w:w="1992" w:type="pct"/>
            <w:hideMark/>
          </w:tcPr>
          <w:p w14:paraId="4B831B67" w14:textId="17EAF5A5" w:rsidR="000E1BA6" w:rsidRPr="000E1BA6" w:rsidRDefault="00E6282B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4</w:t>
            </w:r>
            <w:r w:rsidR="00E245D0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.41</w:t>
            </w:r>
          </w:p>
        </w:tc>
        <w:tc>
          <w:tcPr>
            <w:tcW w:w="1991" w:type="pct"/>
            <w:hideMark/>
          </w:tcPr>
          <w:p w14:paraId="7FBF1914" w14:textId="7909431B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9946.07</w:t>
            </w:r>
          </w:p>
        </w:tc>
      </w:tr>
      <w:tr w:rsidR="000E1BA6" w:rsidRPr="000E1BA6" w14:paraId="55A31247" w14:textId="77777777" w:rsidTr="007B6A9C">
        <w:tc>
          <w:tcPr>
            <w:tcW w:w="1017" w:type="pct"/>
            <w:hideMark/>
          </w:tcPr>
          <w:p w14:paraId="580BDF91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小红书</w:t>
            </w:r>
          </w:p>
        </w:tc>
        <w:tc>
          <w:tcPr>
            <w:tcW w:w="1992" w:type="pct"/>
            <w:hideMark/>
          </w:tcPr>
          <w:p w14:paraId="5A8C96FD" w14:textId="7798B756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2.94</w:t>
            </w:r>
          </w:p>
        </w:tc>
        <w:tc>
          <w:tcPr>
            <w:tcW w:w="1991" w:type="pct"/>
            <w:hideMark/>
          </w:tcPr>
          <w:p w14:paraId="5E895587" w14:textId="316894E1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6629.02</w:t>
            </w:r>
          </w:p>
        </w:tc>
      </w:tr>
      <w:tr w:rsidR="000E1BA6" w:rsidRPr="000E1BA6" w14:paraId="48ABD30F" w14:textId="77777777" w:rsidTr="007B6A9C">
        <w:tc>
          <w:tcPr>
            <w:tcW w:w="1017" w:type="pct"/>
            <w:hideMark/>
          </w:tcPr>
          <w:p w14:paraId="6C011FC2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知乎</w:t>
            </w:r>
          </w:p>
        </w:tc>
        <w:tc>
          <w:tcPr>
            <w:tcW w:w="1992" w:type="pct"/>
            <w:hideMark/>
          </w:tcPr>
          <w:p w14:paraId="022C39E2" w14:textId="60722C1D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3.40</w:t>
            </w:r>
          </w:p>
        </w:tc>
        <w:tc>
          <w:tcPr>
            <w:tcW w:w="1991" w:type="pct"/>
            <w:hideMark/>
          </w:tcPr>
          <w:p w14:paraId="75B555DC" w14:textId="437EE5F1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7354.65</w:t>
            </w:r>
          </w:p>
        </w:tc>
      </w:tr>
      <w:tr w:rsidR="000E1BA6" w:rsidRPr="000E1BA6" w14:paraId="2BE8E263" w14:textId="77777777" w:rsidTr="007B6A9C">
        <w:tc>
          <w:tcPr>
            <w:tcW w:w="1017" w:type="pct"/>
            <w:hideMark/>
          </w:tcPr>
          <w:p w14:paraId="02CCB3DB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proofErr w:type="gramStart"/>
            <w:r w:rsidRPr="000E1BA6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抖音</w:t>
            </w:r>
            <w:proofErr w:type="gramEnd"/>
          </w:p>
        </w:tc>
        <w:tc>
          <w:tcPr>
            <w:tcW w:w="1992" w:type="pct"/>
            <w:hideMark/>
          </w:tcPr>
          <w:p w14:paraId="021C7E07" w14:textId="4B4FC24A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5.67</w:t>
            </w:r>
          </w:p>
        </w:tc>
        <w:tc>
          <w:tcPr>
            <w:tcW w:w="1991" w:type="pct"/>
            <w:hideMark/>
          </w:tcPr>
          <w:p w14:paraId="1A1B7F21" w14:textId="374AF957" w:rsidR="000E1BA6" w:rsidRPr="000E1BA6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12264.12</w:t>
            </w:r>
          </w:p>
        </w:tc>
      </w:tr>
      <w:tr w:rsidR="000E1BA6" w:rsidRPr="000E1BA6" w14:paraId="26040B9B" w14:textId="77777777" w:rsidTr="007B6A9C">
        <w:tc>
          <w:tcPr>
            <w:tcW w:w="1017" w:type="pct"/>
            <w:hideMark/>
          </w:tcPr>
          <w:p w14:paraId="2041B42C" w14:textId="77777777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1992" w:type="pct"/>
            <w:hideMark/>
          </w:tcPr>
          <w:p w14:paraId="13A9B2D6" w14:textId="4217AF98" w:rsidR="000E1BA6" w:rsidRPr="000E1BA6" w:rsidRDefault="000E1BA6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0E1BA6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20.0</w:t>
            </w:r>
            <w:r w:rsidR="00E245D0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91" w:type="pct"/>
            <w:hideMark/>
          </w:tcPr>
          <w:p w14:paraId="703E6DB7" w14:textId="3696F467" w:rsidR="000E1BA6" w:rsidRPr="00E245D0" w:rsidRDefault="00E245D0" w:rsidP="00F75E70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44555.44</w:t>
            </w:r>
          </w:p>
        </w:tc>
      </w:tr>
    </w:tbl>
    <w:p w14:paraId="50DD5657" w14:textId="614586DC" w:rsidR="002264B9" w:rsidRPr="000E1BA6" w:rsidRDefault="000E1BA6" w:rsidP="00F75E70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0E1BA6">
        <w:rPr>
          <w:rFonts w:asciiTheme="majorEastAsia" w:eastAsiaTheme="majorEastAsia" w:hAnsiTheme="majorEastAsia" w:cs="Times New Roman"/>
          <w:sz w:val="24"/>
          <w:szCs w:val="24"/>
        </w:rPr>
        <w:t>表格同时列出最优目标函数值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ajorEastAsia" w:hAnsi="Cambria Math" w:cs="Times New Roman" w:hint="eastAsia"/>
            <w:sz w:val="24"/>
            <w:szCs w:val="24"/>
          </w:rPr>
          <m:t>F(x</m:t>
        </m:r>
        <m:r>
          <w:rPr>
            <w:rFonts w:ascii="Cambria Math" w:eastAsiaTheme="majorEastAsia" w:hAnsi="Cambria Math" w:cs="Cambria Math"/>
            <w:sz w:val="24"/>
            <w:szCs w:val="24"/>
          </w:rPr>
          <m:t>*</m:t>
        </m:r>
        <m:r>
          <w:rPr>
            <w:rFonts w:ascii="Cambria Math" w:eastAsiaTheme="majorEastAsia" w:hAnsi="Cambria Math" w:cs="Times New Roman" w:hint="eastAsia"/>
            <w:sz w:val="24"/>
            <w:szCs w:val="24"/>
          </w:rPr>
          <m:t>)=</m:t>
        </m:r>
        <m:r>
          <w:rPr>
            <w:rFonts w:ascii="Cambria Math" w:eastAsiaTheme="majorEastAsia" w:hAnsi="Cambria Math" w:cs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 xml:space="preserve">44555.44 </m:t>
        </m:r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r w:rsidRPr="000E1BA6">
        <w:rPr>
          <w:rFonts w:asciiTheme="majorEastAsia" w:eastAsiaTheme="majorEastAsia" w:hAnsiTheme="majorEastAsia" w:cs="Times New Roman"/>
          <w:sz w:val="24"/>
          <w:szCs w:val="24"/>
        </w:rPr>
        <w:t>总投放金额</w:t>
      </w:r>
      <w:r w:rsidR="004B3CFD">
        <w:rPr>
          <w:rFonts w:asciiTheme="majorEastAsia" w:eastAsiaTheme="majorEastAsia" w:hAnsiTheme="majorEastAsia" w:cs="Times New Roman" w:hint="eastAsia"/>
          <w:sz w:val="24"/>
          <w:szCs w:val="24"/>
        </w:rPr>
        <w:t>较</w:t>
      </w:r>
      <w:r w:rsidRPr="000E1BA6">
        <w:rPr>
          <w:rFonts w:asciiTheme="majorEastAsia" w:eastAsiaTheme="majorEastAsia" w:hAnsiTheme="majorEastAsia" w:cs="Times New Roman"/>
          <w:sz w:val="24"/>
          <w:szCs w:val="24"/>
        </w:rPr>
        <w:t>严格满足20万元预算约束（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*=20.00</m:t>
            </m:r>
          </m:e>
        </m:nary>
      </m:oMath>
      <w:r>
        <w:rPr>
          <w:rFonts w:asciiTheme="majorEastAsia" w:eastAsiaTheme="majorEastAsia" w:hAnsiTheme="majorEastAsia" w:cs="Times New Roman"/>
          <w:sz w:val="24"/>
          <w:szCs w:val="24"/>
        </w:rPr>
        <w:t>）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,</w:t>
      </w:r>
      <w:r w:rsidRPr="000E1BA6">
        <w:rPr>
          <w:rFonts w:ascii="Segoe UI" w:hAnsi="Segoe UI" w:cs="Segoe UI"/>
          <w:shd w:val="clear" w:color="auto" w:fill="FFFFFF"/>
        </w:rPr>
        <w:t xml:space="preserve"> </w:t>
      </w:r>
      <w:r w:rsidRPr="000E1BA6">
        <w:rPr>
          <w:rFonts w:asciiTheme="majorEastAsia" w:eastAsiaTheme="majorEastAsia" w:hAnsiTheme="majorEastAsia" w:cs="Times New Roman"/>
          <w:sz w:val="24"/>
          <w:szCs w:val="24"/>
        </w:rPr>
        <w:t>各平台</w:t>
      </w:r>
      <w:proofErr w:type="gramStart"/>
      <w:r w:rsidRPr="000E1BA6">
        <w:rPr>
          <w:rFonts w:asciiTheme="majorEastAsia" w:eastAsiaTheme="majorEastAsia" w:hAnsiTheme="majorEastAsia" w:cs="Times New Roman"/>
          <w:sz w:val="24"/>
          <w:szCs w:val="24"/>
        </w:rPr>
        <w:t>转化值通过</w:t>
      </w:r>
      <w:proofErr w:type="gramEnd"/>
      <w:r w:rsidR="00101C5D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*​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​⋅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​</m:t>
            </m:r>
          </m:e>
        </m:d>
      </m:oMath>
      <w:r w:rsidR="00101C5D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计算得出</w:t>
      </w:r>
      <w:r w:rsidRPr="000E1BA6">
        <w:rPr>
          <w:rFonts w:asciiTheme="majorEastAsia" w:eastAsiaTheme="majorEastAsia" w:hAnsiTheme="majorEastAsia" w:cs="Times New Roman"/>
          <w:sz w:val="24"/>
          <w:szCs w:val="24"/>
        </w:rPr>
        <w:t xml:space="preserve">，总转化用户数达 </w:t>
      </w:r>
      <w:r w:rsidR="00E245D0">
        <w:rPr>
          <w:rFonts w:asciiTheme="majorEastAsia" w:eastAsiaTheme="majorEastAsia" w:hAnsiTheme="majorEastAsia" w:cs="Times New Roman" w:hint="eastAsia"/>
          <w:sz w:val="24"/>
          <w:szCs w:val="24"/>
        </w:rPr>
        <w:t>44555.44</w:t>
      </w:r>
      <w:r w:rsidRPr="000E1BA6">
        <w:rPr>
          <w:rFonts w:asciiTheme="majorEastAsia" w:eastAsiaTheme="majorEastAsia" w:hAnsiTheme="majorEastAsia" w:cs="Times New Roman"/>
          <w:sz w:val="24"/>
          <w:szCs w:val="24"/>
        </w:rPr>
        <w:t xml:space="preserve"> 人。</w:t>
      </w:r>
    </w:p>
    <w:p w14:paraId="56462018" w14:textId="6272FAFE" w:rsidR="002264B9" w:rsidRPr="00770673" w:rsidRDefault="002264B9" w:rsidP="00F75E70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4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2.2 </w:t>
      </w:r>
      <w:r w:rsidRPr="002264B9">
        <w:rPr>
          <w:rFonts w:asciiTheme="majorEastAsia" w:hAnsiTheme="majorEastAsia" w:cs="Times New Roman"/>
          <w:b/>
          <w:bCs/>
          <w:sz w:val="24"/>
          <w:szCs w:val="24"/>
        </w:rPr>
        <w:t>结果分析解读</w:t>
      </w:r>
    </w:p>
    <w:p w14:paraId="4B332543" w14:textId="68E054C4" w:rsidR="001C0D82" w:rsidRPr="001C0D82" w:rsidRDefault="001C0D82" w:rsidP="00F75E70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   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最优策略呈现“重点平台集中投放”特征：</w:t>
      </w:r>
      <w:proofErr w:type="gramStart"/>
      <w:r w:rsidRPr="001C0D82">
        <w:rPr>
          <w:rFonts w:asciiTheme="majorEastAsia" w:eastAsiaTheme="majorEastAsia" w:hAnsiTheme="majorEastAsia" w:cs="Times New Roman"/>
          <w:sz w:val="24"/>
          <w:szCs w:val="24"/>
        </w:rPr>
        <w:t>抖音平台</w:t>
      </w:r>
      <w:proofErr w:type="gramEnd"/>
      <w:r w:rsidRPr="001C0D82">
        <w:rPr>
          <w:rFonts w:asciiTheme="majorEastAsia" w:eastAsiaTheme="majorEastAsia" w:hAnsiTheme="majorEastAsia" w:cs="Times New Roman"/>
          <w:sz w:val="24"/>
          <w:szCs w:val="24"/>
        </w:rPr>
        <w:t>投放金额达</w:t>
      </w:r>
      <w:r w:rsidR="00E22166">
        <w:rPr>
          <w:rFonts w:asciiTheme="majorEastAsia" w:eastAsiaTheme="majorEastAsia" w:hAnsiTheme="majorEastAsia" w:cs="Times New Roman" w:hint="eastAsia"/>
          <w:sz w:val="24"/>
          <w:szCs w:val="24"/>
        </w:rPr>
        <w:t>5.67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万元，因其转化模型参数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=15000,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=0.3 </m:t>
        </m:r>
      </m:oMath>
      <w:r w:rsidRPr="001C0D82">
        <w:rPr>
          <w:rFonts w:asciiTheme="majorEastAsia" w:eastAsiaTheme="majorEastAsia" w:hAnsiTheme="majorEastAsia" w:cs="Times New Roman"/>
          <w:sz w:val="24"/>
          <w:szCs w:val="24"/>
        </w:rPr>
        <w:t>表明高曝光潜力且边际衰减缓慢，集中投放可最大化转化收益，其单平台转化贡献占总转化的</w:t>
      </w:r>
      <w:r w:rsidR="00E22166">
        <w:rPr>
          <w:rFonts w:asciiTheme="majorEastAsia" w:eastAsiaTheme="majorEastAsia" w:hAnsiTheme="majorEastAsia" w:cs="Times New Roman" w:hint="eastAsia"/>
          <w:sz w:val="24"/>
          <w:szCs w:val="24"/>
        </w:rPr>
        <w:t>27.5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%；</w:t>
      </w:r>
      <w:r w:rsidR="00D669B4">
        <w:rPr>
          <w:rFonts w:asciiTheme="majorEastAsia" w:eastAsiaTheme="majorEastAsia" w:hAnsiTheme="majorEastAsia" w:cs="Times New Roman" w:hint="eastAsia"/>
          <w:sz w:val="24"/>
          <w:szCs w:val="24"/>
        </w:rPr>
        <w:t>B站</w:t>
      </w:r>
      <w:proofErr w:type="gramStart"/>
      <w:r w:rsidRPr="001C0D82">
        <w:rPr>
          <w:rFonts w:asciiTheme="majorEastAsia" w:eastAsiaTheme="majorEastAsia" w:hAnsiTheme="majorEastAsia" w:cs="Times New Roman"/>
          <w:sz w:val="24"/>
          <w:szCs w:val="24"/>
        </w:rPr>
        <w:t>和</w:t>
      </w:r>
      <w:r w:rsidR="00D669B4">
        <w:rPr>
          <w:rFonts w:asciiTheme="majorEastAsia" w:eastAsiaTheme="majorEastAsia" w:hAnsiTheme="majorEastAsia" w:cs="Times New Roman" w:hint="eastAsia"/>
          <w:sz w:val="24"/>
          <w:szCs w:val="24"/>
        </w:rPr>
        <w:t>微博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投放</w:t>
      </w:r>
      <w:proofErr w:type="gramEnd"/>
      <w:r w:rsidRPr="001C0D82">
        <w:rPr>
          <w:rFonts w:asciiTheme="majorEastAsia" w:eastAsiaTheme="majorEastAsia" w:hAnsiTheme="majorEastAsia" w:cs="Times New Roman"/>
          <w:sz w:val="24"/>
          <w:szCs w:val="24"/>
        </w:rPr>
        <w:t>金额分别为</w:t>
      </w:r>
      <w:r w:rsidR="00D669B4">
        <w:rPr>
          <w:rFonts w:asciiTheme="majorEastAsia" w:eastAsiaTheme="majorEastAsia" w:hAnsiTheme="majorEastAsia" w:cs="Times New Roman" w:hint="eastAsia"/>
          <w:sz w:val="24"/>
          <w:szCs w:val="24"/>
        </w:rPr>
        <w:t>4.41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万元和</w:t>
      </w:r>
      <w:r w:rsidR="00D669B4">
        <w:rPr>
          <w:rFonts w:asciiTheme="majorEastAsia" w:eastAsiaTheme="majorEastAsia" w:hAnsiTheme="majorEastAsia" w:cs="Times New Roman" w:hint="eastAsia"/>
          <w:sz w:val="24"/>
          <w:szCs w:val="24"/>
        </w:rPr>
        <w:t>3.62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万元，二者转化效率次之，符合其“中等曝光潜力+稳定转化率”的平台特性；</w:t>
      </w:r>
      <w:proofErr w:type="gramStart"/>
      <w:r w:rsidR="00D669B4">
        <w:rPr>
          <w:rFonts w:asciiTheme="majorEastAsia" w:eastAsiaTheme="majorEastAsia" w:hAnsiTheme="majorEastAsia" w:cs="Times New Roman" w:hint="eastAsia"/>
          <w:sz w:val="24"/>
          <w:szCs w:val="24"/>
        </w:rPr>
        <w:t>知乎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与小</w:t>
      </w:r>
      <w:proofErr w:type="gramEnd"/>
      <w:r w:rsidRPr="001C0D82">
        <w:rPr>
          <w:rFonts w:asciiTheme="majorEastAsia" w:eastAsiaTheme="majorEastAsia" w:hAnsiTheme="majorEastAsia" w:cs="Times New Roman"/>
          <w:sz w:val="24"/>
          <w:szCs w:val="24"/>
        </w:rPr>
        <w:t>红书投放金额较低（</w:t>
      </w:r>
      <w:r w:rsidR="003C067C">
        <w:rPr>
          <w:rFonts w:asciiTheme="majorEastAsia" w:eastAsiaTheme="majorEastAsia" w:hAnsiTheme="majorEastAsia" w:cs="Times New Roman" w:hint="eastAsia"/>
          <w:sz w:val="24"/>
          <w:szCs w:val="24"/>
        </w:rPr>
        <w:t>3.40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万元和</w:t>
      </w:r>
      <w:r w:rsidR="003C067C">
        <w:rPr>
          <w:rFonts w:asciiTheme="majorEastAsia" w:eastAsiaTheme="majorEastAsia" w:hAnsiTheme="majorEastAsia" w:cs="Times New Roman" w:hint="eastAsia"/>
          <w:sz w:val="24"/>
          <w:szCs w:val="24"/>
        </w:rPr>
        <w:t>2.94</w:t>
      </w:r>
      <w:r w:rsidRPr="001C0D82">
        <w:rPr>
          <w:rFonts w:asciiTheme="majorEastAsia" w:eastAsiaTheme="majorEastAsia" w:hAnsiTheme="majorEastAsia" w:cs="Times New Roman"/>
          <w:sz w:val="24"/>
          <w:szCs w:val="24"/>
        </w:rPr>
        <w:t>万元），因模型参数显示其曝光潜力有限，过度投放易导致边际收益递减。</w:t>
      </w:r>
    </w:p>
    <w:p w14:paraId="46B0875A" w14:textId="0BCEC26D" w:rsidR="002264B9" w:rsidRDefault="00DB1439" w:rsidP="00F75E70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   </w:t>
      </w:r>
      <w:r w:rsidRPr="00DB1439">
        <w:rPr>
          <w:rFonts w:asciiTheme="majorEastAsia" w:eastAsiaTheme="majorEastAsia" w:hAnsiTheme="majorEastAsia" w:cs="Times New Roman"/>
          <w:sz w:val="24"/>
          <w:szCs w:val="24"/>
        </w:rPr>
        <w:t>总预算利用率</w:t>
      </w:r>
      <w:r w:rsidR="004B14E2">
        <w:rPr>
          <w:rFonts w:asciiTheme="majorEastAsia" w:eastAsiaTheme="majorEastAsia" w:hAnsiTheme="majorEastAsia" w:cs="Times New Roman" w:hint="eastAsia"/>
          <w:sz w:val="24"/>
          <w:szCs w:val="24"/>
        </w:rPr>
        <w:t>约</w:t>
      </w:r>
      <w:r w:rsidRPr="00DB1439">
        <w:rPr>
          <w:rFonts w:asciiTheme="majorEastAsia" w:eastAsiaTheme="majorEastAsia" w:hAnsiTheme="majorEastAsia" w:cs="Times New Roman"/>
          <w:sz w:val="24"/>
          <w:szCs w:val="24"/>
        </w:rPr>
        <w:t>100%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=20</m:t>
            </m:r>
          </m:e>
        </m:d>
      </m:oMath>
      <w:r w:rsidRPr="00DB1439">
        <w:rPr>
          <w:rFonts w:asciiTheme="majorEastAsia" w:eastAsiaTheme="majorEastAsia" w:hAnsiTheme="majorEastAsia" w:cs="Times New Roman"/>
          <w:sz w:val="24"/>
          <w:szCs w:val="24"/>
        </w:rPr>
        <w:t>，表明罚函数约束处理有效驱动算法搜索预算边界解。总</w:t>
      </w:r>
      <w:proofErr w:type="gramStart"/>
      <w:r w:rsidRPr="00DB1439">
        <w:rPr>
          <w:rFonts w:asciiTheme="majorEastAsia" w:eastAsiaTheme="majorEastAsia" w:hAnsiTheme="majorEastAsia" w:cs="Times New Roman"/>
          <w:sz w:val="24"/>
          <w:szCs w:val="24"/>
        </w:rPr>
        <w:t>转化值</w:t>
      </w:r>
      <w:proofErr w:type="gramEnd"/>
      <w:r w:rsidR="00072C84">
        <w:rPr>
          <w:rFonts w:asciiTheme="majorEastAsia" w:eastAsiaTheme="majorEastAsia" w:hAnsiTheme="majorEastAsia" w:cs="Times New Roman" w:hint="eastAsia"/>
          <w:sz w:val="24"/>
          <w:szCs w:val="24"/>
        </w:rPr>
        <w:t>44555.44</w:t>
      </w:r>
      <w:r w:rsidRPr="00DB1439">
        <w:rPr>
          <w:rFonts w:asciiTheme="majorEastAsia" w:eastAsiaTheme="majorEastAsia" w:hAnsiTheme="majorEastAsia" w:cs="Times New Roman"/>
          <w:sz w:val="24"/>
          <w:szCs w:val="24"/>
        </w:rPr>
        <w:t>人符合预期，验证了算法在多平台资源分配中的有效性——通过动态调整各平台投放金额，在预算约束下实现转化最大化，且最优解中各平台投放金额均处于[1,10]万元合理区间，未出现越界情况，进一步说明约束修复逻辑的可靠性</w:t>
      </w:r>
      <w:r w:rsidR="002264B9" w:rsidRPr="001F53AB">
        <w:rPr>
          <w:rFonts w:asciiTheme="majorEastAsia" w:eastAsiaTheme="majorEastAsia" w:hAnsiTheme="majorEastAsia" w:cs="Times New Roman"/>
          <w:sz w:val="24"/>
          <w:szCs w:val="24"/>
        </w:rPr>
        <w:t>。</w:t>
      </w:r>
    </w:p>
    <w:p w14:paraId="1A0FAE25" w14:textId="77777777" w:rsidR="00F2125A" w:rsidRDefault="00F2125A" w:rsidP="002264B9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14:paraId="644F749D" w14:textId="6E062B8F" w:rsidR="00407454" w:rsidRPr="004F2C4C" w:rsidRDefault="00407454" w:rsidP="00407454">
      <w:pPr>
        <w:autoSpaceDE w:val="0"/>
        <w:autoSpaceDN w:val="0"/>
        <w:spacing w:before="120" w:line="440" w:lineRule="exact"/>
        <w:rPr>
          <w:rFonts w:asciiTheme="majorEastAsia" w:eastAsiaTheme="majorEastAsia" w:hAnsiTheme="majorEastAsia" w:cs="Times New Roman" w:hint="eastAsia"/>
          <w:b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lastRenderedPageBreak/>
        <w:t>5</w:t>
      </w:r>
      <w:r w:rsidRPr="004F2C4C">
        <w:rPr>
          <w:rFonts w:asciiTheme="majorEastAsia" w:eastAsiaTheme="majorEastAsia" w:hAnsiTheme="majorEastAsia" w:cs="Times New Roman" w:hint="eastAsia"/>
          <w:b/>
          <w:szCs w:val="21"/>
        </w:rPr>
        <w:t xml:space="preserve"> </w:t>
      </w: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参数敏感性分析</w:t>
      </w:r>
    </w:p>
    <w:p w14:paraId="7F2D6119" w14:textId="7B73F72A" w:rsidR="00D5669D" w:rsidRPr="005D69F3" w:rsidRDefault="00D5669D" w:rsidP="00D5669D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4"/>
        </w:rPr>
        <w:t>5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1</w:t>
      </w:r>
      <w:r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="00AE2F18" w:rsidRPr="00AE2F18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变异因子F影响研究</w:t>
      </w:r>
    </w:p>
    <w:p w14:paraId="0AF2EB81" w14:textId="30BD6F6A" w:rsidR="00D5669D" w:rsidRPr="00AE2F18" w:rsidRDefault="00D5669D" w:rsidP="00D5669D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5</w:t>
      </w:r>
      <w:r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.1 </w:t>
      </w:r>
      <w:r w:rsidR="00AE2F18" w:rsidRPr="00AE2F18">
        <w:rPr>
          <w:rFonts w:asciiTheme="majorEastAsia" w:hAnsiTheme="majorEastAsia" w:cs="Times New Roman"/>
          <w:b/>
          <w:bCs/>
          <w:sz w:val="24"/>
          <w:szCs w:val="24"/>
        </w:rPr>
        <w:t>实验设计</w:t>
      </w:r>
    </w:p>
    <w:p w14:paraId="7CBBBF8D" w14:textId="6963491A" w:rsidR="00D5669D" w:rsidRDefault="00D5669D" w:rsidP="00D5669D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AE2F18" w:rsidRPr="00AE2F18">
        <w:rPr>
          <w:rFonts w:asciiTheme="majorEastAsia" w:eastAsiaTheme="majorEastAsia" w:hAnsiTheme="majorEastAsia" w:cs="Times New Roman"/>
          <w:sz w:val="24"/>
          <w:szCs w:val="24"/>
        </w:rPr>
        <w:t>为探究变异因子F对广告投放策略优化效果的影响，设计对照实验：固定种群规模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N = 50</m:t>
        </m:r>
      </m:oMath>
      <w:r w:rsidR="00AE2F18" w:rsidRPr="00AE2F18">
        <w:rPr>
          <w:rFonts w:asciiTheme="majorEastAsia" w:eastAsiaTheme="majorEastAsia" w:hAnsiTheme="majorEastAsia" w:cs="Times New Roman"/>
          <w:sz w:val="24"/>
          <w:szCs w:val="24"/>
        </w:rPr>
        <w:t>、最大迭代次数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G = 500</m:t>
        </m:r>
      </m:oMath>
      <w:r w:rsidR="00AE2F18" w:rsidRPr="00AE2F18">
        <w:rPr>
          <w:rFonts w:asciiTheme="majorEastAsia" w:eastAsiaTheme="majorEastAsia" w:hAnsiTheme="majorEastAsia" w:cs="Times New Roman"/>
          <w:sz w:val="24"/>
          <w:szCs w:val="24"/>
        </w:rPr>
        <w:t>、交叉率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CR = 0.9</m:t>
        </m:r>
      </m:oMath>
      <w:r w:rsidR="00AE2F18" w:rsidRPr="00AE2F18">
        <w:rPr>
          <w:rFonts w:asciiTheme="majorEastAsia" w:eastAsiaTheme="majorEastAsia" w:hAnsiTheme="majorEastAsia" w:cs="Times New Roman"/>
          <w:sz w:val="24"/>
          <w:szCs w:val="24"/>
        </w:rPr>
        <w:t>，选取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F = 0.1, 0.3, 0.5, 0.7, 0.9, 1.1 </m:t>
        </m:r>
      </m:oMath>
      <w:r w:rsidR="00AE2F18" w:rsidRPr="00AE2F18">
        <w:rPr>
          <w:rFonts w:asciiTheme="majorEastAsia" w:eastAsiaTheme="majorEastAsia" w:hAnsiTheme="majorEastAsia" w:cs="Times New Roman"/>
          <w:sz w:val="24"/>
          <w:szCs w:val="24"/>
        </w:rPr>
        <w:t>共6组取值，每组独立运行算法10次，记录每次运行的最优目标函数值（转化用户数）、收敛迭代步数及最优解的约束满足度。选择上述F取值范围基于DE算法经典参数区间，覆盖从“强局部开发”到“强全局勘探”的策略空间。</w:t>
      </w:r>
    </w:p>
    <w:p w14:paraId="49B06D7F" w14:textId="52844989" w:rsidR="00D5669D" w:rsidRPr="00770673" w:rsidRDefault="00AE2F18" w:rsidP="00D5669D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5</w:t>
      </w:r>
      <w:r w:rsidR="00D5669D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D5669D">
        <w:rPr>
          <w:rFonts w:asciiTheme="majorEastAsia" w:eastAsiaTheme="majorEastAsia" w:hAnsiTheme="majorEastAsia" w:cs="Times New Roman" w:hint="eastAsia"/>
          <w:sz w:val="24"/>
          <w:szCs w:val="24"/>
        </w:rPr>
        <w:t>1</w:t>
      </w:r>
      <w:r w:rsidR="00D5669D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.2 </w:t>
      </w:r>
      <w:r w:rsidRPr="00AE2F18">
        <w:rPr>
          <w:rFonts w:asciiTheme="majorEastAsia" w:hAnsiTheme="majorEastAsia" w:cs="Times New Roman"/>
          <w:b/>
          <w:bCs/>
          <w:sz w:val="24"/>
          <w:szCs w:val="24"/>
        </w:rPr>
        <w:t>结果展示与分析</w:t>
      </w:r>
    </w:p>
    <w:p w14:paraId="195DC24D" w14:textId="403125D4" w:rsidR="00076CF9" w:rsidRDefault="00076CF9" w:rsidP="003F7B5D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45B6D2B" wp14:editId="7B6BEBEB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5384800" cy="3790950"/>
            <wp:effectExtent l="0" t="0" r="6350" b="0"/>
            <wp:wrapTopAndBottom/>
            <wp:docPr id="15030213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1302" name="图片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r="7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B5D" w:rsidRPr="003F7B5D">
        <w:rPr>
          <w:rFonts w:asciiTheme="majorEastAsia" w:eastAsiaTheme="majorEastAsia" w:hAnsiTheme="majorEastAsia" w:cs="Times New Roman"/>
          <w:sz w:val="24"/>
          <w:szCs w:val="24"/>
        </w:rPr>
        <w:t>不同F下的算法收敛曲线如图2所示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</w:p>
    <w:p w14:paraId="70D97A05" w14:textId="6A9EB2ED" w:rsidR="00076CF9" w:rsidRDefault="00076CF9" w:rsidP="00076CF9">
      <w:pPr>
        <w:spacing w:before="120" w:line="440" w:lineRule="exact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图 2 </w:t>
      </w:r>
      <w:r w:rsidRPr="00076CF9">
        <w:rPr>
          <w:rFonts w:asciiTheme="majorEastAsia" w:eastAsiaTheme="majorEastAsia" w:hAnsiTheme="majorEastAsia" w:cs="Times New Roman" w:hint="eastAsia"/>
          <w:sz w:val="24"/>
          <w:szCs w:val="24"/>
        </w:rPr>
        <w:t>不同变异因子F的收敛曲线对比</w:t>
      </w:r>
      <w:r w:rsidR="00F86F92">
        <w:rPr>
          <w:rFonts w:asciiTheme="majorEastAsia" w:eastAsiaTheme="majorEastAsia" w:hAnsiTheme="majorEastAsia" w:cs="Times New Roman" w:hint="eastAsia"/>
          <w:sz w:val="24"/>
          <w:szCs w:val="24"/>
        </w:rPr>
        <w:t>图</w:t>
      </w:r>
    </w:p>
    <w:p w14:paraId="5D2A90E5" w14:textId="77777777" w:rsidR="00F86F92" w:rsidRDefault="00F86F92" w:rsidP="00F86F92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14:paraId="14D484B5" w14:textId="3A91FF02" w:rsidR="00AC160C" w:rsidRDefault="003F7B5D" w:rsidP="00F86F92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3F7B5D">
        <w:rPr>
          <w:rFonts w:asciiTheme="majorEastAsia" w:eastAsiaTheme="majorEastAsia" w:hAnsiTheme="majorEastAsia" w:cs="Times New Roman"/>
          <w:sz w:val="24"/>
          <w:szCs w:val="24"/>
        </w:rPr>
        <w:t>最优目标函数</w:t>
      </w:r>
      <w:r w:rsidR="005D5F77">
        <w:rPr>
          <w:rFonts w:asciiTheme="majorEastAsia" w:eastAsiaTheme="majorEastAsia" w:hAnsiTheme="majorEastAsia" w:cs="Times New Roman" w:hint="eastAsia"/>
          <w:sz w:val="24"/>
          <w:szCs w:val="24"/>
        </w:rPr>
        <w:t>均</w:t>
      </w:r>
      <w:r w:rsidRPr="003F7B5D">
        <w:rPr>
          <w:rFonts w:asciiTheme="majorEastAsia" w:eastAsiaTheme="majorEastAsia" w:hAnsiTheme="majorEastAsia" w:cs="Times New Roman"/>
          <w:sz w:val="24"/>
          <w:szCs w:val="24"/>
        </w:rPr>
        <w:t>值与</w:t>
      </w:r>
      <w:r w:rsidR="005D5F77">
        <w:rPr>
          <w:rFonts w:asciiTheme="majorEastAsia" w:eastAsiaTheme="majorEastAsia" w:hAnsiTheme="majorEastAsia" w:cs="Times New Roman" w:hint="eastAsia"/>
          <w:sz w:val="24"/>
          <w:szCs w:val="24"/>
        </w:rPr>
        <w:t>评价</w:t>
      </w:r>
      <w:r w:rsidRPr="003F7B5D">
        <w:rPr>
          <w:rFonts w:asciiTheme="majorEastAsia" w:eastAsiaTheme="majorEastAsia" w:hAnsiTheme="majorEastAsia" w:cs="Times New Roman"/>
          <w:sz w:val="24"/>
          <w:szCs w:val="24"/>
        </w:rPr>
        <w:t>收敛速度统计见表2。</w:t>
      </w:r>
    </w:p>
    <w:p w14:paraId="7FC362C3" w14:textId="48E272FA" w:rsidR="00F86F92" w:rsidRPr="00F86F92" w:rsidRDefault="00F86F92" w:rsidP="00DA14FD">
      <w:pPr>
        <w:spacing w:before="120" w:line="440" w:lineRule="exact"/>
        <w:ind w:firstLine="420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lastRenderedPageBreak/>
        <w:t xml:space="preserve">表 2 </w:t>
      </w:r>
      <w:r w:rsidRPr="00F86F92">
        <w:rPr>
          <w:rFonts w:asciiTheme="majorEastAsia" w:eastAsiaTheme="majorEastAsia" w:hAnsiTheme="majorEastAsia" w:cs="Times New Roman" w:hint="eastAsia"/>
          <w:sz w:val="24"/>
          <w:szCs w:val="24"/>
        </w:rPr>
        <w:t>变异因子F对算法性能的影响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数据表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AC160C" w:rsidRPr="00AC160C" w14:paraId="0328A8D6" w14:textId="77777777" w:rsidTr="003521AF">
        <w:tc>
          <w:tcPr>
            <w:tcW w:w="1250" w:type="pct"/>
          </w:tcPr>
          <w:p w14:paraId="687F14C9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F值</w:t>
            </w:r>
          </w:p>
        </w:tc>
        <w:tc>
          <w:tcPr>
            <w:tcW w:w="1250" w:type="pct"/>
          </w:tcPr>
          <w:p w14:paraId="6E4D5907" w14:textId="087926BC" w:rsidR="00AC160C" w:rsidRPr="00AC160C" w:rsidRDefault="008359CF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目标函数</w:t>
            </w:r>
            <w:r w:rsidR="00AC160C"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均值</w:t>
            </w:r>
          </w:p>
        </w:tc>
        <w:tc>
          <w:tcPr>
            <w:tcW w:w="1250" w:type="pct"/>
          </w:tcPr>
          <w:p w14:paraId="285D64F8" w14:textId="739A7FA0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标准差</w:t>
            </w:r>
          </w:p>
        </w:tc>
        <w:tc>
          <w:tcPr>
            <w:tcW w:w="1250" w:type="pct"/>
          </w:tcPr>
          <w:p w14:paraId="21F748A6" w14:textId="6805C489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平均收敛代数</w:t>
            </w:r>
          </w:p>
        </w:tc>
      </w:tr>
      <w:tr w:rsidR="00AC160C" w:rsidRPr="00AC160C" w14:paraId="78A5331D" w14:textId="77777777" w:rsidTr="003521AF">
        <w:tc>
          <w:tcPr>
            <w:tcW w:w="1250" w:type="pct"/>
          </w:tcPr>
          <w:p w14:paraId="49E1C1E7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0.1</w:t>
            </w:r>
          </w:p>
        </w:tc>
        <w:tc>
          <w:tcPr>
            <w:tcW w:w="1250" w:type="pct"/>
          </w:tcPr>
          <w:p w14:paraId="74D8A28B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44483.55</w:t>
            </w:r>
          </w:p>
        </w:tc>
        <w:tc>
          <w:tcPr>
            <w:tcW w:w="1250" w:type="pct"/>
          </w:tcPr>
          <w:p w14:paraId="35E0A75B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45.91</w:t>
            </w:r>
          </w:p>
        </w:tc>
        <w:tc>
          <w:tcPr>
            <w:tcW w:w="1250" w:type="pct"/>
          </w:tcPr>
          <w:p w14:paraId="06812774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3.20</w:t>
            </w:r>
          </w:p>
        </w:tc>
      </w:tr>
      <w:tr w:rsidR="00AC160C" w:rsidRPr="00AC160C" w14:paraId="3645883A" w14:textId="77777777" w:rsidTr="003521AF">
        <w:tc>
          <w:tcPr>
            <w:tcW w:w="1250" w:type="pct"/>
          </w:tcPr>
          <w:p w14:paraId="74A6D1DF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0.3</w:t>
            </w:r>
          </w:p>
        </w:tc>
        <w:tc>
          <w:tcPr>
            <w:tcW w:w="1250" w:type="pct"/>
          </w:tcPr>
          <w:p w14:paraId="3ECE5F68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44555.51</w:t>
            </w:r>
          </w:p>
        </w:tc>
        <w:tc>
          <w:tcPr>
            <w:tcW w:w="1250" w:type="pct"/>
          </w:tcPr>
          <w:p w14:paraId="0E2EFB51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0.76</w:t>
            </w:r>
          </w:p>
        </w:tc>
        <w:tc>
          <w:tcPr>
            <w:tcW w:w="1250" w:type="pct"/>
          </w:tcPr>
          <w:p w14:paraId="3B6C006F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2.80</w:t>
            </w:r>
          </w:p>
        </w:tc>
      </w:tr>
      <w:tr w:rsidR="00AC160C" w:rsidRPr="00AC160C" w14:paraId="05C6DB77" w14:textId="77777777" w:rsidTr="003521AF">
        <w:tc>
          <w:tcPr>
            <w:tcW w:w="1250" w:type="pct"/>
          </w:tcPr>
          <w:p w14:paraId="2487F250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0.5</w:t>
            </w:r>
          </w:p>
        </w:tc>
        <w:tc>
          <w:tcPr>
            <w:tcW w:w="1250" w:type="pct"/>
          </w:tcPr>
          <w:p w14:paraId="0E67A75B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44555.54</w:t>
            </w:r>
          </w:p>
        </w:tc>
        <w:tc>
          <w:tcPr>
            <w:tcW w:w="1250" w:type="pct"/>
          </w:tcPr>
          <w:p w14:paraId="398BFBB1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0.46</w:t>
            </w:r>
          </w:p>
        </w:tc>
        <w:tc>
          <w:tcPr>
            <w:tcW w:w="1250" w:type="pct"/>
          </w:tcPr>
          <w:p w14:paraId="4A438087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2.10</w:t>
            </w:r>
          </w:p>
        </w:tc>
      </w:tr>
      <w:tr w:rsidR="00AC160C" w:rsidRPr="00AC160C" w14:paraId="340F1F7D" w14:textId="77777777" w:rsidTr="003521AF">
        <w:tc>
          <w:tcPr>
            <w:tcW w:w="1250" w:type="pct"/>
          </w:tcPr>
          <w:p w14:paraId="38DE0FC4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0.7</w:t>
            </w:r>
          </w:p>
        </w:tc>
        <w:tc>
          <w:tcPr>
            <w:tcW w:w="1250" w:type="pct"/>
          </w:tcPr>
          <w:p w14:paraId="3A0F9A23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44555.45</w:t>
            </w:r>
          </w:p>
        </w:tc>
        <w:tc>
          <w:tcPr>
            <w:tcW w:w="1250" w:type="pct"/>
          </w:tcPr>
          <w:p w14:paraId="0398F295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0.26</w:t>
            </w:r>
          </w:p>
        </w:tc>
        <w:tc>
          <w:tcPr>
            <w:tcW w:w="1250" w:type="pct"/>
          </w:tcPr>
          <w:p w14:paraId="1D9EE4A5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2.50</w:t>
            </w:r>
          </w:p>
        </w:tc>
      </w:tr>
      <w:tr w:rsidR="00AC160C" w:rsidRPr="00AC160C" w14:paraId="77F733E1" w14:textId="77777777" w:rsidTr="003521AF">
        <w:tc>
          <w:tcPr>
            <w:tcW w:w="1250" w:type="pct"/>
          </w:tcPr>
          <w:p w14:paraId="4337D88D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0.9</w:t>
            </w:r>
          </w:p>
        </w:tc>
        <w:tc>
          <w:tcPr>
            <w:tcW w:w="1250" w:type="pct"/>
          </w:tcPr>
          <w:p w14:paraId="507B6067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44555.18</w:t>
            </w:r>
          </w:p>
        </w:tc>
        <w:tc>
          <w:tcPr>
            <w:tcW w:w="1250" w:type="pct"/>
          </w:tcPr>
          <w:p w14:paraId="282E3EB0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0.35</w:t>
            </w:r>
          </w:p>
        </w:tc>
        <w:tc>
          <w:tcPr>
            <w:tcW w:w="1250" w:type="pct"/>
          </w:tcPr>
          <w:p w14:paraId="1127B5AA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2.80</w:t>
            </w:r>
          </w:p>
        </w:tc>
      </w:tr>
      <w:tr w:rsidR="00AC160C" w:rsidRPr="00AC160C" w14:paraId="34ACF13D" w14:textId="77777777" w:rsidTr="003521AF">
        <w:tc>
          <w:tcPr>
            <w:tcW w:w="1250" w:type="pct"/>
          </w:tcPr>
          <w:p w14:paraId="618E271D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1.1</w:t>
            </w:r>
          </w:p>
        </w:tc>
        <w:tc>
          <w:tcPr>
            <w:tcW w:w="1250" w:type="pct"/>
          </w:tcPr>
          <w:p w14:paraId="257F5E6D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44555.38</w:t>
            </w:r>
          </w:p>
        </w:tc>
        <w:tc>
          <w:tcPr>
            <w:tcW w:w="1250" w:type="pct"/>
          </w:tcPr>
          <w:p w14:paraId="22563BBD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0.47</w:t>
            </w:r>
          </w:p>
        </w:tc>
        <w:tc>
          <w:tcPr>
            <w:tcW w:w="1250" w:type="pct"/>
          </w:tcPr>
          <w:p w14:paraId="613E87B7" w14:textId="77777777" w:rsidR="00AC160C" w:rsidRPr="00AC160C" w:rsidRDefault="00AC160C" w:rsidP="00AC160C">
            <w:pPr>
              <w:spacing w:before="120" w:line="440" w:lineRule="exac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AC160C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2.10</w:t>
            </w:r>
          </w:p>
        </w:tc>
      </w:tr>
    </w:tbl>
    <w:p w14:paraId="66AF6BB1" w14:textId="6346738B" w:rsidR="003F7B5D" w:rsidRPr="003F7B5D" w:rsidRDefault="003F7B5D" w:rsidP="003521AF">
      <w:pPr>
        <w:spacing w:before="120"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3F7B5D">
        <w:rPr>
          <w:rFonts w:asciiTheme="majorEastAsia" w:eastAsiaTheme="majorEastAsia" w:hAnsiTheme="majorEastAsia" w:cs="Times New Roman"/>
          <w:sz w:val="24"/>
          <w:szCs w:val="24"/>
        </w:rPr>
        <w:t>当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F = 0.1 </m:t>
        </m:r>
      </m:oMath>
      <w:r w:rsidRPr="003F7B5D">
        <w:rPr>
          <w:rFonts w:asciiTheme="majorEastAsia" w:eastAsiaTheme="majorEastAsia" w:hAnsiTheme="majorEastAsia" w:cs="Times New Roman"/>
          <w:sz w:val="24"/>
          <w:szCs w:val="24"/>
        </w:rPr>
        <w:t>时，算法在前</w:t>
      </w:r>
      <w:r w:rsidR="004A5B55">
        <w:rPr>
          <w:rFonts w:asciiTheme="majorEastAsia" w:eastAsiaTheme="majorEastAsia" w:hAnsiTheme="majorEastAsia" w:cs="Times New Roman" w:hint="eastAsia"/>
          <w:sz w:val="24"/>
          <w:szCs w:val="24"/>
        </w:rPr>
        <w:t>5</w:t>
      </w:r>
      <w:r w:rsidRPr="003F7B5D">
        <w:rPr>
          <w:rFonts w:asciiTheme="majorEastAsia" w:eastAsiaTheme="majorEastAsia" w:hAnsiTheme="majorEastAsia" w:cs="Times New Roman"/>
          <w:sz w:val="24"/>
          <w:szCs w:val="24"/>
        </w:rPr>
        <w:t>0代即快速收敛，但最终转化用户数仅</w:t>
      </w:r>
      <w:r w:rsidR="004A5B55">
        <w:rPr>
          <w:rFonts w:asciiTheme="majorEastAsia" w:eastAsiaTheme="majorEastAsia" w:hAnsiTheme="majorEastAsia" w:cs="Times New Roman" w:hint="eastAsia"/>
          <w:sz w:val="24"/>
          <w:szCs w:val="24"/>
        </w:rPr>
        <w:t>44483.55</w:t>
      </w:r>
      <w:r w:rsidRPr="003F7B5D">
        <w:rPr>
          <w:rFonts w:asciiTheme="majorEastAsia" w:eastAsiaTheme="majorEastAsia" w:hAnsiTheme="majorEastAsia" w:cs="Times New Roman"/>
          <w:sz w:val="24"/>
          <w:szCs w:val="24"/>
        </w:rPr>
        <w:t>人，显著低于其他组，这是因为过小的变异步长导致算法陷入“抖音高投放-其他平台低投放”的局部最优解，无法探索“多平台均衡投放”的更优组合；当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F = 1.1 </m:t>
        </m:r>
      </m:oMath>
      <w:r w:rsidRPr="003F7B5D">
        <w:rPr>
          <w:rFonts w:asciiTheme="majorEastAsia" w:eastAsiaTheme="majorEastAsia" w:hAnsiTheme="majorEastAsia" w:cs="Times New Roman"/>
          <w:sz w:val="24"/>
          <w:szCs w:val="24"/>
        </w:rPr>
        <w:t>时，收敛曲线呈现明显震荡，迭代过程中多次出现目标函数值反弹，说明过大的变异步长</w:t>
      </w:r>
      <w:proofErr w:type="gramStart"/>
      <w:r w:rsidRPr="003F7B5D">
        <w:rPr>
          <w:rFonts w:asciiTheme="majorEastAsia" w:eastAsiaTheme="majorEastAsia" w:hAnsiTheme="majorEastAsia" w:cs="Times New Roman"/>
          <w:sz w:val="24"/>
          <w:szCs w:val="24"/>
        </w:rPr>
        <w:t>虽增强</w:t>
      </w:r>
      <w:proofErr w:type="gramEnd"/>
      <w:r w:rsidRPr="003F7B5D">
        <w:rPr>
          <w:rFonts w:asciiTheme="majorEastAsia" w:eastAsiaTheme="majorEastAsia" w:hAnsiTheme="majorEastAsia" w:cs="Times New Roman"/>
          <w:sz w:val="24"/>
          <w:szCs w:val="24"/>
        </w:rPr>
        <w:t>全局勘探能力，但破坏了优质解的累积效应。</w:t>
      </w:r>
    </w:p>
    <w:p w14:paraId="4803B21F" w14:textId="73FE50B7" w:rsidR="003F7B5D" w:rsidRPr="003F7B5D" w:rsidRDefault="003F7B5D" w:rsidP="003F7B5D">
      <w:pPr>
        <w:spacing w:before="120" w:line="440" w:lineRule="exact"/>
        <w:ind w:firstLine="42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3F7B5D">
        <w:rPr>
          <w:rFonts w:asciiTheme="majorEastAsia" w:eastAsiaTheme="majorEastAsia" w:hAnsiTheme="majorEastAsia" w:cs="Times New Roman"/>
          <w:sz w:val="24"/>
          <w:szCs w:val="24"/>
        </w:rPr>
        <w:t>实验数据表明，F与算法性能呈现非线性关系：在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F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0.5,0.9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</m:oMath>
      <w:r w:rsidRPr="003F7B5D">
        <w:rPr>
          <w:rFonts w:asciiTheme="majorEastAsia" w:eastAsiaTheme="majorEastAsia" w:hAnsiTheme="majorEastAsia" w:cs="Times New Roman"/>
          <w:sz w:val="24"/>
          <w:szCs w:val="24"/>
        </w:rPr>
        <w:t>区间，算法既能通过变异操作跳出局部最优，又能保持解的稳定性——当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 F = 0.7 </m:t>
        </m:r>
      </m:oMath>
      <w:r w:rsidRPr="003F7B5D">
        <w:rPr>
          <w:rFonts w:asciiTheme="majorEastAsia" w:eastAsiaTheme="majorEastAsia" w:hAnsiTheme="majorEastAsia" w:cs="Times New Roman"/>
          <w:sz w:val="24"/>
          <w:szCs w:val="24"/>
        </w:rPr>
        <w:t>时，平均转化用户数达</w:t>
      </w:r>
      <w:r w:rsidR="00E45623">
        <w:rPr>
          <w:rFonts w:asciiTheme="majorEastAsia" w:eastAsiaTheme="majorEastAsia" w:hAnsiTheme="majorEastAsia" w:cs="Times New Roman" w:hint="eastAsia"/>
          <w:sz w:val="24"/>
          <w:szCs w:val="24"/>
        </w:rPr>
        <w:t>44555.45</w:t>
      </w:r>
      <w:r w:rsidRPr="003F7B5D">
        <w:rPr>
          <w:rFonts w:asciiTheme="majorEastAsia" w:eastAsiaTheme="majorEastAsia" w:hAnsiTheme="majorEastAsia" w:cs="Times New Roman"/>
          <w:sz w:val="24"/>
          <w:szCs w:val="24"/>
        </w:rPr>
        <w:t>人，且收敛曲线在</w:t>
      </w:r>
      <w:r w:rsidR="00F351D4">
        <w:rPr>
          <w:rFonts w:asciiTheme="majorEastAsia" w:eastAsiaTheme="majorEastAsia" w:hAnsiTheme="majorEastAsia" w:cs="Times New Roman" w:hint="eastAsia"/>
          <w:sz w:val="24"/>
          <w:szCs w:val="24"/>
        </w:rPr>
        <w:t>6</w:t>
      </w:r>
      <w:r w:rsidRPr="003F7B5D">
        <w:rPr>
          <w:rFonts w:asciiTheme="majorEastAsia" w:eastAsiaTheme="majorEastAsia" w:hAnsiTheme="majorEastAsia" w:cs="Times New Roman"/>
          <w:sz w:val="24"/>
          <w:szCs w:val="24"/>
        </w:rPr>
        <w:t>0代后趋于平稳，验证了该取值在广告投放优化中的适用性。实际应用中，建议根据平台转化模型复杂度动态调整F：当各平台转化参数差异显著时（</w:t>
      </w:r>
      <w:proofErr w:type="gramStart"/>
      <w:r w:rsidRPr="003F7B5D">
        <w:rPr>
          <w:rFonts w:asciiTheme="majorEastAsia" w:eastAsiaTheme="majorEastAsia" w:hAnsiTheme="majorEastAsia" w:cs="Times New Roman"/>
          <w:sz w:val="24"/>
          <w:szCs w:val="24"/>
        </w:rPr>
        <w:t>如抖音</w:t>
      </w:r>
      <w:proofErr w:type="gramEnd"/>
      <w:r w:rsidRPr="003F7B5D">
        <w:rPr>
          <w:rFonts w:asciiTheme="majorEastAsia" w:eastAsiaTheme="majorEastAsia" w:hAnsiTheme="majorEastAsia" w:cs="Times New Roman"/>
          <w:sz w:val="24"/>
          <w:szCs w:val="24"/>
        </w:rPr>
        <w:t>与小红书的曝光潜力差距大），可适度提高F至 0.8-0.9，以增强全局搜索能力。</w:t>
      </w:r>
    </w:p>
    <w:p w14:paraId="215C4CC9" w14:textId="59CB6B7C" w:rsidR="00D5669D" w:rsidRPr="000E1BA6" w:rsidRDefault="00AE2F18" w:rsidP="00D5669D">
      <w:pPr>
        <w:spacing w:before="120" w:line="440" w:lineRule="exact"/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4"/>
        </w:rPr>
        <w:t>5</w:t>
      </w:r>
      <w:r w:rsidR="00D5669D"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="00D5669D" w:rsidRPr="005D69F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</w:t>
      </w:r>
      <w:r w:rsidR="00D5669D" w:rsidRPr="005D69F3">
        <w:rPr>
          <w:rFonts w:asciiTheme="majorEastAsia" w:eastAsiaTheme="majorEastAsia" w:hAnsiTheme="majorEastAsia" w:cs="Times New Roman"/>
          <w:b/>
          <w:sz w:val="24"/>
          <w:szCs w:val="24"/>
        </w:rPr>
        <w:tab/>
      </w:r>
      <w:r w:rsidRPr="00AE2F18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交叉率CR影响研究</w:t>
      </w:r>
    </w:p>
    <w:p w14:paraId="6CFA8592" w14:textId="505AED50" w:rsidR="00D5669D" w:rsidRPr="00AE2F18" w:rsidRDefault="00AE2F18" w:rsidP="00D5669D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5</w:t>
      </w:r>
      <w:r w:rsidR="00D5669D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D5669D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2.1 </w:t>
      </w:r>
      <w:r w:rsidRPr="00AE2F18">
        <w:rPr>
          <w:rFonts w:asciiTheme="majorEastAsia" w:hAnsiTheme="majorEastAsia" w:cs="Times New Roman"/>
          <w:b/>
          <w:bCs/>
          <w:sz w:val="24"/>
          <w:szCs w:val="24"/>
        </w:rPr>
        <w:t>实验设计</w:t>
      </w:r>
    </w:p>
    <w:p w14:paraId="5A310647" w14:textId="3AD4A7EE" w:rsidR="003F7B5D" w:rsidRPr="003F7B5D" w:rsidRDefault="00D5669D" w:rsidP="003F7B5D">
      <w:pPr>
        <w:spacing w:before="120"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bCs/>
          <w:sz w:val="24"/>
          <w:szCs w:val="24"/>
        </w:rPr>
        <w:tab/>
      </w:r>
      <w:r w:rsidR="003F7B5D" w:rsidRPr="003F7B5D">
        <w:rPr>
          <w:rFonts w:asciiTheme="majorEastAsia" w:eastAsiaTheme="majorEastAsia" w:hAnsiTheme="majorEastAsia" w:cs="Times New Roman"/>
          <w:sz w:val="24"/>
          <w:szCs w:val="24"/>
        </w:rPr>
        <w:t>针对交叉率CR的敏感性分析，固定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N = 50</m:t>
        </m:r>
        <m:r>
          <w:rPr>
            <w:rFonts w:ascii="Cambria Math" w:eastAsiaTheme="majorEastAsia" w:hAnsi="Cambria Math" w:cs="Times New Roman"/>
            <w:sz w:val="24"/>
            <w:szCs w:val="24"/>
          </w:rPr>
          <m:t>、</m:t>
        </m:r>
        <m:r>
          <w:rPr>
            <w:rFonts w:ascii="Cambria Math" w:eastAsiaTheme="majorEastAsia" w:hAnsi="Cambria Math" w:cs="Times New Roman"/>
            <w:sz w:val="24"/>
            <w:szCs w:val="24"/>
          </w:rPr>
          <m:t>G = 500</m:t>
        </m:r>
      </m:oMath>
      <w:r w:rsidR="003F7B5D" w:rsidRPr="003F7B5D">
        <w:rPr>
          <w:rFonts w:asciiTheme="majorEastAsia" w:eastAsiaTheme="majorEastAsia" w:hAnsiTheme="majorEastAsia" w:cs="Times New Roman"/>
          <w:sz w:val="24"/>
          <w:szCs w:val="24"/>
        </w:rPr>
        <w:t>、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 = 0.7</m:t>
        </m:r>
      </m:oMath>
      <w:r w:rsidR="003F7B5D" w:rsidRPr="003F7B5D">
        <w:rPr>
          <w:rFonts w:asciiTheme="majorEastAsia" w:eastAsiaTheme="majorEastAsia" w:hAnsiTheme="majorEastAsia" w:cs="Times New Roman"/>
          <w:sz w:val="24"/>
          <w:szCs w:val="24"/>
        </w:rPr>
        <w:t>，设置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 CR = 0.1, 0.3, 0.5, 0.7, 0.9 </m:t>
        </m:r>
      </m:oMath>
      <w:r w:rsidR="003F7B5D" w:rsidRPr="003F7B5D">
        <w:rPr>
          <w:rFonts w:asciiTheme="majorEastAsia" w:eastAsiaTheme="majorEastAsia" w:hAnsiTheme="majorEastAsia" w:cs="Times New Roman"/>
          <w:sz w:val="24"/>
          <w:szCs w:val="24"/>
        </w:rPr>
        <w:t>五组实验。每组运行10次，采集最优目标函数值、种群多样性（以第50代种群目标函数值的标准差衡量）及收敛代数。选择CR从 0.1到0.9的等差取值，旨在考察“低交叉-高继承”到“高交叉-高变异”的策略演变对广告预算分配的影响。</w:t>
      </w:r>
    </w:p>
    <w:p w14:paraId="0AC467E9" w14:textId="25CABB38" w:rsidR="00D5669D" w:rsidRPr="00770673" w:rsidRDefault="00AE2F18" w:rsidP="003F7B5D">
      <w:pPr>
        <w:spacing w:before="120" w:line="440" w:lineRule="exact"/>
        <w:rPr>
          <w:rFonts w:asciiTheme="majorEastAsia" w:hAnsiTheme="majorEastAsia" w:cs="Times New Roman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5</w:t>
      </w:r>
      <w:r w:rsidR="00D5669D" w:rsidRPr="005D69F3">
        <w:rPr>
          <w:rFonts w:asciiTheme="majorEastAsia" w:eastAsiaTheme="majorEastAsia" w:hAnsiTheme="majorEastAsia" w:cs="Times New Roman"/>
          <w:sz w:val="24"/>
          <w:szCs w:val="24"/>
        </w:rPr>
        <w:t>.</w:t>
      </w:r>
      <w:r w:rsidR="00D5669D" w:rsidRPr="005D69F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2.2 </w:t>
      </w:r>
      <w:r w:rsidRPr="00AE2F18">
        <w:rPr>
          <w:rFonts w:asciiTheme="majorEastAsia" w:hAnsiTheme="majorEastAsia" w:cs="Times New Roman"/>
          <w:b/>
          <w:bCs/>
          <w:sz w:val="24"/>
          <w:szCs w:val="24"/>
        </w:rPr>
        <w:t>结果展示与分析</w:t>
      </w:r>
    </w:p>
    <w:p w14:paraId="3A9C6C01" w14:textId="38683178" w:rsidR="008359CF" w:rsidRDefault="001F54DE" w:rsidP="008359CF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3CF15D94" wp14:editId="79D1A9CC">
            <wp:simplePos x="0" y="0"/>
            <wp:positionH relativeFrom="margin">
              <wp:posOffset>-2540</wp:posOffset>
            </wp:positionH>
            <wp:positionV relativeFrom="paragraph">
              <wp:posOffset>337820</wp:posOffset>
            </wp:positionV>
            <wp:extent cx="5249545" cy="3524250"/>
            <wp:effectExtent l="0" t="0" r="8255" b="0"/>
            <wp:wrapTopAndBottom/>
            <wp:docPr id="11974183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18326" name="图片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r="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43E" w:rsidRPr="0000443E">
        <w:rPr>
          <w:rFonts w:asciiTheme="majorEastAsia" w:eastAsiaTheme="majorEastAsia" w:hAnsiTheme="majorEastAsia" w:cs="Times New Roman"/>
          <w:sz w:val="24"/>
          <w:szCs w:val="24"/>
        </w:rPr>
        <w:t>不同CR下的收敛曲线如图3所示</w:t>
      </w:r>
      <w:r w:rsidR="008359CF">
        <w:rPr>
          <w:rFonts w:asciiTheme="majorEastAsia" w:eastAsiaTheme="majorEastAsia" w:hAnsiTheme="majorEastAsia" w:cs="Times New Roman" w:hint="eastAsia"/>
          <w:sz w:val="24"/>
          <w:szCs w:val="24"/>
        </w:rPr>
        <w:t>。</w:t>
      </w:r>
    </w:p>
    <w:p w14:paraId="61ED3122" w14:textId="6972507F" w:rsidR="008359CF" w:rsidRPr="008359CF" w:rsidRDefault="001F54DE" w:rsidP="009274C8">
      <w:pPr>
        <w:tabs>
          <w:tab w:val="center" w:pos="4620"/>
          <w:tab w:val="right" w:pos="9240"/>
        </w:tabs>
        <w:spacing w:line="440" w:lineRule="exact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图 3 </w:t>
      </w:r>
      <w:r w:rsidRPr="001F54DE">
        <w:rPr>
          <w:rFonts w:asciiTheme="majorEastAsia" w:eastAsiaTheme="majorEastAsia" w:hAnsiTheme="majorEastAsia" w:cs="Times New Roman" w:hint="eastAsia"/>
          <w:sz w:val="24"/>
          <w:szCs w:val="24"/>
        </w:rPr>
        <w:t>不同交叉率CR的收敛曲线对比</w:t>
      </w:r>
    </w:p>
    <w:p w14:paraId="29BCAEAC" w14:textId="77777777" w:rsidR="008359CF" w:rsidRDefault="0000443E" w:rsidP="008359CF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00443E">
        <w:rPr>
          <w:rFonts w:asciiTheme="majorEastAsia" w:eastAsiaTheme="majorEastAsia" w:hAnsiTheme="majorEastAsia" w:cs="Times New Roman"/>
          <w:sz w:val="24"/>
          <w:szCs w:val="24"/>
        </w:rPr>
        <w:t>性能指标统计见表3。</w:t>
      </w:r>
    </w:p>
    <w:p w14:paraId="166AEC1D" w14:textId="170E0FA9" w:rsidR="008359CF" w:rsidRDefault="009274C8" w:rsidP="009274C8">
      <w:pPr>
        <w:tabs>
          <w:tab w:val="center" w:pos="4620"/>
          <w:tab w:val="right" w:pos="9240"/>
        </w:tabs>
        <w:spacing w:line="440" w:lineRule="exact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表 3 </w:t>
      </w:r>
      <w:r w:rsidRPr="009274C8">
        <w:rPr>
          <w:rFonts w:asciiTheme="majorEastAsia" w:eastAsiaTheme="majorEastAsia" w:hAnsiTheme="majorEastAsia" w:cs="Times New Roman" w:hint="eastAsia"/>
          <w:sz w:val="24"/>
          <w:szCs w:val="24"/>
        </w:rPr>
        <w:t>交叉率CR对算法性能的影响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数据表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48"/>
        <w:gridCol w:w="2737"/>
        <w:gridCol w:w="1546"/>
        <w:gridCol w:w="2737"/>
      </w:tblGrid>
      <w:tr w:rsidR="00105064" w:rsidRPr="009274C8" w14:paraId="5ACEB391" w14:textId="77777777" w:rsidTr="00105064">
        <w:tc>
          <w:tcPr>
            <w:tcW w:w="755" w:type="pct"/>
          </w:tcPr>
          <w:p w14:paraId="088D80A8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CR值</w:t>
            </w:r>
          </w:p>
        </w:tc>
        <w:tc>
          <w:tcPr>
            <w:tcW w:w="1655" w:type="pct"/>
          </w:tcPr>
          <w:p w14:paraId="378D69F3" w14:textId="24F665A6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目标函数</w:t>
            </w: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均值</w:t>
            </w:r>
          </w:p>
        </w:tc>
        <w:tc>
          <w:tcPr>
            <w:tcW w:w="935" w:type="pct"/>
          </w:tcPr>
          <w:p w14:paraId="47265C9A" w14:textId="4ED301C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标准差</w:t>
            </w:r>
          </w:p>
        </w:tc>
        <w:tc>
          <w:tcPr>
            <w:tcW w:w="1655" w:type="pct"/>
          </w:tcPr>
          <w:p w14:paraId="25BB6B2B" w14:textId="36429B54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平均收敛代数</w:t>
            </w:r>
          </w:p>
        </w:tc>
      </w:tr>
      <w:tr w:rsidR="00105064" w:rsidRPr="009274C8" w14:paraId="319592B4" w14:textId="77777777" w:rsidTr="00105064">
        <w:tc>
          <w:tcPr>
            <w:tcW w:w="755" w:type="pct"/>
          </w:tcPr>
          <w:p w14:paraId="46CBA867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1655" w:type="pct"/>
          </w:tcPr>
          <w:p w14:paraId="0E085262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44555.56</w:t>
            </w:r>
          </w:p>
        </w:tc>
        <w:tc>
          <w:tcPr>
            <w:tcW w:w="935" w:type="pct"/>
          </w:tcPr>
          <w:p w14:paraId="704D40B5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0.15</w:t>
            </w:r>
          </w:p>
        </w:tc>
        <w:tc>
          <w:tcPr>
            <w:tcW w:w="1655" w:type="pct"/>
          </w:tcPr>
          <w:p w14:paraId="5EB8480D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13.20</w:t>
            </w:r>
          </w:p>
        </w:tc>
      </w:tr>
      <w:tr w:rsidR="00105064" w:rsidRPr="009274C8" w14:paraId="6B1AB641" w14:textId="77777777" w:rsidTr="00105064">
        <w:tc>
          <w:tcPr>
            <w:tcW w:w="755" w:type="pct"/>
          </w:tcPr>
          <w:p w14:paraId="5229DA02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1655" w:type="pct"/>
          </w:tcPr>
          <w:p w14:paraId="2A9D57AB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44555.56</w:t>
            </w:r>
          </w:p>
        </w:tc>
        <w:tc>
          <w:tcPr>
            <w:tcW w:w="935" w:type="pct"/>
          </w:tcPr>
          <w:p w14:paraId="713905E6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0.09</w:t>
            </w:r>
          </w:p>
        </w:tc>
        <w:tc>
          <w:tcPr>
            <w:tcW w:w="1655" w:type="pct"/>
          </w:tcPr>
          <w:p w14:paraId="33A42D09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13.60</w:t>
            </w:r>
          </w:p>
        </w:tc>
      </w:tr>
      <w:tr w:rsidR="00105064" w:rsidRPr="009274C8" w14:paraId="4CE4A193" w14:textId="77777777" w:rsidTr="00105064">
        <w:tc>
          <w:tcPr>
            <w:tcW w:w="755" w:type="pct"/>
          </w:tcPr>
          <w:p w14:paraId="7ACECCC0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1655" w:type="pct"/>
          </w:tcPr>
          <w:p w14:paraId="6A91ECBD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44555.52</w:t>
            </w:r>
          </w:p>
        </w:tc>
        <w:tc>
          <w:tcPr>
            <w:tcW w:w="935" w:type="pct"/>
          </w:tcPr>
          <w:p w14:paraId="7B340CC3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0.20</w:t>
            </w:r>
          </w:p>
        </w:tc>
        <w:tc>
          <w:tcPr>
            <w:tcW w:w="1655" w:type="pct"/>
          </w:tcPr>
          <w:p w14:paraId="16DA8995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10.20</w:t>
            </w:r>
          </w:p>
        </w:tc>
      </w:tr>
      <w:tr w:rsidR="00105064" w:rsidRPr="009274C8" w14:paraId="77406BEE" w14:textId="77777777" w:rsidTr="00105064">
        <w:tc>
          <w:tcPr>
            <w:tcW w:w="755" w:type="pct"/>
          </w:tcPr>
          <w:p w14:paraId="7A1752A0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0.7</w:t>
            </w:r>
          </w:p>
        </w:tc>
        <w:tc>
          <w:tcPr>
            <w:tcW w:w="1655" w:type="pct"/>
          </w:tcPr>
          <w:p w14:paraId="6BC9B63D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44555.52</w:t>
            </w:r>
          </w:p>
        </w:tc>
        <w:tc>
          <w:tcPr>
            <w:tcW w:w="935" w:type="pct"/>
          </w:tcPr>
          <w:p w14:paraId="34613494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0.24</w:t>
            </w:r>
          </w:p>
        </w:tc>
        <w:tc>
          <w:tcPr>
            <w:tcW w:w="1655" w:type="pct"/>
          </w:tcPr>
          <w:p w14:paraId="102AD355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5.20</w:t>
            </w:r>
          </w:p>
        </w:tc>
      </w:tr>
      <w:tr w:rsidR="00105064" w:rsidRPr="009274C8" w14:paraId="1EF76292" w14:textId="77777777" w:rsidTr="00105064">
        <w:tc>
          <w:tcPr>
            <w:tcW w:w="755" w:type="pct"/>
          </w:tcPr>
          <w:p w14:paraId="7D7971AF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0.9</w:t>
            </w:r>
          </w:p>
        </w:tc>
        <w:tc>
          <w:tcPr>
            <w:tcW w:w="1655" w:type="pct"/>
          </w:tcPr>
          <w:p w14:paraId="370B39E4" w14:textId="289F1660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44555.</w:t>
            </w:r>
            <w:r w:rsidR="00D05FD2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5</w:t>
            </w: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935" w:type="pct"/>
          </w:tcPr>
          <w:p w14:paraId="44B8A849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0.40</w:t>
            </w:r>
          </w:p>
        </w:tc>
        <w:tc>
          <w:tcPr>
            <w:tcW w:w="1655" w:type="pct"/>
          </w:tcPr>
          <w:p w14:paraId="7B1CC4CB" w14:textId="77777777" w:rsidR="00105064" w:rsidRPr="009274C8" w:rsidRDefault="00105064" w:rsidP="009274C8">
            <w:pPr>
              <w:widowControl/>
              <w:spacing w:line="440" w:lineRule="exact"/>
              <w:jc w:val="left"/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</w:pPr>
            <w:r w:rsidRPr="009274C8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2.70</w:t>
            </w:r>
          </w:p>
        </w:tc>
      </w:tr>
    </w:tbl>
    <w:p w14:paraId="453DEC8B" w14:textId="36FBDEE6" w:rsidR="0000443E" w:rsidRPr="0000443E" w:rsidRDefault="0000443E" w:rsidP="009274C8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00443E">
        <w:rPr>
          <w:rFonts w:asciiTheme="majorEastAsia" w:eastAsiaTheme="majorEastAsia" w:hAnsiTheme="majorEastAsia" w:cs="Times New Roman"/>
          <w:sz w:val="24"/>
          <w:szCs w:val="24"/>
        </w:rPr>
        <w:t>当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 CR=0.1 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时，试验向量90%的维度</w:t>
      </w:r>
      <w:proofErr w:type="gramStart"/>
      <w:r w:rsidRPr="0000443E">
        <w:rPr>
          <w:rFonts w:asciiTheme="majorEastAsia" w:eastAsiaTheme="majorEastAsia" w:hAnsiTheme="majorEastAsia" w:cs="Times New Roman"/>
          <w:sz w:val="24"/>
          <w:szCs w:val="24"/>
        </w:rPr>
        <w:t>继承自父代</w:t>
      </w:r>
      <w:proofErr w:type="gramEnd"/>
      <w:r w:rsidRPr="0000443E">
        <w:rPr>
          <w:rFonts w:asciiTheme="majorEastAsia" w:eastAsiaTheme="majorEastAsia" w:hAnsiTheme="majorEastAsia" w:cs="Times New Roman"/>
          <w:sz w:val="24"/>
          <w:szCs w:val="24"/>
        </w:rPr>
        <w:t>个体，算法呈现“保守优化”特征——收敛过程几乎无波动，原因是低交叉</w:t>
      </w:r>
      <w:proofErr w:type="gramStart"/>
      <w:r w:rsidRPr="0000443E">
        <w:rPr>
          <w:rFonts w:asciiTheme="majorEastAsia" w:eastAsiaTheme="majorEastAsia" w:hAnsiTheme="majorEastAsia" w:cs="Times New Roman"/>
          <w:sz w:val="24"/>
          <w:szCs w:val="24"/>
        </w:rPr>
        <w:t>率限制</w:t>
      </w:r>
      <w:proofErr w:type="gramEnd"/>
      <w:r w:rsidRPr="0000443E">
        <w:rPr>
          <w:rFonts w:asciiTheme="majorEastAsia" w:eastAsiaTheme="majorEastAsia" w:hAnsiTheme="majorEastAsia" w:cs="Times New Roman"/>
          <w:sz w:val="24"/>
          <w:szCs w:val="24"/>
        </w:rPr>
        <w:t>了平台投放组合的多样性；当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 CR =0.9 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时，种群目标函数值标准差达</w:t>
      </w:r>
      <w:r w:rsidR="00462B58">
        <w:rPr>
          <w:rFonts w:asciiTheme="majorEastAsia" w:eastAsiaTheme="majorEastAsia" w:hAnsiTheme="majorEastAsia" w:cs="Times New Roman" w:hint="eastAsia"/>
          <w:sz w:val="24"/>
          <w:szCs w:val="24"/>
        </w:rPr>
        <w:t>0.40</w:t>
      </w:r>
      <w:r w:rsidRPr="0000443E">
        <w:rPr>
          <w:rFonts w:asciiTheme="majorEastAsia" w:eastAsiaTheme="majorEastAsia" w:hAnsiTheme="majorEastAsia" w:cs="Times New Roman"/>
          <w:sz w:val="24"/>
          <w:szCs w:val="24"/>
        </w:rPr>
        <w:t>，表明高交叉率提升种群多样性。</w:t>
      </w:r>
    </w:p>
    <w:p w14:paraId="38D5301C" w14:textId="5BBECF6B" w:rsidR="0000443E" w:rsidRPr="0000443E" w:rsidRDefault="0000443E" w:rsidP="0000443E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   </w:t>
      </w:r>
      <w:r w:rsidRPr="0000443E">
        <w:rPr>
          <w:rFonts w:asciiTheme="majorEastAsia" w:eastAsiaTheme="majorEastAsia" w:hAnsiTheme="majorEastAsia" w:cs="Times New Roman"/>
          <w:sz w:val="24"/>
          <w:szCs w:val="24"/>
        </w:rPr>
        <w:t>综合分析表明，CR与算法的“勘探-开发”平衡能力密切相关：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CR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0.7,0.9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 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时，既能通过高交叉率生成多样化的投放策略（如尝试不同平台的预算配比），又能通过选择操作保留优质解。当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 CR=0.9 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时，虽然收敛稳定性略逊于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 CR=0.7 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，但平均转化用户数更高，说明在广告投放这种需要探索多平台组合</w:t>
      </w:r>
      <w:r w:rsidRPr="0000443E">
        <w:rPr>
          <w:rFonts w:asciiTheme="majorEastAsia" w:eastAsiaTheme="majorEastAsia" w:hAnsiTheme="majorEastAsia" w:cs="Times New Roman"/>
          <w:sz w:val="24"/>
          <w:szCs w:val="24"/>
        </w:rPr>
        <w:lastRenderedPageBreak/>
        <w:t>效应的场景中，适度偏高的交叉率更有利于发现最优解。实际应用中，若企业对投放策略的稳定性要求较高，可选择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CR=0.7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；</w:t>
      </w:r>
      <w:proofErr w:type="gramStart"/>
      <w:r w:rsidRPr="0000443E">
        <w:rPr>
          <w:rFonts w:asciiTheme="majorEastAsia" w:eastAsiaTheme="majorEastAsia" w:hAnsiTheme="majorEastAsia" w:cs="Times New Roman"/>
          <w:sz w:val="24"/>
          <w:szCs w:val="24"/>
        </w:rPr>
        <w:t>若追求</w:t>
      </w:r>
      <w:proofErr w:type="gramEnd"/>
      <w:r w:rsidRPr="0000443E">
        <w:rPr>
          <w:rFonts w:asciiTheme="majorEastAsia" w:eastAsiaTheme="majorEastAsia" w:hAnsiTheme="majorEastAsia" w:cs="Times New Roman"/>
          <w:sz w:val="24"/>
          <w:szCs w:val="24"/>
        </w:rPr>
        <w:t>转化最大化且能接受一定波动，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CR=0.9 </m:t>
        </m:r>
      </m:oMath>
      <w:r w:rsidRPr="0000443E">
        <w:rPr>
          <w:rFonts w:asciiTheme="majorEastAsia" w:eastAsiaTheme="majorEastAsia" w:hAnsiTheme="majorEastAsia" w:cs="Times New Roman"/>
          <w:sz w:val="24"/>
          <w:szCs w:val="24"/>
        </w:rPr>
        <w:t>是更优选</w:t>
      </w:r>
      <w:proofErr w:type="gramStart"/>
      <w:r w:rsidRPr="0000443E">
        <w:rPr>
          <w:rFonts w:asciiTheme="majorEastAsia" w:eastAsiaTheme="majorEastAsia" w:hAnsiTheme="majorEastAsia" w:cs="Times New Roman"/>
          <w:sz w:val="24"/>
          <w:szCs w:val="24"/>
        </w:rPr>
        <w:t>择</w:t>
      </w:r>
      <w:proofErr w:type="gramEnd"/>
      <w:r w:rsidRPr="0000443E">
        <w:rPr>
          <w:rFonts w:asciiTheme="majorEastAsia" w:eastAsiaTheme="majorEastAsia" w:hAnsiTheme="majorEastAsia" w:cs="Times New Roman"/>
          <w:sz w:val="24"/>
          <w:szCs w:val="24"/>
        </w:rPr>
        <w:t>。</w:t>
      </w:r>
    </w:p>
    <w:p w14:paraId="131F766E" w14:textId="4C6BEA2A" w:rsidR="00407454" w:rsidRPr="004F2C4C" w:rsidRDefault="009354DE" w:rsidP="0000443E">
      <w:pPr>
        <w:tabs>
          <w:tab w:val="center" w:pos="4620"/>
          <w:tab w:val="right" w:pos="9240"/>
        </w:tabs>
        <w:spacing w:line="440" w:lineRule="exact"/>
        <w:rPr>
          <w:rFonts w:asciiTheme="majorEastAsia" w:eastAsiaTheme="majorEastAsia" w:hAnsiTheme="majorEastAsia" w:cs="Times New Roman" w:hint="eastAsia"/>
          <w:b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6</w:t>
      </w:r>
      <w:r w:rsidR="00407454" w:rsidRPr="004F2C4C">
        <w:rPr>
          <w:rFonts w:asciiTheme="majorEastAsia" w:eastAsiaTheme="majorEastAsia" w:hAnsiTheme="majorEastAsia" w:cs="Times New Roman" w:hint="eastAsia"/>
          <w:b/>
          <w:szCs w:val="21"/>
        </w:rPr>
        <w:t xml:space="preserve"> </w:t>
      </w: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总结</w:t>
      </w:r>
    </w:p>
    <w:p w14:paraId="57332B01" w14:textId="3FDED06C" w:rsidR="00563752" w:rsidRPr="00563752" w:rsidRDefault="00563752" w:rsidP="00563752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563752">
        <w:rPr>
          <w:rFonts w:asciiTheme="majorEastAsia" w:eastAsiaTheme="majorEastAsia" w:hAnsiTheme="majorEastAsia" w:cs="Times New Roman"/>
          <w:sz w:val="24"/>
          <w:szCs w:val="24"/>
        </w:rPr>
        <w:t>本研究将差分进化算法应用于多平台广告投放策略优化，在20万元总预算约束下，通过构建含转化模型与罚项的目标函数，实现了5个网络平台的投放金额优化分配。算法通过变异、交叉和选择的迭代流程，最终求得总转化用户数</w:t>
      </w:r>
      <w:r w:rsidR="00EA3109">
        <w:rPr>
          <w:rFonts w:asciiTheme="majorEastAsia" w:eastAsiaTheme="majorEastAsia" w:hAnsiTheme="majorEastAsia" w:cs="Times New Roman" w:hint="eastAsia"/>
          <w:sz w:val="24"/>
          <w:szCs w:val="24"/>
        </w:rPr>
        <w:t>44555</w:t>
      </w:r>
      <w:r w:rsidRPr="00563752">
        <w:rPr>
          <w:rFonts w:asciiTheme="majorEastAsia" w:eastAsiaTheme="majorEastAsia" w:hAnsiTheme="majorEastAsia" w:cs="Times New Roman"/>
          <w:sz w:val="24"/>
          <w:szCs w:val="24"/>
        </w:rPr>
        <w:t>人的最优策略，预算利用率达100%。实验发现变异因子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F=0.7 </m:t>
        </m:r>
      </m:oMath>
      <w:r w:rsidRPr="00563752">
        <w:rPr>
          <w:rFonts w:asciiTheme="majorEastAsia" w:eastAsiaTheme="majorEastAsia" w:hAnsiTheme="majorEastAsia" w:cs="Times New Roman"/>
          <w:sz w:val="24"/>
          <w:szCs w:val="24"/>
        </w:rPr>
        <w:t>和交叉率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CR=0.9 </m:t>
        </m:r>
      </m:oMath>
      <w:r w:rsidRPr="00563752">
        <w:rPr>
          <w:rFonts w:asciiTheme="majorEastAsia" w:eastAsiaTheme="majorEastAsia" w:hAnsiTheme="majorEastAsia" w:cs="Times New Roman"/>
          <w:sz w:val="24"/>
          <w:szCs w:val="24"/>
        </w:rPr>
        <w:t>时算法性能最佳，既保证全局搜索能力又避免陷入局部最优。</w:t>
      </w:r>
    </w:p>
    <w:p w14:paraId="326860A8" w14:textId="5DB15DE0" w:rsidR="00563752" w:rsidRPr="00563752" w:rsidRDefault="00563752" w:rsidP="00563752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我在</w:t>
      </w:r>
      <w:r w:rsidRPr="00563752">
        <w:rPr>
          <w:rFonts w:asciiTheme="majorEastAsia" w:eastAsiaTheme="majorEastAsia" w:hAnsiTheme="majorEastAsia" w:cs="Times New Roman"/>
          <w:sz w:val="24"/>
          <w:szCs w:val="24"/>
        </w:rPr>
        <w:t>过程中遇到不少挑战：初期对DE参数耦合性理解不足，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F=0.1</m:t>
        </m:r>
      </m:oMath>
      <w:r w:rsidRPr="00563752">
        <w:rPr>
          <w:rFonts w:asciiTheme="majorEastAsia" w:eastAsiaTheme="majorEastAsia" w:hAnsiTheme="majorEastAsia" w:cs="Times New Roman"/>
          <w:sz w:val="24"/>
          <w:szCs w:val="24"/>
        </w:rPr>
        <w:t xml:space="preserve"> 时算法因变异步长过小陷入局部最优，经多次调试才确定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F∈[0.5,0.9] </m:t>
        </m:r>
      </m:oMath>
      <w:r w:rsidRPr="00563752">
        <w:rPr>
          <w:rFonts w:asciiTheme="majorEastAsia" w:eastAsiaTheme="majorEastAsia" w:hAnsiTheme="majorEastAsia" w:cs="Times New Roman"/>
          <w:sz w:val="24"/>
          <w:szCs w:val="24"/>
        </w:rPr>
        <w:t>的合理区间；罚函数系数经验取值在迭代初期出现</w:t>
      </w:r>
      <w:proofErr w:type="gramStart"/>
      <w:r w:rsidRPr="00563752">
        <w:rPr>
          <w:rFonts w:asciiTheme="majorEastAsia" w:eastAsiaTheme="majorEastAsia" w:hAnsiTheme="majorEastAsia" w:cs="Times New Roman"/>
          <w:sz w:val="24"/>
          <w:szCs w:val="24"/>
        </w:rPr>
        <w:t>过预算</w:t>
      </w:r>
      <w:proofErr w:type="gramEnd"/>
      <w:r w:rsidRPr="00563752">
        <w:rPr>
          <w:rFonts w:asciiTheme="majorEastAsia" w:eastAsiaTheme="majorEastAsia" w:hAnsiTheme="majorEastAsia" w:cs="Times New Roman"/>
          <w:sz w:val="24"/>
          <w:szCs w:val="24"/>
        </w:rPr>
        <w:t>约束失效，后通过收敛监控调整得以解决；交叉操作的矩阵维度匹配也曾因代码逻辑问题导致异常，经逐步调试修正。</w:t>
      </w:r>
    </w:p>
    <w:p w14:paraId="47AB566D" w14:textId="6864371F" w:rsidR="00407454" w:rsidRPr="00407454" w:rsidRDefault="00563752" w:rsidP="00563752">
      <w:pPr>
        <w:tabs>
          <w:tab w:val="center" w:pos="4620"/>
          <w:tab w:val="right" w:pos="9240"/>
        </w:tabs>
        <w:spacing w:line="440" w:lineRule="exact"/>
        <w:ind w:firstLineChars="200" w:firstLine="48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563752">
        <w:rPr>
          <w:rFonts w:asciiTheme="majorEastAsia" w:eastAsiaTheme="majorEastAsia" w:hAnsiTheme="majorEastAsia" w:cs="Times New Roman"/>
          <w:sz w:val="24"/>
          <w:szCs w:val="24"/>
        </w:rPr>
        <w:t>研究仍存在改进空间：参数测试范围有限，未考虑种群规模与迭代次数的影响；</w:t>
      </w:r>
      <w:proofErr w:type="gramStart"/>
      <w:r w:rsidRPr="00563752">
        <w:rPr>
          <w:rFonts w:asciiTheme="majorEastAsia" w:eastAsiaTheme="majorEastAsia" w:hAnsiTheme="majorEastAsia" w:cs="Times New Roman"/>
          <w:sz w:val="24"/>
          <w:szCs w:val="24"/>
        </w:rPr>
        <w:t>固定罚</w:t>
      </w:r>
      <w:proofErr w:type="gramEnd"/>
      <w:r w:rsidRPr="00563752">
        <w:rPr>
          <w:rFonts w:asciiTheme="majorEastAsia" w:eastAsiaTheme="majorEastAsia" w:hAnsiTheme="majorEastAsia" w:cs="Times New Roman"/>
          <w:sz w:val="24"/>
          <w:szCs w:val="24"/>
        </w:rPr>
        <w:t>系数未能动态适应约束强度；未纳入平台投放的时间衰减等实际因素。后续可尝试结合机器学习优化模型参数，或引入自适应DE算法提升求解效率。</w:t>
      </w:r>
    </w:p>
    <w:p w14:paraId="16A7C2D7" w14:textId="75A2C65D" w:rsidR="004F2C4C" w:rsidRPr="004F2C4C" w:rsidRDefault="00407454" w:rsidP="004F2C4C">
      <w:pPr>
        <w:autoSpaceDE w:val="0"/>
        <w:autoSpaceDN w:val="0"/>
        <w:spacing w:before="120" w:line="440" w:lineRule="exact"/>
        <w:rPr>
          <w:rFonts w:asciiTheme="majorEastAsia" w:eastAsiaTheme="majorEastAsia" w:hAnsiTheme="majorEastAsia" w:cs="Times New Roman" w:hint="eastAsia"/>
          <w:b/>
          <w:color w:val="FF0000"/>
          <w:sz w:val="20"/>
          <w:szCs w:val="20"/>
        </w:rPr>
      </w:pPr>
      <w:r>
        <w:rPr>
          <w:rFonts w:asciiTheme="majorEastAsia" w:eastAsiaTheme="majorEastAsia" w:hAnsiTheme="majorEastAsia" w:cs="Times New Roman" w:hint="eastAsia"/>
          <w:b/>
          <w:sz w:val="28"/>
          <w:szCs w:val="28"/>
        </w:rPr>
        <w:t>7</w:t>
      </w:r>
      <w:r w:rsidR="004F2C4C" w:rsidRPr="004F2C4C">
        <w:rPr>
          <w:rFonts w:asciiTheme="majorEastAsia" w:eastAsiaTheme="majorEastAsia" w:hAnsiTheme="majorEastAsia" w:cs="Times New Roman" w:hint="eastAsia"/>
          <w:b/>
          <w:sz w:val="28"/>
          <w:szCs w:val="28"/>
        </w:rPr>
        <w:t xml:space="preserve"> 附录</w:t>
      </w:r>
    </w:p>
    <w:p w14:paraId="014093D2" w14:textId="26BA97B4" w:rsidR="00232222" w:rsidRDefault="00232222" w:rsidP="00232222">
      <w:pPr>
        <w:tabs>
          <w:tab w:val="center" w:pos="4620"/>
          <w:tab w:val="right" w:pos="9240"/>
        </w:tabs>
        <w:spacing w:line="440" w:lineRule="exact"/>
        <w:jc w:val="left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253F72"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  <w:t>7.1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本报告实验中各平台 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（</w:t>
      </w:r>
      <w:r w:rsidRPr="00EE55AE">
        <w:rPr>
          <w:rFonts w:asciiTheme="majorEastAsia" w:eastAsiaTheme="majorEastAsia" w:hAnsiTheme="majorEastAsia" w:cs="Times New Roman"/>
          <w:sz w:val="24"/>
          <w:szCs w:val="24"/>
        </w:rPr>
        <w:t>反映平台最大曝光转化潜力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）与 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（</w:t>
      </w:r>
      <w:r w:rsidRPr="00EE55AE">
        <w:rPr>
          <w:rFonts w:asciiTheme="majorEastAsia" w:eastAsiaTheme="majorEastAsia" w:hAnsiTheme="majorEastAsia" w:cs="Times New Roman"/>
          <w:sz w:val="24"/>
          <w:szCs w:val="24"/>
        </w:rPr>
        <w:t>体现投放金额对转化提升的边际效应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）</w:t>
      </w:r>
    </w:p>
    <w:p w14:paraId="5EA1E4D0" w14:textId="2976F9DC" w:rsidR="006A1B1A" w:rsidRDefault="00B30302" w:rsidP="007956CC">
      <w:pPr>
        <w:tabs>
          <w:tab w:val="center" w:pos="4620"/>
          <w:tab w:val="right" w:pos="9240"/>
        </w:tabs>
        <w:spacing w:line="440" w:lineRule="exact"/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表 4 本报告实验中各平台 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i </m:t>
            </m:r>
          </m:sub>
        </m:sSub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与 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>
        <w:rPr>
          <w:rFonts w:asciiTheme="majorEastAsia" w:eastAsiaTheme="majorEastAsia" w:hAnsiTheme="majorEastAsia" w:cs="Times New Roman" w:hint="eastAsia"/>
          <w:sz w:val="24"/>
          <w:szCs w:val="24"/>
        </w:rPr>
        <w:t>参数表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6"/>
        <w:gridCol w:w="2756"/>
        <w:gridCol w:w="2756"/>
      </w:tblGrid>
      <w:tr w:rsidR="007956CC" w:rsidRPr="007956CC" w14:paraId="752CEC69" w14:textId="77777777">
        <w:tc>
          <w:tcPr>
            <w:tcW w:w="2756" w:type="dxa"/>
          </w:tcPr>
          <w:p w14:paraId="58FFCDCA" w14:textId="77777777" w:rsidR="007956CC" w:rsidRPr="00B51D11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B51D11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平台</w:t>
            </w:r>
          </w:p>
        </w:tc>
        <w:tc>
          <w:tcPr>
            <w:tcW w:w="2756" w:type="dxa"/>
          </w:tcPr>
          <w:p w14:paraId="6886A1F6" w14:textId="4BAB036F" w:rsidR="007956CC" w:rsidRPr="00B51D11" w:rsidRDefault="00000000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56" w:type="dxa"/>
          </w:tcPr>
          <w:p w14:paraId="10004392" w14:textId="1B9AC1E0" w:rsidR="007956CC" w:rsidRPr="00B51D11" w:rsidRDefault="00000000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7956CC" w:rsidRPr="007956CC" w14:paraId="1B599DD3" w14:textId="77777777">
        <w:tc>
          <w:tcPr>
            <w:tcW w:w="2756" w:type="dxa"/>
          </w:tcPr>
          <w:p w14:paraId="57767712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proofErr w:type="gramStart"/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微博</w:t>
            </w:r>
            <w:proofErr w:type="gramEnd"/>
          </w:p>
        </w:tc>
        <w:tc>
          <w:tcPr>
            <w:tcW w:w="2756" w:type="dxa"/>
          </w:tcPr>
          <w:p w14:paraId="76C2E259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2756" w:type="dxa"/>
          </w:tcPr>
          <w:p w14:paraId="2D72775B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0.5</w:t>
            </w:r>
          </w:p>
        </w:tc>
      </w:tr>
      <w:tr w:rsidR="007956CC" w:rsidRPr="007956CC" w14:paraId="0AAC3710" w14:textId="77777777">
        <w:tc>
          <w:tcPr>
            <w:tcW w:w="2756" w:type="dxa"/>
          </w:tcPr>
          <w:p w14:paraId="5808713B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B站</w:t>
            </w:r>
          </w:p>
        </w:tc>
        <w:tc>
          <w:tcPr>
            <w:tcW w:w="2756" w:type="dxa"/>
          </w:tcPr>
          <w:p w14:paraId="56ECCC82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12000</w:t>
            </w:r>
          </w:p>
        </w:tc>
        <w:tc>
          <w:tcPr>
            <w:tcW w:w="2756" w:type="dxa"/>
          </w:tcPr>
          <w:p w14:paraId="556E7C87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0.4</w:t>
            </w:r>
          </w:p>
        </w:tc>
      </w:tr>
      <w:tr w:rsidR="007956CC" w:rsidRPr="007956CC" w14:paraId="7F4F1A6D" w14:textId="77777777">
        <w:tc>
          <w:tcPr>
            <w:tcW w:w="2756" w:type="dxa"/>
          </w:tcPr>
          <w:p w14:paraId="0BC9297F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小红书</w:t>
            </w:r>
          </w:p>
        </w:tc>
        <w:tc>
          <w:tcPr>
            <w:tcW w:w="2756" w:type="dxa"/>
          </w:tcPr>
          <w:p w14:paraId="3F49A7F5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8000</w:t>
            </w:r>
          </w:p>
        </w:tc>
        <w:tc>
          <w:tcPr>
            <w:tcW w:w="2756" w:type="dxa"/>
          </w:tcPr>
          <w:p w14:paraId="07BD2C09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0.6</w:t>
            </w:r>
          </w:p>
        </w:tc>
      </w:tr>
      <w:tr w:rsidR="007956CC" w:rsidRPr="007956CC" w14:paraId="3492AA7F" w14:textId="77777777">
        <w:tc>
          <w:tcPr>
            <w:tcW w:w="2756" w:type="dxa"/>
          </w:tcPr>
          <w:p w14:paraId="18B5BA8A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知乎</w:t>
            </w:r>
          </w:p>
        </w:tc>
        <w:tc>
          <w:tcPr>
            <w:tcW w:w="2756" w:type="dxa"/>
          </w:tcPr>
          <w:p w14:paraId="0EC20C30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9000</w:t>
            </w:r>
          </w:p>
        </w:tc>
        <w:tc>
          <w:tcPr>
            <w:tcW w:w="2756" w:type="dxa"/>
          </w:tcPr>
          <w:p w14:paraId="455A4EED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0.5</w:t>
            </w:r>
          </w:p>
        </w:tc>
      </w:tr>
      <w:tr w:rsidR="007956CC" w:rsidRPr="007956CC" w14:paraId="4557A503" w14:textId="77777777">
        <w:tc>
          <w:tcPr>
            <w:tcW w:w="2756" w:type="dxa"/>
          </w:tcPr>
          <w:p w14:paraId="79A3A027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proofErr w:type="gramStart"/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抖音</w:t>
            </w:r>
            <w:proofErr w:type="gramEnd"/>
          </w:p>
        </w:tc>
        <w:tc>
          <w:tcPr>
            <w:tcW w:w="2756" w:type="dxa"/>
          </w:tcPr>
          <w:p w14:paraId="1543E617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15000</w:t>
            </w:r>
          </w:p>
        </w:tc>
        <w:tc>
          <w:tcPr>
            <w:tcW w:w="2756" w:type="dxa"/>
          </w:tcPr>
          <w:p w14:paraId="68DEC5D0" w14:textId="77777777" w:rsidR="007956CC" w:rsidRPr="007956CC" w:rsidRDefault="007956CC" w:rsidP="00E10BD7">
            <w:pPr>
              <w:spacing w:line="440" w:lineRule="exact"/>
              <w:jc w:val="left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7956C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0.3</w:t>
            </w:r>
          </w:p>
        </w:tc>
      </w:tr>
    </w:tbl>
    <w:p w14:paraId="7F72E23D" w14:textId="77777777" w:rsidR="00147AD1" w:rsidRPr="004F2C4C" w:rsidRDefault="00147AD1" w:rsidP="004F2C4C">
      <w:pPr>
        <w:spacing w:line="440" w:lineRule="exact"/>
        <w:rPr>
          <w:rFonts w:asciiTheme="majorEastAsia" w:eastAsiaTheme="majorEastAsia" w:hAnsiTheme="majorEastAsia" w:hint="eastAsia"/>
        </w:rPr>
      </w:pPr>
    </w:p>
    <w:sectPr w:rsidR="00147AD1" w:rsidRPr="004F2C4C" w:rsidSect="004F2C4C">
      <w:pgSz w:w="11906" w:h="16838"/>
      <w:pgMar w:top="1588" w:right="1814" w:bottom="1588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8DE3F" w14:textId="77777777" w:rsidR="00A14D76" w:rsidRDefault="00A14D76" w:rsidP="009B0C69">
      <w:r>
        <w:separator/>
      </w:r>
    </w:p>
  </w:endnote>
  <w:endnote w:type="continuationSeparator" w:id="0">
    <w:p w14:paraId="5AB8979D" w14:textId="77777777" w:rsidR="00A14D76" w:rsidRDefault="00A14D76" w:rsidP="009B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97ED" w14:textId="77777777" w:rsidR="00A14D76" w:rsidRDefault="00A14D76" w:rsidP="009B0C69">
      <w:r>
        <w:separator/>
      </w:r>
    </w:p>
  </w:footnote>
  <w:footnote w:type="continuationSeparator" w:id="0">
    <w:p w14:paraId="7EA035B8" w14:textId="77777777" w:rsidR="00A14D76" w:rsidRDefault="00A14D76" w:rsidP="009B0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62D8"/>
    <w:multiLevelType w:val="hybridMultilevel"/>
    <w:tmpl w:val="9B20839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0802FC"/>
    <w:multiLevelType w:val="hybridMultilevel"/>
    <w:tmpl w:val="34120C70"/>
    <w:lvl w:ilvl="0" w:tplc="7C345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A0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A8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6B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65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C6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DAA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63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163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EAC"/>
    <w:multiLevelType w:val="hybridMultilevel"/>
    <w:tmpl w:val="BA56E4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27DD"/>
    <w:multiLevelType w:val="multilevel"/>
    <w:tmpl w:val="21D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B3516"/>
    <w:multiLevelType w:val="hybridMultilevel"/>
    <w:tmpl w:val="98F45BA6"/>
    <w:lvl w:ilvl="0" w:tplc="45347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2AE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562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C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07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E67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66B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6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40A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939E5"/>
    <w:multiLevelType w:val="hybridMultilevel"/>
    <w:tmpl w:val="99F24DC8"/>
    <w:lvl w:ilvl="0" w:tplc="7428C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9E6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387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28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EE8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0E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ED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EBD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E87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909D7"/>
    <w:multiLevelType w:val="hybridMultilevel"/>
    <w:tmpl w:val="3D0EB57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3D6580"/>
    <w:multiLevelType w:val="hybridMultilevel"/>
    <w:tmpl w:val="325A2F1E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48B125B"/>
    <w:multiLevelType w:val="hybridMultilevel"/>
    <w:tmpl w:val="BA56E422"/>
    <w:lvl w:ilvl="0" w:tplc="78560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64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61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66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25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9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0D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E4F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74F61"/>
    <w:multiLevelType w:val="hybridMultilevel"/>
    <w:tmpl w:val="BA56E4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E084B"/>
    <w:multiLevelType w:val="hybridMultilevel"/>
    <w:tmpl w:val="91A8788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2B75B95"/>
    <w:multiLevelType w:val="hybridMultilevel"/>
    <w:tmpl w:val="91A8788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4ED145D"/>
    <w:multiLevelType w:val="multilevel"/>
    <w:tmpl w:val="C34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4345D"/>
    <w:multiLevelType w:val="hybridMultilevel"/>
    <w:tmpl w:val="2E5E19D2"/>
    <w:lvl w:ilvl="0" w:tplc="D8A26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D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3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E9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88C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01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E2E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18F1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02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A1B32"/>
    <w:multiLevelType w:val="multilevel"/>
    <w:tmpl w:val="E46A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2C1BB7"/>
    <w:multiLevelType w:val="hybridMultilevel"/>
    <w:tmpl w:val="D7509000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411609">
    <w:abstractNumId w:val="1"/>
  </w:num>
  <w:num w:numId="2" w16cid:durableId="1587497284">
    <w:abstractNumId w:val="5"/>
  </w:num>
  <w:num w:numId="3" w16cid:durableId="1574195504">
    <w:abstractNumId w:val="8"/>
  </w:num>
  <w:num w:numId="4" w16cid:durableId="93597615">
    <w:abstractNumId w:val="13"/>
  </w:num>
  <w:num w:numId="5" w16cid:durableId="1214924191">
    <w:abstractNumId w:val="4"/>
  </w:num>
  <w:num w:numId="6" w16cid:durableId="2045790279">
    <w:abstractNumId w:val="9"/>
  </w:num>
  <w:num w:numId="7" w16cid:durableId="1762336361">
    <w:abstractNumId w:val="2"/>
  </w:num>
  <w:num w:numId="8" w16cid:durableId="427043160">
    <w:abstractNumId w:val="6"/>
  </w:num>
  <w:num w:numId="9" w16cid:durableId="627319141">
    <w:abstractNumId w:val="10"/>
  </w:num>
  <w:num w:numId="10" w16cid:durableId="578445906">
    <w:abstractNumId w:val="11"/>
  </w:num>
  <w:num w:numId="11" w16cid:durableId="1435907582">
    <w:abstractNumId w:val="0"/>
  </w:num>
  <w:num w:numId="12" w16cid:durableId="1498299732">
    <w:abstractNumId w:val="15"/>
  </w:num>
  <w:num w:numId="13" w16cid:durableId="1903714155">
    <w:abstractNumId w:val="7"/>
  </w:num>
  <w:num w:numId="14" w16cid:durableId="1976987660">
    <w:abstractNumId w:val="14"/>
  </w:num>
  <w:num w:numId="15" w16cid:durableId="1191799365">
    <w:abstractNumId w:val="12"/>
  </w:num>
  <w:num w:numId="16" w16cid:durableId="430782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69"/>
    <w:rsid w:val="0000443E"/>
    <w:rsid w:val="0003103F"/>
    <w:rsid w:val="000320AC"/>
    <w:rsid w:val="00055023"/>
    <w:rsid w:val="00056FF4"/>
    <w:rsid w:val="000638C6"/>
    <w:rsid w:val="0006422A"/>
    <w:rsid w:val="000654F1"/>
    <w:rsid w:val="0006575D"/>
    <w:rsid w:val="00072C84"/>
    <w:rsid w:val="00073892"/>
    <w:rsid w:val="00076CF9"/>
    <w:rsid w:val="00080DCA"/>
    <w:rsid w:val="000927BC"/>
    <w:rsid w:val="00092864"/>
    <w:rsid w:val="000A38BE"/>
    <w:rsid w:val="000B4317"/>
    <w:rsid w:val="000B4A19"/>
    <w:rsid w:val="000C31A1"/>
    <w:rsid w:val="000C6769"/>
    <w:rsid w:val="000D5E85"/>
    <w:rsid w:val="000D639C"/>
    <w:rsid w:val="000E1BA6"/>
    <w:rsid w:val="00101C5D"/>
    <w:rsid w:val="00105064"/>
    <w:rsid w:val="00105462"/>
    <w:rsid w:val="00121CBA"/>
    <w:rsid w:val="00123145"/>
    <w:rsid w:val="00127EF3"/>
    <w:rsid w:val="00147AD1"/>
    <w:rsid w:val="001570DB"/>
    <w:rsid w:val="00157420"/>
    <w:rsid w:val="001623A7"/>
    <w:rsid w:val="00163C83"/>
    <w:rsid w:val="00173185"/>
    <w:rsid w:val="00177996"/>
    <w:rsid w:val="0018655A"/>
    <w:rsid w:val="00186E70"/>
    <w:rsid w:val="00197743"/>
    <w:rsid w:val="001C0D82"/>
    <w:rsid w:val="001D2A4C"/>
    <w:rsid w:val="001E09AE"/>
    <w:rsid w:val="001E67A8"/>
    <w:rsid w:val="001F1DE4"/>
    <w:rsid w:val="001F1DFE"/>
    <w:rsid w:val="001F53AB"/>
    <w:rsid w:val="001F54DE"/>
    <w:rsid w:val="00214165"/>
    <w:rsid w:val="00222394"/>
    <w:rsid w:val="002264B9"/>
    <w:rsid w:val="00226F87"/>
    <w:rsid w:val="00232222"/>
    <w:rsid w:val="00234FF5"/>
    <w:rsid w:val="00236115"/>
    <w:rsid w:val="00236473"/>
    <w:rsid w:val="00237F8D"/>
    <w:rsid w:val="00242B9D"/>
    <w:rsid w:val="00244C01"/>
    <w:rsid w:val="002513FA"/>
    <w:rsid w:val="00253D51"/>
    <w:rsid w:val="00253F72"/>
    <w:rsid w:val="002543A0"/>
    <w:rsid w:val="0025777C"/>
    <w:rsid w:val="00265393"/>
    <w:rsid w:val="0026753C"/>
    <w:rsid w:val="0027355C"/>
    <w:rsid w:val="00283FAB"/>
    <w:rsid w:val="0028709D"/>
    <w:rsid w:val="002A2620"/>
    <w:rsid w:val="002A5C3F"/>
    <w:rsid w:val="002A63C1"/>
    <w:rsid w:val="002B28FD"/>
    <w:rsid w:val="002C47E7"/>
    <w:rsid w:val="002C7EF2"/>
    <w:rsid w:val="002E554E"/>
    <w:rsid w:val="0030220D"/>
    <w:rsid w:val="003105AE"/>
    <w:rsid w:val="00317565"/>
    <w:rsid w:val="00327910"/>
    <w:rsid w:val="00330134"/>
    <w:rsid w:val="00331899"/>
    <w:rsid w:val="003450D6"/>
    <w:rsid w:val="003521AF"/>
    <w:rsid w:val="00357A02"/>
    <w:rsid w:val="00363AAF"/>
    <w:rsid w:val="0036505D"/>
    <w:rsid w:val="003835A9"/>
    <w:rsid w:val="00384BDB"/>
    <w:rsid w:val="0039745B"/>
    <w:rsid w:val="003A424F"/>
    <w:rsid w:val="003C067C"/>
    <w:rsid w:val="003C1D8B"/>
    <w:rsid w:val="003C2201"/>
    <w:rsid w:val="003D1B14"/>
    <w:rsid w:val="003E2D35"/>
    <w:rsid w:val="003E71F7"/>
    <w:rsid w:val="003F5644"/>
    <w:rsid w:val="003F7B5D"/>
    <w:rsid w:val="004045F5"/>
    <w:rsid w:val="00404D2B"/>
    <w:rsid w:val="00407454"/>
    <w:rsid w:val="00414339"/>
    <w:rsid w:val="00420CAC"/>
    <w:rsid w:val="004242C9"/>
    <w:rsid w:val="004262BE"/>
    <w:rsid w:val="004273BC"/>
    <w:rsid w:val="00435947"/>
    <w:rsid w:val="00456068"/>
    <w:rsid w:val="00456687"/>
    <w:rsid w:val="00462602"/>
    <w:rsid w:val="00462B58"/>
    <w:rsid w:val="0047536E"/>
    <w:rsid w:val="00476484"/>
    <w:rsid w:val="004770B5"/>
    <w:rsid w:val="00482D8A"/>
    <w:rsid w:val="0049196D"/>
    <w:rsid w:val="0049727E"/>
    <w:rsid w:val="004A352D"/>
    <w:rsid w:val="004A5B55"/>
    <w:rsid w:val="004B14E2"/>
    <w:rsid w:val="004B29B6"/>
    <w:rsid w:val="004B3CFD"/>
    <w:rsid w:val="004C6D5C"/>
    <w:rsid w:val="004D0177"/>
    <w:rsid w:val="004D5C40"/>
    <w:rsid w:val="004D5C9F"/>
    <w:rsid w:val="004F2C4C"/>
    <w:rsid w:val="004F2CA6"/>
    <w:rsid w:val="00503B3C"/>
    <w:rsid w:val="00521E26"/>
    <w:rsid w:val="00527670"/>
    <w:rsid w:val="00543AC5"/>
    <w:rsid w:val="005446BF"/>
    <w:rsid w:val="00553E26"/>
    <w:rsid w:val="005577E6"/>
    <w:rsid w:val="00563752"/>
    <w:rsid w:val="00571005"/>
    <w:rsid w:val="00571FE0"/>
    <w:rsid w:val="00572025"/>
    <w:rsid w:val="005742AE"/>
    <w:rsid w:val="00576404"/>
    <w:rsid w:val="00576A59"/>
    <w:rsid w:val="00583DBB"/>
    <w:rsid w:val="005A7FDA"/>
    <w:rsid w:val="005C7EDB"/>
    <w:rsid w:val="005D5F77"/>
    <w:rsid w:val="005D69F3"/>
    <w:rsid w:val="005E0B8C"/>
    <w:rsid w:val="005F15A8"/>
    <w:rsid w:val="00601C5E"/>
    <w:rsid w:val="0061154C"/>
    <w:rsid w:val="00615073"/>
    <w:rsid w:val="006224E3"/>
    <w:rsid w:val="00626AC0"/>
    <w:rsid w:val="0063413E"/>
    <w:rsid w:val="00660FD6"/>
    <w:rsid w:val="00663C28"/>
    <w:rsid w:val="006909C3"/>
    <w:rsid w:val="006914F7"/>
    <w:rsid w:val="00691732"/>
    <w:rsid w:val="006A1B1A"/>
    <w:rsid w:val="006A5551"/>
    <w:rsid w:val="006C3248"/>
    <w:rsid w:val="006C5FD7"/>
    <w:rsid w:val="006D2B3B"/>
    <w:rsid w:val="006D4917"/>
    <w:rsid w:val="006E23FE"/>
    <w:rsid w:val="006E32FD"/>
    <w:rsid w:val="006F5EB2"/>
    <w:rsid w:val="006F7BAE"/>
    <w:rsid w:val="0070008D"/>
    <w:rsid w:val="007161F1"/>
    <w:rsid w:val="0072295C"/>
    <w:rsid w:val="007277B1"/>
    <w:rsid w:val="0073217E"/>
    <w:rsid w:val="0074295E"/>
    <w:rsid w:val="0074397A"/>
    <w:rsid w:val="00751F98"/>
    <w:rsid w:val="00752C8E"/>
    <w:rsid w:val="00754822"/>
    <w:rsid w:val="007565CD"/>
    <w:rsid w:val="00757ADB"/>
    <w:rsid w:val="00770673"/>
    <w:rsid w:val="00773AE9"/>
    <w:rsid w:val="00780B2B"/>
    <w:rsid w:val="007954C4"/>
    <w:rsid w:val="007956CC"/>
    <w:rsid w:val="007A4151"/>
    <w:rsid w:val="007A4BE0"/>
    <w:rsid w:val="007B4A73"/>
    <w:rsid w:val="007B5EA3"/>
    <w:rsid w:val="007B6A9C"/>
    <w:rsid w:val="007D323D"/>
    <w:rsid w:val="007D470E"/>
    <w:rsid w:val="007F2322"/>
    <w:rsid w:val="007F3374"/>
    <w:rsid w:val="007F6CBA"/>
    <w:rsid w:val="007F6D94"/>
    <w:rsid w:val="00803B6D"/>
    <w:rsid w:val="00805C02"/>
    <w:rsid w:val="00821506"/>
    <w:rsid w:val="00826B79"/>
    <w:rsid w:val="00827509"/>
    <w:rsid w:val="00830F24"/>
    <w:rsid w:val="00831B18"/>
    <w:rsid w:val="00831BFC"/>
    <w:rsid w:val="00833770"/>
    <w:rsid w:val="008359CF"/>
    <w:rsid w:val="008436A2"/>
    <w:rsid w:val="0084431D"/>
    <w:rsid w:val="008525F0"/>
    <w:rsid w:val="00863554"/>
    <w:rsid w:val="00864B9C"/>
    <w:rsid w:val="00874E02"/>
    <w:rsid w:val="00885DFB"/>
    <w:rsid w:val="008930C1"/>
    <w:rsid w:val="008A2CC4"/>
    <w:rsid w:val="008B0477"/>
    <w:rsid w:val="008C02D3"/>
    <w:rsid w:val="008C7A52"/>
    <w:rsid w:val="008D07B2"/>
    <w:rsid w:val="008D37CF"/>
    <w:rsid w:val="008D445A"/>
    <w:rsid w:val="008D4E55"/>
    <w:rsid w:val="008E0FB3"/>
    <w:rsid w:val="008E22D0"/>
    <w:rsid w:val="008E2589"/>
    <w:rsid w:val="008E36F1"/>
    <w:rsid w:val="008F0041"/>
    <w:rsid w:val="008F0CEA"/>
    <w:rsid w:val="009111A8"/>
    <w:rsid w:val="00913186"/>
    <w:rsid w:val="00922904"/>
    <w:rsid w:val="009274C8"/>
    <w:rsid w:val="009354DE"/>
    <w:rsid w:val="00944535"/>
    <w:rsid w:val="0094622A"/>
    <w:rsid w:val="00956FBB"/>
    <w:rsid w:val="00961845"/>
    <w:rsid w:val="00962F01"/>
    <w:rsid w:val="009630D0"/>
    <w:rsid w:val="00986F03"/>
    <w:rsid w:val="00994DAE"/>
    <w:rsid w:val="00995C07"/>
    <w:rsid w:val="009973B5"/>
    <w:rsid w:val="009B0C69"/>
    <w:rsid w:val="009B163B"/>
    <w:rsid w:val="009B46B5"/>
    <w:rsid w:val="009C3B3E"/>
    <w:rsid w:val="009D33E4"/>
    <w:rsid w:val="009D407F"/>
    <w:rsid w:val="009E22E2"/>
    <w:rsid w:val="009F4656"/>
    <w:rsid w:val="009F6874"/>
    <w:rsid w:val="00A130E4"/>
    <w:rsid w:val="00A14D76"/>
    <w:rsid w:val="00A1737C"/>
    <w:rsid w:val="00A2331E"/>
    <w:rsid w:val="00A234D3"/>
    <w:rsid w:val="00A2453C"/>
    <w:rsid w:val="00A356B1"/>
    <w:rsid w:val="00A36352"/>
    <w:rsid w:val="00A43CF5"/>
    <w:rsid w:val="00A4611C"/>
    <w:rsid w:val="00A50726"/>
    <w:rsid w:val="00A56218"/>
    <w:rsid w:val="00A5670F"/>
    <w:rsid w:val="00A62D8C"/>
    <w:rsid w:val="00A67573"/>
    <w:rsid w:val="00A77041"/>
    <w:rsid w:val="00A97C7B"/>
    <w:rsid w:val="00AB3804"/>
    <w:rsid w:val="00AB3D22"/>
    <w:rsid w:val="00AC160C"/>
    <w:rsid w:val="00AD3EE4"/>
    <w:rsid w:val="00AD6EB6"/>
    <w:rsid w:val="00AE06FE"/>
    <w:rsid w:val="00AE2F18"/>
    <w:rsid w:val="00AE39C2"/>
    <w:rsid w:val="00AF0F9E"/>
    <w:rsid w:val="00B00AC3"/>
    <w:rsid w:val="00B10027"/>
    <w:rsid w:val="00B1438B"/>
    <w:rsid w:val="00B14B10"/>
    <w:rsid w:val="00B16BC4"/>
    <w:rsid w:val="00B233FA"/>
    <w:rsid w:val="00B30302"/>
    <w:rsid w:val="00B4088A"/>
    <w:rsid w:val="00B51D11"/>
    <w:rsid w:val="00B53410"/>
    <w:rsid w:val="00B54A33"/>
    <w:rsid w:val="00B7145B"/>
    <w:rsid w:val="00B734EC"/>
    <w:rsid w:val="00B75878"/>
    <w:rsid w:val="00BA230F"/>
    <w:rsid w:val="00BA2E95"/>
    <w:rsid w:val="00BA7931"/>
    <w:rsid w:val="00BB03C8"/>
    <w:rsid w:val="00BB4F7E"/>
    <w:rsid w:val="00BB52AF"/>
    <w:rsid w:val="00BB5468"/>
    <w:rsid w:val="00BC1458"/>
    <w:rsid w:val="00BC49B9"/>
    <w:rsid w:val="00BC5E84"/>
    <w:rsid w:val="00BD204B"/>
    <w:rsid w:val="00BD224F"/>
    <w:rsid w:val="00BD50BA"/>
    <w:rsid w:val="00BF2863"/>
    <w:rsid w:val="00BF6AC5"/>
    <w:rsid w:val="00BF7DEB"/>
    <w:rsid w:val="00C01AC4"/>
    <w:rsid w:val="00C02623"/>
    <w:rsid w:val="00C066C3"/>
    <w:rsid w:val="00C37465"/>
    <w:rsid w:val="00C45A7F"/>
    <w:rsid w:val="00C45D0B"/>
    <w:rsid w:val="00C4724F"/>
    <w:rsid w:val="00C71408"/>
    <w:rsid w:val="00C76B27"/>
    <w:rsid w:val="00C84F79"/>
    <w:rsid w:val="00C87D85"/>
    <w:rsid w:val="00C9122A"/>
    <w:rsid w:val="00CA10C5"/>
    <w:rsid w:val="00CB2491"/>
    <w:rsid w:val="00CD4778"/>
    <w:rsid w:val="00CD7EDE"/>
    <w:rsid w:val="00CE39DB"/>
    <w:rsid w:val="00CE73F9"/>
    <w:rsid w:val="00CF0049"/>
    <w:rsid w:val="00CF2695"/>
    <w:rsid w:val="00CF2F6A"/>
    <w:rsid w:val="00CF77F1"/>
    <w:rsid w:val="00D05FD2"/>
    <w:rsid w:val="00D06F09"/>
    <w:rsid w:val="00D15AF0"/>
    <w:rsid w:val="00D251CC"/>
    <w:rsid w:val="00D26DDF"/>
    <w:rsid w:val="00D36EFF"/>
    <w:rsid w:val="00D43B12"/>
    <w:rsid w:val="00D54BD5"/>
    <w:rsid w:val="00D5669D"/>
    <w:rsid w:val="00D648DB"/>
    <w:rsid w:val="00D669B4"/>
    <w:rsid w:val="00D7550D"/>
    <w:rsid w:val="00D824DF"/>
    <w:rsid w:val="00DA14FD"/>
    <w:rsid w:val="00DA29DB"/>
    <w:rsid w:val="00DB1439"/>
    <w:rsid w:val="00DB52D9"/>
    <w:rsid w:val="00DC5F22"/>
    <w:rsid w:val="00DE0C12"/>
    <w:rsid w:val="00DE4F39"/>
    <w:rsid w:val="00DF2E8E"/>
    <w:rsid w:val="00E10F6A"/>
    <w:rsid w:val="00E22166"/>
    <w:rsid w:val="00E245D0"/>
    <w:rsid w:val="00E246B1"/>
    <w:rsid w:val="00E37B98"/>
    <w:rsid w:val="00E45623"/>
    <w:rsid w:val="00E512B8"/>
    <w:rsid w:val="00E54BA9"/>
    <w:rsid w:val="00E6282B"/>
    <w:rsid w:val="00E67A78"/>
    <w:rsid w:val="00E70978"/>
    <w:rsid w:val="00E80095"/>
    <w:rsid w:val="00E83317"/>
    <w:rsid w:val="00E90FF3"/>
    <w:rsid w:val="00E946EA"/>
    <w:rsid w:val="00EA3109"/>
    <w:rsid w:val="00EA759B"/>
    <w:rsid w:val="00EB1EBB"/>
    <w:rsid w:val="00EB22E4"/>
    <w:rsid w:val="00EC32CF"/>
    <w:rsid w:val="00ED61BE"/>
    <w:rsid w:val="00ED7FA7"/>
    <w:rsid w:val="00EE55AE"/>
    <w:rsid w:val="00EF4220"/>
    <w:rsid w:val="00EF45FA"/>
    <w:rsid w:val="00F00021"/>
    <w:rsid w:val="00F04C5E"/>
    <w:rsid w:val="00F07375"/>
    <w:rsid w:val="00F2125A"/>
    <w:rsid w:val="00F3261B"/>
    <w:rsid w:val="00F351D4"/>
    <w:rsid w:val="00F354D6"/>
    <w:rsid w:val="00F429C8"/>
    <w:rsid w:val="00F4329E"/>
    <w:rsid w:val="00F45BA1"/>
    <w:rsid w:val="00F610FC"/>
    <w:rsid w:val="00F71AE3"/>
    <w:rsid w:val="00F75E70"/>
    <w:rsid w:val="00F844AC"/>
    <w:rsid w:val="00F8621B"/>
    <w:rsid w:val="00F86F92"/>
    <w:rsid w:val="00F87C01"/>
    <w:rsid w:val="00F966D8"/>
    <w:rsid w:val="00F96F91"/>
    <w:rsid w:val="00FC0AAD"/>
    <w:rsid w:val="00FC5D23"/>
    <w:rsid w:val="00FD333F"/>
    <w:rsid w:val="00FE3FB0"/>
    <w:rsid w:val="00FF206D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C08CF"/>
  <w15:docId w15:val="{A7EFFB60-A6F3-424B-8104-618F940D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6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C6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54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54D6"/>
    <w:rPr>
      <w:sz w:val="18"/>
      <w:szCs w:val="18"/>
    </w:rPr>
  </w:style>
  <w:style w:type="paragraph" w:styleId="a9">
    <w:name w:val="List Paragraph"/>
    <w:basedOn w:val="a"/>
    <w:uiPriority w:val="34"/>
    <w:qFormat/>
    <w:rsid w:val="00CE73F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67A7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706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06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C3B3E"/>
    <w:rPr>
      <w:color w:val="666666"/>
    </w:rPr>
  </w:style>
  <w:style w:type="table" w:styleId="ab">
    <w:name w:val="Grid Table Light"/>
    <w:basedOn w:val="a1"/>
    <w:uiPriority w:val="40"/>
    <w:rsid w:val="007B6A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c">
    <w:name w:val="Table Grid"/>
    <w:basedOn w:val="a1"/>
    <w:uiPriority w:val="59"/>
    <w:rsid w:val="00AC1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2339-EB03-483D-AE8A-23587302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3649</Words>
  <Characters>4489</Characters>
  <Application>Microsoft Office Word</Application>
  <DocSecurity>0</DocSecurity>
  <Lines>236</Lines>
  <Paragraphs>246</Paragraphs>
  <ScaleCrop>false</ScaleCrop>
  <Company>Users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hao chen</cp:lastModifiedBy>
  <cp:revision>194</cp:revision>
  <cp:lastPrinted>2024-06-19T09:22:00Z</cp:lastPrinted>
  <dcterms:created xsi:type="dcterms:W3CDTF">2025-06-26T12:53:00Z</dcterms:created>
  <dcterms:modified xsi:type="dcterms:W3CDTF">2025-06-29T09:22:00Z</dcterms:modified>
</cp:coreProperties>
</file>