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天文协会学术部</w:t>
      </w:r>
      <w:r>
        <w:rPr>
          <w:rFonts w:hint="eastAsia"/>
          <w:b/>
          <w:sz w:val="28"/>
          <w:szCs w:val="28"/>
        </w:rPr>
        <w:t>例会（</w:t>
      </w:r>
      <w:r>
        <w:rPr>
          <w:rFonts w:hint="eastAsia"/>
          <w:b/>
          <w:sz w:val="28"/>
          <w:szCs w:val="28"/>
        </w:rPr>
        <w:t>第三次内训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记录</w:t>
      </w:r>
    </w:p>
    <w:p>
      <w:pPr>
        <w:pStyle w:val="style0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时间：</w:t>
      </w:r>
      <w:r>
        <w:rPr>
          <w:sz w:val="24"/>
          <w:szCs w:val="24"/>
        </w:rPr>
        <w:t>12.9.2015 9:15-10:05</w:t>
      </w:r>
    </w:p>
    <w:p>
      <w:pPr>
        <w:pStyle w:val="style0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地点：</w:t>
      </w:r>
      <w:r>
        <w:rPr>
          <w:rFonts w:hint="eastAsia"/>
          <w:sz w:val="24"/>
          <w:szCs w:val="24"/>
        </w:rPr>
        <w:t>图书馆三楼活动空间</w:t>
      </w:r>
      <w:r>
        <w:rPr>
          <w:rFonts w:hint="eastAsia"/>
          <w:sz w:val="24"/>
          <w:szCs w:val="24"/>
        </w:rPr>
        <w:t>red</w:t>
      </w:r>
    </w:p>
    <w:p>
      <w:pPr>
        <w:pStyle w:val="style0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到场人员：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部长，陈立华，邓力炀，蒋邦杰，田霖，汪汉森，魏童，肖潼</w:t>
      </w:r>
    </w:p>
    <w:p>
      <w:pPr>
        <w:pStyle w:val="style0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请假未到：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蒋荣涵，</w:t>
      </w:r>
      <w:r>
        <w:rPr>
          <w:rFonts w:hint="eastAsia"/>
          <w:sz w:val="24"/>
          <w:szCs w:val="24"/>
        </w:rPr>
        <w:t>李永捷</w:t>
      </w:r>
      <w:r>
        <w:rPr>
          <w:rFonts w:hint="eastAsia"/>
          <w:sz w:val="24"/>
          <w:szCs w:val="24"/>
        </w:rPr>
        <w:t>，杜金</w:t>
      </w:r>
    </w:p>
    <w:p>
      <w:pPr>
        <w:pStyle w:val="style0"/>
        <w:ind w:firstLine="480" w:firstLineChars="200"/>
        <w:rPr>
          <w:sz w:val="24"/>
          <w:szCs w:val="24"/>
        </w:rPr>
      </w:pPr>
    </w:p>
    <w:p>
      <w:pPr>
        <w:pStyle w:val="style3"/>
        <w:rPr>
          <w:rFonts w:hint="eastAsia"/>
        </w:rPr>
      </w:pPr>
      <w:r>
        <w:rPr>
          <w:rFonts w:hint="eastAsia"/>
        </w:rPr>
        <w:t>主题：太阳系行星与卫星</w:t>
      </w:r>
    </w:p>
    <w:p>
      <w:pPr>
        <w:pStyle w:val="style179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行星的定义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在轨道上环绕太阳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稳定的形态，接近圆球体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将邻近天体清除</w:t>
      </w:r>
    </w:p>
    <w:p>
      <w:pPr>
        <w:pStyle w:val="style17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水</w:t>
      </w:r>
      <w:r>
        <w:rPr>
          <w:rFonts w:hint="eastAsia"/>
          <w:b/>
          <w:sz w:val="24"/>
          <w:szCs w:val="24"/>
        </w:rPr>
        <w:t>星</w:t>
      </w:r>
    </w:p>
    <w:p>
      <w:pPr>
        <w:pStyle w:val="style179"/>
        <w:numPr>
          <w:ilvl w:val="1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质量和体积最小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最大轨道偏心率</w:t>
      </w:r>
    </w:p>
    <w:p>
      <w:pPr>
        <w:pStyle w:val="style179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 w:val="24"/>
          <w:szCs w:val="24"/>
        </w:rPr>
        <w:t>温差变化最大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90-</w:t>
      </w:r>
      <w:r>
        <w:rPr>
          <w:szCs w:val="21"/>
        </w:rPr>
        <w:t>700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）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凌日现象</w:t>
      </w:r>
    </w:p>
    <w:p>
      <w:pPr>
        <w:pStyle w:val="style17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金星</w:t>
      </w:r>
    </w:p>
    <w:p>
      <w:pPr>
        <w:pStyle w:val="style179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有极厚的大气层</w:t>
      </w:r>
    </w:p>
    <w:p>
      <w:pPr>
        <w:pStyle w:val="style179"/>
        <w:numPr>
          <w:ilvl w:val="1"/>
          <w:numId w:val="2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自东向西转</w:t>
      </w:r>
    </w:p>
    <w:p>
      <w:pPr>
        <w:pStyle w:val="style179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凌日现象</w:t>
      </w:r>
    </w:p>
    <w:p>
      <w:pPr>
        <w:pStyle w:val="style17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火星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奥林匹斯山脉</w:t>
      </w:r>
    </w:p>
    <w:p>
      <w:pPr>
        <w:pStyle w:val="style179"/>
        <w:numPr>
          <w:ilvl w:val="1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可能存在液态水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火卫一与火卫二</w:t>
      </w:r>
    </w:p>
    <w:p>
      <w:pPr>
        <w:pStyle w:val="style17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木星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体积最大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自转最快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67</w:t>
      </w:r>
      <w:r>
        <w:rPr>
          <w:rFonts w:hint="eastAsia"/>
          <w:sz w:val="24"/>
          <w:szCs w:val="24"/>
        </w:rPr>
        <w:t>颗卫星</w:t>
      </w:r>
    </w:p>
    <w:p>
      <w:pPr>
        <w:pStyle w:val="style179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大红斑</w:t>
      </w:r>
    </w:p>
    <w:p>
      <w:pPr>
        <w:pStyle w:val="style17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土星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密度最小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已知卫星</w:t>
      </w:r>
      <w:r>
        <w:rPr>
          <w:rFonts w:hint="eastAsia"/>
          <w:sz w:val="24"/>
          <w:szCs w:val="24"/>
        </w:rPr>
        <w:t>62</w:t>
      </w:r>
      <w:r>
        <w:rPr>
          <w:rFonts w:hint="eastAsia"/>
          <w:sz w:val="24"/>
          <w:szCs w:val="24"/>
        </w:rPr>
        <w:t>个</w:t>
      </w:r>
    </w:p>
    <w:p>
      <w:pPr>
        <w:pStyle w:val="style179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color w:val="ff0000"/>
          <w:sz w:val="24"/>
          <w:szCs w:val="24"/>
        </w:rPr>
        <w:t>土卫六</w:t>
      </w:r>
      <w:r>
        <w:rPr>
          <w:rFonts w:hint="eastAsia"/>
          <w:szCs w:val="21"/>
        </w:rPr>
        <w:t>（有生命诞生可能，</w:t>
      </w:r>
      <w:r>
        <w:rPr>
          <w:rFonts w:hint="eastAsia"/>
          <w:szCs w:val="21"/>
        </w:rPr>
        <w:t>NASA</w:t>
      </w:r>
      <w:r>
        <w:rPr>
          <w:rFonts w:hint="eastAsia"/>
          <w:szCs w:val="21"/>
        </w:rPr>
        <w:t>要求有关土卫六的</w:t>
      </w:r>
      <w:r>
        <w:rPr>
          <w:rFonts w:hint="eastAsia"/>
          <w:szCs w:val="21"/>
        </w:rPr>
        <w:t>探测</w:t>
      </w:r>
      <w:r>
        <w:rPr>
          <w:rFonts w:hint="eastAsia"/>
          <w:szCs w:val="21"/>
        </w:rPr>
        <w:t>计划采取</w:t>
      </w:r>
      <w:r>
        <w:rPr>
          <w:rFonts w:hint="eastAsia"/>
          <w:szCs w:val="21"/>
        </w:rPr>
        <w:t>最高级别</w:t>
      </w:r>
      <w:r>
        <w:rPr>
          <w:rFonts w:hint="eastAsia"/>
          <w:szCs w:val="21"/>
        </w:rPr>
        <w:t>的生物污染预防措施</w:t>
      </w:r>
      <w:r>
        <w:rPr>
          <w:rFonts w:hint="eastAsia"/>
          <w:szCs w:val="21"/>
        </w:rPr>
        <w:t>）</w:t>
      </w:r>
    </w:p>
    <w:p>
      <w:pPr>
        <w:pStyle w:val="style17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土星光环</w:t>
      </w:r>
    </w:p>
    <w:p>
      <w:pPr>
        <w:pStyle w:val="style17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天王星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海王星</w:t>
      </w:r>
    </w:p>
    <w:p>
      <w:pPr>
        <w:pStyle w:val="style3"/>
        <w:rPr/>
      </w:pPr>
      <w:r>
        <w:rPr>
          <w:rFonts w:hint="eastAsia"/>
        </w:rPr>
        <w:t>知识点</w:t>
      </w:r>
    </w:p>
    <w:p>
      <w:pPr>
        <w:pStyle w:val="style17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近日点进动</w:t>
      </w:r>
    </w:p>
    <w:p>
      <w:pPr>
        <w:pStyle w:val="style179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水星近日点进动</w:t>
      </w:r>
    </w:p>
    <w:p>
      <w:pPr>
        <w:pStyle w:val="style17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凌日现象的意义与应用</w:t>
      </w:r>
    </w:p>
    <w:p>
      <w:pPr>
        <w:pStyle w:val="style179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精确</w:t>
      </w:r>
      <w:r>
        <w:rPr>
          <w:rFonts w:hint="eastAsia"/>
          <w:sz w:val="24"/>
          <w:szCs w:val="24"/>
        </w:rPr>
        <w:t>测量日</w:t>
      </w:r>
      <w:r>
        <w:rPr>
          <w:rFonts w:hint="eastAsia"/>
          <w:sz w:val="24"/>
          <w:szCs w:val="24"/>
        </w:rPr>
        <w:t>地距离</w:t>
      </w:r>
    </w:p>
    <w:p>
      <w:pPr>
        <w:pStyle w:val="style179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系外行星开普勒</w:t>
      </w:r>
      <w:r>
        <w:rPr>
          <w:rFonts w:hint="eastAsia"/>
          <w:sz w:val="24"/>
          <w:szCs w:val="24"/>
        </w:rPr>
        <w:t>452b</w:t>
      </w:r>
      <w:r>
        <w:rPr>
          <w:rFonts w:hint="eastAsia"/>
          <w:sz w:val="24"/>
          <w:szCs w:val="24"/>
        </w:rPr>
        <w:t>的发现</w:t>
      </w:r>
    </w:p>
    <w:p>
      <w:pPr>
        <w:pStyle w:val="style17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米氏散射</w:t>
      </w:r>
    </w:p>
    <w:p>
      <w:pPr>
        <w:pStyle w:val="style3"/>
        <w:rPr>
          <w:rFonts w:hint="eastAsia"/>
        </w:rPr>
      </w:pPr>
      <w:r>
        <w:rPr>
          <w:rFonts w:hint="eastAsia"/>
        </w:rPr>
        <w:t>人物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哈雷</w:t>
      </w:r>
    </w:p>
    <w:p>
      <w:pPr>
        <w:pStyle w:val="style179"/>
        <w:ind w:left="84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提出利用金星凌日</w:t>
      </w:r>
      <w:r>
        <w:rPr>
          <w:rFonts w:hint="eastAsia"/>
          <w:sz w:val="24"/>
          <w:szCs w:val="24"/>
        </w:rPr>
        <w:t>，精准</w:t>
      </w:r>
      <w:r>
        <w:rPr>
          <w:rFonts w:hint="eastAsia"/>
          <w:sz w:val="24"/>
          <w:szCs w:val="24"/>
        </w:rPr>
        <w:t>测量日</w:t>
      </w:r>
      <w:r>
        <w:rPr>
          <w:rFonts w:hint="eastAsia"/>
          <w:sz w:val="24"/>
          <w:szCs w:val="24"/>
        </w:rPr>
        <w:t>地距离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尤金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苏梅克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卡梅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苏梅克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戴维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列维</w:t>
      </w:r>
    </w:p>
    <w:p>
      <w:pPr>
        <w:pStyle w:val="style179"/>
        <w:ind w:left="84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观测到木星引力捕获彗星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罗默</w:t>
      </w:r>
    </w:p>
    <w:p>
      <w:pPr>
        <w:pStyle w:val="style17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利用木卫一</w:t>
      </w:r>
      <w:r>
        <w:rPr>
          <w:rFonts w:hint="eastAsia"/>
          <w:sz w:val="24"/>
          <w:szCs w:val="24"/>
        </w:rPr>
        <w:t>蚀</w:t>
      </w:r>
      <w:r>
        <w:rPr>
          <w:rFonts w:hint="eastAsia"/>
          <w:sz w:val="24"/>
          <w:szCs w:val="24"/>
        </w:rPr>
        <w:t>测定光速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卡西尼</w:t>
      </w:r>
    </w:p>
    <w:p>
      <w:pPr>
        <w:pStyle w:val="style179"/>
        <w:ind w:left="84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观测土星光环上的暗缝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麦克斯韦</w:t>
      </w:r>
    </w:p>
    <w:p>
      <w:pPr>
        <w:pStyle w:val="style179"/>
        <w:ind w:left="84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论证土星光环由无数小卫星组成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弗里德里希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威廉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赫</w:t>
      </w:r>
      <w:r>
        <w:rPr>
          <w:rFonts w:hint="eastAsia"/>
          <w:sz w:val="24"/>
          <w:szCs w:val="24"/>
        </w:rPr>
        <w:t>歇尔</w:t>
      </w:r>
    </w:p>
    <w:p>
      <w:pPr>
        <w:pStyle w:val="style17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发现天王星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3"/>
        <w:rPr/>
      </w:pPr>
      <w:r>
        <w:rPr>
          <w:rFonts w:hint="eastAsia"/>
        </w:rPr>
        <w:t>主讲：陈立华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记录：蒋邦杰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3E4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8E08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61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1DFA4F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83840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60" w:after="260" w:lineRule="auto" w:line="41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Char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character" w:customStyle="1" w:styleId="style4098">
    <w:name w:val="标题 2 Char"/>
    <w:basedOn w:val="style65"/>
    <w:next w:val="style4098"/>
    <w:link w:val="style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style4099">
    <w:name w:val="标题 Char"/>
    <w:basedOn w:val="style65"/>
    <w:next w:val="style4099"/>
    <w:link w:val="style6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style74">
    <w:name w:val="Subtitle"/>
    <w:basedOn w:val="style0"/>
    <w:next w:val="style0"/>
    <w:link w:val="style4100"/>
    <w:qFormat/>
    <w:uiPriority w:val="11"/>
    <w:pPr>
      <w:spacing w:before="240" w:after="60" w:lineRule="auto" w:line="312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style4100">
    <w:name w:val="副标题 Char"/>
    <w:basedOn w:val="style65"/>
    <w:next w:val="style4100"/>
    <w:link w:val="style7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style4101">
    <w:name w:val="标题 3 Char"/>
    <w:basedOn w:val="style65"/>
    <w:next w:val="style4101"/>
    <w:link w:val="style3"/>
    <w:uiPriority w:val="9"/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Words>451</Words>
  <Characters>484</Characters>
  <Application>WPS Office</Application>
  <DocSecurity>0</DocSecurity>
  <Paragraphs>60</Paragraphs>
  <ScaleCrop>false</ScaleCrop>
  <LinksUpToDate>false</LinksUpToDate>
  <CharactersWithSpaces>489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2015-12-09T14:32:00Z</dcterms:created>
  <dc:creator>蒋邦杰</dc:creator>
  <lastModifiedBy>HUAWEI GRA-UL10</lastModifiedBy>
  <dcterms:modified xsi:type="dcterms:W3CDTF">2015-12-09T15:57:04Z</dcterms:modified>
  <revision>4</revision>
</coreProperties>
</file>