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52DB" w14:textId="77777777" w:rsidR="007443DA" w:rsidRDefault="007443DA" w:rsidP="007443DA">
      <w:pPr>
        <w:pStyle w:val="NormalWeb"/>
      </w:pPr>
      <w:r>
        <w:t>une description détaillée de chaque colonne de votre dataset :</w:t>
      </w:r>
    </w:p>
    <w:p w14:paraId="47D1752C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Customer ID</w:t>
      </w:r>
      <w:r>
        <w:t xml:space="preserve"> : Identifiant unique de chaque client dans le dataset, utilisé pour distinguer les enregistrements.</w:t>
      </w:r>
    </w:p>
    <w:p w14:paraId="4988FC1D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Churn Label</w:t>
      </w:r>
      <w:r>
        <w:t xml:space="preserve"> : Indique si le client a quitté l'entreprise ou non (valeurs possibles : "Yes", "No").</w:t>
      </w:r>
    </w:p>
    <w:p w14:paraId="273CCA4A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Account Length (in months)</w:t>
      </w:r>
      <w:r>
        <w:t xml:space="preserve"> : Durée totale (en mois) de l'abonnement du client auprès de l'entreprise.</w:t>
      </w:r>
    </w:p>
    <w:p w14:paraId="622945FB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Local Calls</w:t>
      </w:r>
      <w:r>
        <w:t xml:space="preserve"> : Nombre total d'appels effectués localement par le client.</w:t>
      </w:r>
    </w:p>
    <w:p w14:paraId="646EAADD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Local Mins</w:t>
      </w:r>
      <w:r>
        <w:t xml:space="preserve"> : Durée totale (en minutes) des appels locaux du client.</w:t>
      </w:r>
    </w:p>
    <w:p w14:paraId="049DC3B8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Intl Calls</w:t>
      </w:r>
      <w:r>
        <w:t xml:space="preserve"> : Nombre total d'appels internationaux effectués par le client.</w:t>
      </w:r>
    </w:p>
    <w:p w14:paraId="336A1EBF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Intl Mins</w:t>
      </w:r>
      <w:r>
        <w:t xml:space="preserve"> : Durée totale (en minutes) des appels internationaux du client.</w:t>
      </w:r>
    </w:p>
    <w:p w14:paraId="092A4202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Intl Active</w:t>
      </w:r>
      <w:r>
        <w:t xml:space="preserve"> : Indique si le client utilise activement les services internationaux (valeurs possibles : "Yes", "No").</w:t>
      </w:r>
    </w:p>
    <w:p w14:paraId="3532F82E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Intl Plan</w:t>
      </w:r>
      <w:r>
        <w:t xml:space="preserve"> : Indique si le client est abonné à un plan d'appels internationaux (valeurs possibles : "Yes", "No").</w:t>
      </w:r>
    </w:p>
    <w:p w14:paraId="7F67D20D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Extra International Charges</w:t>
      </w:r>
      <w:r>
        <w:t xml:space="preserve"> : Montant des frais supplémentaires pour les appels internationaux.</w:t>
      </w:r>
    </w:p>
    <w:p w14:paraId="4CF238A7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Customer Service Calls</w:t>
      </w:r>
      <w:r>
        <w:t xml:space="preserve"> : Nombre d'appels effectués par le client au service client.</w:t>
      </w:r>
    </w:p>
    <w:p w14:paraId="0374494C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Avg Monthly GB Download</w:t>
      </w:r>
      <w:r>
        <w:t xml:space="preserve"> : Quantité moyenne de données (en Go) téléchargées par le client chaque mois.</w:t>
      </w:r>
    </w:p>
    <w:p w14:paraId="1F2C87EF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Unlimited Data Plan</w:t>
      </w:r>
      <w:r>
        <w:t xml:space="preserve"> : Indique si le client dispose d'un forfait de données illimitées (valeurs possibles : "Yes", "No").</w:t>
      </w:r>
    </w:p>
    <w:p w14:paraId="0A678C75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Extra Data Charges</w:t>
      </w:r>
      <w:r>
        <w:t xml:space="preserve"> : Montant des frais supplémentaires pour des dépassements de données.</w:t>
      </w:r>
    </w:p>
    <w:p w14:paraId="4184138F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State</w:t>
      </w:r>
      <w:r>
        <w:t xml:space="preserve"> : État dans lequel réside le client.</w:t>
      </w:r>
    </w:p>
    <w:p w14:paraId="02EF317D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Phone Number</w:t>
      </w:r>
      <w:r>
        <w:t xml:space="preserve"> : Numéro de téléphone du client (non pertinent pour l’analyse, mais présent pour l’identification).</w:t>
      </w:r>
    </w:p>
    <w:p w14:paraId="2D4A4866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Gender</w:t>
      </w:r>
      <w:r>
        <w:t xml:space="preserve"> : Genre du client (valeurs possibles : "Male", "Female").</w:t>
      </w:r>
    </w:p>
    <w:p w14:paraId="15C84F8B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Age</w:t>
      </w:r>
      <w:r>
        <w:t xml:space="preserve"> : Âge du client.</w:t>
      </w:r>
    </w:p>
    <w:p w14:paraId="40A053D9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Under 30</w:t>
      </w:r>
      <w:r>
        <w:t xml:space="preserve"> : Indique si le client est âgé de moins de 30 ans (valeurs possibles : "Yes", "No").</w:t>
      </w:r>
    </w:p>
    <w:p w14:paraId="61BD8931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Senior</w:t>
      </w:r>
      <w:r>
        <w:t xml:space="preserve"> : Indique si le client est considéré comme senior (valeurs possibles : "Yes", "No").</w:t>
      </w:r>
    </w:p>
    <w:p w14:paraId="3F450314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Group</w:t>
      </w:r>
      <w:r>
        <w:t xml:space="preserve"> : Nom du groupe auquel appartient le client, si applicable.</w:t>
      </w:r>
    </w:p>
    <w:p w14:paraId="5593EDC8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Number of Customers in Group</w:t>
      </w:r>
      <w:r>
        <w:t xml:space="preserve"> : Nombre de clients dans le même groupe que ce client.</w:t>
      </w:r>
    </w:p>
    <w:p w14:paraId="2715F17E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Device Protection &amp; Online Backup</w:t>
      </w:r>
      <w:r>
        <w:t xml:space="preserve"> : Indique si le client bénéficie d'une protection de l’appareil et/ou d'une sauvegarde en ligne (valeurs possibles : "Yes", "No").</w:t>
      </w:r>
    </w:p>
    <w:p w14:paraId="0FDE2E77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Contract Type</w:t>
      </w:r>
      <w:r>
        <w:t xml:space="preserve"> : Type de contrat du client (par exemple : "Monthly", "Yearly").</w:t>
      </w:r>
    </w:p>
    <w:p w14:paraId="59A94DD7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Payment Method</w:t>
      </w:r>
      <w:r>
        <w:t xml:space="preserve"> : Méthode de paiement utilisée par le client (par exemple : "Credit Card", "Bank Transfer").</w:t>
      </w:r>
    </w:p>
    <w:p w14:paraId="4F1C1D4D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Monthly Charge</w:t>
      </w:r>
      <w:r>
        <w:t xml:space="preserve"> : Montant des charges mensuelles du client.</w:t>
      </w:r>
    </w:p>
    <w:p w14:paraId="049CF7E8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Total Charges</w:t>
      </w:r>
      <w:r>
        <w:t xml:space="preserve"> : Montant total payé par le client au cours de son abonnement.</w:t>
      </w:r>
    </w:p>
    <w:p w14:paraId="14DF2619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Churn Category</w:t>
      </w:r>
      <w:r>
        <w:t xml:space="preserve"> : Catégorie du désabonnement du client, expliquant la raison principale du départ.</w:t>
      </w:r>
    </w:p>
    <w:p w14:paraId="4FC54401" w14:textId="77777777" w:rsidR="007443DA" w:rsidRDefault="007443DA" w:rsidP="007443DA">
      <w:pPr>
        <w:pStyle w:val="NormalWeb"/>
        <w:numPr>
          <w:ilvl w:val="0"/>
          <w:numId w:val="1"/>
        </w:numPr>
      </w:pPr>
      <w:r>
        <w:rPr>
          <w:rStyle w:val="lev"/>
        </w:rPr>
        <w:t>Churn Reason</w:t>
      </w:r>
      <w:r>
        <w:t xml:space="preserve"> : Raison spécifique du désabonnement donnée par le client (par exemple : "Poor customer service", "High charges").</w:t>
      </w:r>
    </w:p>
    <w:p w14:paraId="4879CEF7" w14:textId="77777777" w:rsidR="008079F6" w:rsidRDefault="008079F6"/>
    <w:sectPr w:rsidR="00807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87A53"/>
    <w:multiLevelType w:val="multilevel"/>
    <w:tmpl w:val="319A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9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F1"/>
    <w:rsid w:val="000568F1"/>
    <w:rsid w:val="007443DA"/>
    <w:rsid w:val="008079F6"/>
    <w:rsid w:val="0095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9F8FA-D653-4D22-9568-F17AC6EE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MA" w:eastAsia="fr-MA"/>
      <w14:ligatures w14:val="none"/>
    </w:rPr>
  </w:style>
  <w:style w:type="character" w:styleId="lev">
    <w:name w:val="Strong"/>
    <w:basedOn w:val="Policepardfaut"/>
    <w:uiPriority w:val="22"/>
    <w:qFormat/>
    <w:rsid w:val="00744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2024-12-25T14:56:00Z</dcterms:created>
  <dcterms:modified xsi:type="dcterms:W3CDTF">2024-12-25T14:57:00Z</dcterms:modified>
</cp:coreProperties>
</file>