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ACD54" w14:textId="77777777" w:rsidR="009A65B0" w:rsidRPr="009A65B0" w:rsidRDefault="009A65B0" w:rsidP="009A65B0">
      <w:pPr>
        <w:spacing w:line="256" w:lineRule="auto"/>
        <w:jc w:val="center"/>
        <w:rPr>
          <w:rFonts w:ascii="Times New Roman" w:eastAsia="Aptos" w:hAnsi="Times New Roman" w:cs="Times New Roman"/>
          <w:sz w:val="32"/>
          <w:szCs w:val="32"/>
        </w:rPr>
      </w:pPr>
    </w:p>
    <w:p w14:paraId="72A3CA55" w14:textId="77777777" w:rsidR="009A65B0" w:rsidRPr="009A65B0" w:rsidRDefault="009A65B0" w:rsidP="009A65B0">
      <w:pPr>
        <w:spacing w:line="256" w:lineRule="auto"/>
        <w:jc w:val="center"/>
        <w:rPr>
          <w:rFonts w:ascii="Times New Roman" w:eastAsia="Aptos" w:hAnsi="Times New Roman" w:cs="Times New Roman"/>
          <w:sz w:val="32"/>
          <w:szCs w:val="32"/>
        </w:rPr>
      </w:pPr>
    </w:p>
    <w:p w14:paraId="10960F46" w14:textId="77777777" w:rsidR="009A65B0" w:rsidRPr="009A65B0" w:rsidRDefault="009A65B0" w:rsidP="009A65B0">
      <w:pPr>
        <w:spacing w:line="256" w:lineRule="auto"/>
        <w:jc w:val="center"/>
        <w:rPr>
          <w:rFonts w:ascii="Times New Roman" w:eastAsia="Aptos" w:hAnsi="Times New Roman" w:cs="Times New Roman"/>
          <w:sz w:val="32"/>
          <w:szCs w:val="32"/>
        </w:rPr>
      </w:pPr>
    </w:p>
    <w:p w14:paraId="67D4B596" w14:textId="77777777" w:rsidR="009A65B0" w:rsidRPr="009A65B0" w:rsidRDefault="009A65B0" w:rsidP="009A65B0">
      <w:pPr>
        <w:spacing w:line="256" w:lineRule="auto"/>
        <w:jc w:val="center"/>
        <w:rPr>
          <w:rFonts w:ascii="Times New Roman" w:eastAsia="Aptos" w:hAnsi="Times New Roman" w:cs="Times New Roman"/>
          <w:sz w:val="32"/>
          <w:szCs w:val="32"/>
        </w:rPr>
      </w:pPr>
    </w:p>
    <w:p w14:paraId="66472E6E" w14:textId="77777777" w:rsidR="009A65B0" w:rsidRPr="009A65B0" w:rsidRDefault="009A65B0" w:rsidP="009A65B0">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r w:rsidRPr="009A65B0">
        <w:rPr>
          <w:rFonts w:ascii="Times New Roman" w:eastAsia="Arial" w:hAnsi="Times New Roman" w:cs="Times New Roman"/>
          <w:b/>
          <w:bCs/>
          <w:kern w:val="0"/>
          <w:sz w:val="36"/>
          <w:szCs w:val="36"/>
          <w14:ligatures w14:val="none"/>
        </w:rPr>
        <w:t>CS-405 Secure Coding</w:t>
      </w:r>
    </w:p>
    <w:p w14:paraId="53CD243A" w14:textId="1B2EC115" w:rsidR="009A65B0" w:rsidRPr="009A65B0" w:rsidRDefault="009A65B0" w:rsidP="009A65B0">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r w:rsidRPr="009A65B0">
        <w:rPr>
          <w:rFonts w:ascii="Times New Roman" w:eastAsia="Arial" w:hAnsi="Times New Roman" w:cs="Times New Roman"/>
          <w:b/>
          <w:bCs/>
          <w:kern w:val="0"/>
          <w:sz w:val="36"/>
          <w:szCs w:val="36"/>
          <w14:ligatures w14:val="none"/>
        </w:rPr>
        <w:t xml:space="preserve">Module </w:t>
      </w:r>
      <w:r>
        <w:rPr>
          <w:rFonts w:ascii="Times New Roman" w:eastAsia="Arial" w:hAnsi="Times New Roman" w:cs="Times New Roman"/>
          <w:b/>
          <w:bCs/>
          <w:kern w:val="0"/>
          <w:sz w:val="36"/>
          <w:szCs w:val="36"/>
          <w14:ligatures w14:val="none"/>
        </w:rPr>
        <w:t>7</w:t>
      </w:r>
    </w:p>
    <w:p w14:paraId="7FF39EFB" w14:textId="77777777" w:rsidR="009A65B0" w:rsidRPr="009A65B0" w:rsidRDefault="009A65B0" w:rsidP="009A65B0">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r w:rsidRPr="009A65B0">
        <w:rPr>
          <w:rFonts w:ascii="Times New Roman" w:eastAsia="Arial" w:hAnsi="Times New Roman" w:cs="Times New Roman"/>
          <w:b/>
          <w:bCs/>
          <w:kern w:val="0"/>
          <w:sz w:val="36"/>
          <w:szCs w:val="36"/>
          <w14:ligatures w14:val="none"/>
        </w:rPr>
        <w:t>Journal</w:t>
      </w:r>
    </w:p>
    <w:p w14:paraId="40270230" w14:textId="15D18F7C" w:rsidR="009A65B0" w:rsidRPr="009A65B0" w:rsidRDefault="009A65B0" w:rsidP="009A65B0">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r>
        <w:rPr>
          <w:rFonts w:ascii="Times New Roman" w:eastAsia="Arial" w:hAnsi="Times New Roman" w:cs="Times New Roman"/>
          <w:b/>
          <w:bCs/>
          <w:kern w:val="0"/>
          <w:sz w:val="36"/>
          <w:szCs w:val="36"/>
          <w14:ligatures w14:val="none"/>
        </w:rPr>
        <w:t xml:space="preserve">Consider The Motive For The Attack </w:t>
      </w:r>
    </w:p>
    <w:p w14:paraId="338BC0C8" w14:textId="77777777" w:rsidR="009A65B0" w:rsidRPr="009A65B0" w:rsidRDefault="009A65B0" w:rsidP="009A65B0">
      <w:pPr>
        <w:spacing w:after="0" w:line="276" w:lineRule="auto"/>
        <w:jc w:val="center"/>
        <w:rPr>
          <w:rFonts w:ascii="Times New Roman" w:eastAsia="Arial" w:hAnsi="Times New Roman" w:cs="Times New Roman"/>
          <w:kern w:val="0"/>
          <w:sz w:val="32"/>
          <w:szCs w:val="32"/>
          <w:lang w:val="en"/>
          <w14:ligatures w14:val="none"/>
        </w:rPr>
      </w:pPr>
    </w:p>
    <w:p w14:paraId="136F8E3A" w14:textId="77777777" w:rsidR="009A65B0" w:rsidRPr="009A65B0" w:rsidRDefault="009A65B0" w:rsidP="009A65B0">
      <w:pPr>
        <w:suppressAutoHyphens/>
        <w:spacing w:after="0" w:line="240" w:lineRule="auto"/>
        <w:jc w:val="center"/>
        <w:rPr>
          <w:rFonts w:ascii="Times New Roman" w:eastAsia="Arial" w:hAnsi="Times New Roman" w:cs="Times New Roman"/>
          <w:b/>
          <w:bCs/>
          <w:kern w:val="0"/>
          <w:sz w:val="32"/>
          <w:szCs w:val="32"/>
          <w:lang w:val="en"/>
          <w14:ligatures w14:val="none"/>
        </w:rPr>
      </w:pPr>
      <w:r w:rsidRPr="009A65B0">
        <w:rPr>
          <w:rFonts w:ascii="Times New Roman" w:eastAsia="Arial" w:hAnsi="Times New Roman" w:cs="Times New Roman"/>
          <w:b/>
          <w:bCs/>
          <w:kern w:val="0"/>
          <w:sz w:val="32"/>
          <w:szCs w:val="32"/>
          <w:lang w:val="en"/>
          <w14:ligatures w14:val="none"/>
        </w:rPr>
        <w:t>Submitted By:</w:t>
      </w:r>
    </w:p>
    <w:p w14:paraId="39B00B2E" w14:textId="77777777" w:rsidR="009A65B0" w:rsidRPr="009A65B0" w:rsidRDefault="009A65B0" w:rsidP="009A65B0">
      <w:pPr>
        <w:suppressAutoHyphens/>
        <w:spacing w:after="0" w:line="240" w:lineRule="auto"/>
        <w:jc w:val="center"/>
        <w:rPr>
          <w:rFonts w:ascii="Times New Roman" w:eastAsia="Arial" w:hAnsi="Times New Roman" w:cs="Times New Roman"/>
          <w:kern w:val="0"/>
          <w:sz w:val="32"/>
          <w:szCs w:val="32"/>
          <w:lang w:val="en"/>
          <w14:ligatures w14:val="none"/>
        </w:rPr>
      </w:pPr>
      <w:r w:rsidRPr="009A65B0">
        <w:rPr>
          <w:rFonts w:ascii="Times New Roman" w:eastAsia="Arial" w:hAnsi="Times New Roman" w:cs="Times New Roman"/>
          <w:kern w:val="0"/>
          <w:sz w:val="32"/>
          <w:szCs w:val="32"/>
          <w:lang w:val="en"/>
          <w14:ligatures w14:val="none"/>
        </w:rPr>
        <w:t>HAMNA KHALID</w:t>
      </w:r>
    </w:p>
    <w:p w14:paraId="31A9C1D2" w14:textId="77777777" w:rsidR="009A65B0" w:rsidRPr="009A65B0" w:rsidRDefault="009A65B0" w:rsidP="009A65B0">
      <w:pPr>
        <w:suppressAutoHyphens/>
        <w:spacing w:after="0" w:line="240" w:lineRule="auto"/>
        <w:jc w:val="center"/>
        <w:rPr>
          <w:rFonts w:ascii="Times New Roman" w:eastAsia="Arial" w:hAnsi="Times New Roman" w:cs="Times New Roman"/>
          <w:kern w:val="0"/>
          <w:sz w:val="32"/>
          <w:szCs w:val="32"/>
          <w:lang w:val="en"/>
          <w14:ligatures w14:val="none"/>
        </w:rPr>
      </w:pPr>
      <w:r w:rsidRPr="009A65B0">
        <w:rPr>
          <w:rFonts w:ascii="Times New Roman" w:eastAsia="Arial" w:hAnsi="Times New Roman" w:cs="Times New Roman"/>
          <w:kern w:val="0"/>
          <w:sz w:val="32"/>
          <w:szCs w:val="32"/>
          <w:lang w:val="en"/>
          <w14:ligatures w14:val="none"/>
        </w:rPr>
        <w:t>ID: 2902671</w:t>
      </w:r>
    </w:p>
    <w:p w14:paraId="587D7486" w14:textId="77777777" w:rsidR="009A65B0" w:rsidRPr="009A65B0" w:rsidRDefault="009A65B0" w:rsidP="009A65B0">
      <w:pPr>
        <w:suppressAutoHyphens/>
        <w:spacing w:after="0" w:line="240" w:lineRule="auto"/>
        <w:jc w:val="center"/>
        <w:rPr>
          <w:rFonts w:ascii="Times New Roman" w:eastAsia="Arial" w:hAnsi="Times New Roman" w:cs="Times New Roman"/>
          <w:kern w:val="0"/>
          <w:sz w:val="32"/>
          <w:szCs w:val="32"/>
          <w:lang w:val="en"/>
          <w14:ligatures w14:val="none"/>
        </w:rPr>
      </w:pPr>
      <w:hyperlink r:id="rId7" w:history="1">
        <w:r w:rsidRPr="009A65B0">
          <w:rPr>
            <w:rFonts w:ascii="Times New Roman" w:eastAsia="Arial" w:hAnsi="Times New Roman" w:cs="Times New Roman"/>
            <w:color w:val="0000FF"/>
            <w:kern w:val="0"/>
            <w:sz w:val="32"/>
            <w:szCs w:val="32"/>
            <w:lang w:val="en"/>
            <w14:ligatures w14:val="none"/>
          </w:rPr>
          <w:t>hamna.khalid@snhu.edu</w:t>
        </w:r>
      </w:hyperlink>
    </w:p>
    <w:p w14:paraId="5FEC0D59" w14:textId="77777777" w:rsidR="009A65B0" w:rsidRPr="009A65B0" w:rsidRDefault="009A65B0" w:rsidP="009A65B0">
      <w:pPr>
        <w:suppressAutoHyphens/>
        <w:spacing w:after="0" w:line="240" w:lineRule="auto"/>
        <w:jc w:val="center"/>
        <w:rPr>
          <w:rFonts w:ascii="Times New Roman" w:eastAsia="Arial" w:hAnsi="Times New Roman" w:cs="Times New Roman"/>
          <w:kern w:val="0"/>
          <w:sz w:val="32"/>
          <w:szCs w:val="32"/>
          <w:lang w:val="en"/>
          <w14:ligatures w14:val="none"/>
        </w:rPr>
      </w:pPr>
    </w:p>
    <w:p w14:paraId="7DC8F2E9" w14:textId="77777777" w:rsidR="009A65B0" w:rsidRPr="009A65B0" w:rsidRDefault="009A65B0" w:rsidP="009A65B0">
      <w:pPr>
        <w:suppressAutoHyphens/>
        <w:spacing w:after="0" w:line="240" w:lineRule="auto"/>
        <w:jc w:val="center"/>
        <w:rPr>
          <w:rFonts w:ascii="Times New Roman" w:eastAsia="Arial" w:hAnsi="Times New Roman" w:cs="Times New Roman"/>
          <w:b/>
          <w:bCs/>
          <w:kern w:val="0"/>
          <w:sz w:val="32"/>
          <w:szCs w:val="32"/>
          <w:lang w:val="en"/>
          <w14:ligatures w14:val="none"/>
        </w:rPr>
      </w:pPr>
      <w:r w:rsidRPr="009A65B0">
        <w:rPr>
          <w:rFonts w:ascii="Times New Roman" w:eastAsia="Arial" w:hAnsi="Times New Roman" w:cs="Times New Roman"/>
          <w:b/>
          <w:bCs/>
          <w:kern w:val="0"/>
          <w:sz w:val="32"/>
          <w:szCs w:val="32"/>
          <w:lang w:val="en"/>
          <w14:ligatures w14:val="none"/>
        </w:rPr>
        <w:t>Submitted To:</w:t>
      </w:r>
    </w:p>
    <w:p w14:paraId="211BBDD9" w14:textId="77777777" w:rsidR="009A65B0" w:rsidRPr="009A65B0" w:rsidRDefault="009A65B0" w:rsidP="009A65B0">
      <w:pPr>
        <w:suppressAutoHyphens/>
        <w:spacing w:after="0" w:line="240" w:lineRule="auto"/>
        <w:jc w:val="center"/>
        <w:rPr>
          <w:rFonts w:ascii="Times New Roman" w:eastAsia="Arial" w:hAnsi="Times New Roman" w:cs="Times New Roman"/>
          <w:kern w:val="0"/>
          <w:sz w:val="32"/>
          <w:szCs w:val="32"/>
          <w:lang w:val="en"/>
          <w14:ligatures w14:val="none"/>
        </w:rPr>
      </w:pPr>
      <w:r w:rsidRPr="009A65B0">
        <w:rPr>
          <w:rFonts w:ascii="Times New Roman" w:eastAsia="Arial" w:hAnsi="Times New Roman" w:cs="Times New Roman"/>
          <w:kern w:val="0"/>
          <w:sz w:val="32"/>
          <w:szCs w:val="32"/>
          <w:lang w:val="en"/>
          <w14:ligatures w14:val="none"/>
        </w:rPr>
        <w:t>PROFESSOR BEN BATTLE</w:t>
      </w:r>
    </w:p>
    <w:p w14:paraId="404EE235" w14:textId="77777777" w:rsidR="009A65B0" w:rsidRPr="009A65B0" w:rsidRDefault="009A65B0" w:rsidP="009A65B0">
      <w:pPr>
        <w:suppressAutoHyphens/>
        <w:spacing w:after="0" w:line="240" w:lineRule="auto"/>
        <w:jc w:val="center"/>
        <w:rPr>
          <w:rFonts w:ascii="Times New Roman" w:eastAsia="Arial" w:hAnsi="Times New Roman" w:cs="Times New Roman"/>
          <w:kern w:val="0"/>
          <w:sz w:val="32"/>
          <w:szCs w:val="32"/>
          <w:lang w:val="en"/>
          <w14:ligatures w14:val="none"/>
        </w:rPr>
      </w:pPr>
      <w:r w:rsidRPr="009A65B0">
        <w:rPr>
          <w:rFonts w:ascii="Times New Roman" w:eastAsia="Arial" w:hAnsi="Times New Roman" w:cs="Times New Roman"/>
          <w:color w:val="467886" w:themeColor="hyperlink"/>
          <w:kern w:val="0"/>
          <w:sz w:val="32"/>
          <w:szCs w:val="32"/>
          <w:lang w:val="en"/>
          <w14:ligatures w14:val="none"/>
        </w:rPr>
        <w:t>b.battle2@snhu.edu</w:t>
      </w:r>
    </w:p>
    <w:p w14:paraId="2D48E3D2" w14:textId="77777777" w:rsidR="009A65B0" w:rsidRPr="009A65B0" w:rsidRDefault="009A65B0" w:rsidP="009A65B0">
      <w:pPr>
        <w:suppressAutoHyphens/>
        <w:spacing w:after="0" w:line="240" w:lineRule="auto"/>
        <w:jc w:val="center"/>
        <w:rPr>
          <w:rFonts w:ascii="Times New Roman" w:eastAsia="Arial" w:hAnsi="Times New Roman" w:cs="Times New Roman"/>
          <w:kern w:val="0"/>
          <w:sz w:val="32"/>
          <w:szCs w:val="32"/>
          <w:lang w:val="en"/>
          <w14:ligatures w14:val="none"/>
        </w:rPr>
      </w:pPr>
    </w:p>
    <w:p w14:paraId="6058BD96" w14:textId="77777777" w:rsidR="009A65B0" w:rsidRPr="009A65B0" w:rsidRDefault="009A65B0" w:rsidP="009A65B0">
      <w:pPr>
        <w:suppressAutoHyphens/>
        <w:spacing w:after="0" w:line="240" w:lineRule="auto"/>
        <w:jc w:val="center"/>
        <w:rPr>
          <w:rFonts w:ascii="Times New Roman" w:eastAsia="Arial" w:hAnsi="Times New Roman" w:cs="Times New Roman"/>
          <w:kern w:val="0"/>
          <w:sz w:val="32"/>
          <w:szCs w:val="32"/>
          <w:lang w:val="en"/>
          <w14:ligatures w14:val="none"/>
        </w:rPr>
      </w:pPr>
      <w:r w:rsidRPr="009A65B0">
        <w:rPr>
          <w:rFonts w:ascii="Times New Roman" w:eastAsia="Arial" w:hAnsi="Times New Roman" w:cs="Times New Roman"/>
          <w:kern w:val="0"/>
          <w:sz w:val="32"/>
          <w:szCs w:val="32"/>
          <w:lang w:val="en"/>
          <w14:ligatures w14:val="none"/>
        </w:rPr>
        <w:t>Southern New Hampshire University</w:t>
      </w:r>
    </w:p>
    <w:p w14:paraId="476E1C94" w14:textId="3547E0DA" w:rsidR="009A65B0" w:rsidRPr="009A65B0" w:rsidRDefault="009A65B0" w:rsidP="009A65B0">
      <w:pPr>
        <w:suppressAutoHyphens/>
        <w:spacing w:after="0" w:line="240" w:lineRule="auto"/>
        <w:jc w:val="center"/>
        <w:rPr>
          <w:rFonts w:ascii="Times New Roman" w:eastAsia="Arial" w:hAnsi="Times New Roman" w:cs="Times New Roman"/>
          <w:kern w:val="0"/>
          <w:sz w:val="32"/>
          <w:szCs w:val="32"/>
          <w:lang w:val="en"/>
          <w14:ligatures w14:val="none"/>
        </w:rPr>
      </w:pPr>
      <w:r w:rsidRPr="009A65B0">
        <w:rPr>
          <w:rFonts w:ascii="Times New Roman" w:eastAsia="Arial" w:hAnsi="Times New Roman" w:cs="Times New Roman"/>
          <w:kern w:val="0"/>
          <w:sz w:val="32"/>
          <w:szCs w:val="32"/>
          <w:lang w:val="en"/>
          <w14:ligatures w14:val="none"/>
        </w:rPr>
        <w:t xml:space="preserve">Sunday, June </w:t>
      </w:r>
      <w:r>
        <w:rPr>
          <w:rFonts w:ascii="Times New Roman" w:eastAsia="Arial" w:hAnsi="Times New Roman" w:cs="Times New Roman"/>
          <w:kern w:val="0"/>
          <w:sz w:val="32"/>
          <w:szCs w:val="32"/>
          <w:lang w:val="en"/>
          <w14:ligatures w14:val="none"/>
        </w:rPr>
        <w:t>2</w:t>
      </w:r>
      <w:r w:rsidRPr="009A65B0">
        <w:rPr>
          <w:rFonts w:ascii="Times New Roman" w:eastAsia="Arial" w:hAnsi="Times New Roman" w:cs="Times New Roman"/>
          <w:kern w:val="0"/>
          <w:sz w:val="32"/>
          <w:szCs w:val="32"/>
          <w:lang w:val="en"/>
          <w14:ligatures w14:val="none"/>
        </w:rPr>
        <w:t>1, 2026</w:t>
      </w:r>
    </w:p>
    <w:p w14:paraId="664B219F" w14:textId="77777777" w:rsidR="009A65B0" w:rsidRPr="009A65B0" w:rsidRDefault="009A65B0" w:rsidP="009A65B0">
      <w:pPr>
        <w:spacing w:line="256" w:lineRule="auto"/>
        <w:jc w:val="center"/>
        <w:rPr>
          <w:rFonts w:ascii="Times New Roman" w:eastAsia="Aptos" w:hAnsi="Times New Roman" w:cs="Times New Roman"/>
          <w:sz w:val="32"/>
          <w:szCs w:val="32"/>
        </w:rPr>
      </w:pPr>
    </w:p>
    <w:p w14:paraId="6B55B204" w14:textId="77777777" w:rsidR="009A65B0" w:rsidRPr="009A65B0" w:rsidRDefault="009A65B0" w:rsidP="009A65B0">
      <w:pPr>
        <w:spacing w:line="256" w:lineRule="auto"/>
        <w:jc w:val="center"/>
        <w:rPr>
          <w:rFonts w:ascii="Times New Roman" w:eastAsia="Aptos" w:hAnsi="Times New Roman" w:cs="Times New Roman"/>
          <w:sz w:val="32"/>
          <w:szCs w:val="32"/>
        </w:rPr>
      </w:pPr>
    </w:p>
    <w:p w14:paraId="519B3AD0" w14:textId="77777777" w:rsidR="009A65B0" w:rsidRPr="009A65B0" w:rsidRDefault="009A65B0" w:rsidP="009A65B0">
      <w:pPr>
        <w:spacing w:line="256" w:lineRule="auto"/>
        <w:jc w:val="center"/>
        <w:rPr>
          <w:rFonts w:ascii="Times New Roman" w:eastAsia="Aptos" w:hAnsi="Times New Roman" w:cs="Times New Roman"/>
          <w:sz w:val="32"/>
          <w:szCs w:val="32"/>
        </w:rPr>
      </w:pPr>
    </w:p>
    <w:p w14:paraId="4B2C250A" w14:textId="77777777" w:rsidR="009A65B0" w:rsidRPr="009A65B0" w:rsidRDefault="009A65B0" w:rsidP="009A65B0">
      <w:pPr>
        <w:spacing w:line="256" w:lineRule="auto"/>
        <w:jc w:val="center"/>
        <w:rPr>
          <w:rFonts w:ascii="Times New Roman" w:eastAsia="Aptos" w:hAnsi="Times New Roman" w:cs="Times New Roman"/>
          <w:sz w:val="32"/>
          <w:szCs w:val="32"/>
        </w:rPr>
      </w:pPr>
    </w:p>
    <w:p w14:paraId="7795C48D" w14:textId="77777777" w:rsidR="009A65B0" w:rsidRPr="009A65B0" w:rsidRDefault="009A65B0" w:rsidP="009A65B0">
      <w:pPr>
        <w:spacing w:line="256" w:lineRule="auto"/>
        <w:rPr>
          <w:rFonts w:ascii="Aptos" w:eastAsia="Aptos" w:hAnsi="Aptos" w:cs="Times New Roman"/>
        </w:rPr>
      </w:pPr>
    </w:p>
    <w:p w14:paraId="47A23FD8" w14:textId="77777777" w:rsidR="009A65B0" w:rsidRPr="009A65B0" w:rsidRDefault="009A65B0" w:rsidP="009A65B0">
      <w:pPr>
        <w:spacing w:line="256" w:lineRule="auto"/>
        <w:rPr>
          <w:rFonts w:ascii="Aptos" w:eastAsia="Aptos" w:hAnsi="Aptos" w:cs="Times New Roman"/>
        </w:rPr>
      </w:pPr>
    </w:p>
    <w:p w14:paraId="36782D97" w14:textId="35DD6C47" w:rsidR="009A65B0" w:rsidRPr="009A65B0" w:rsidRDefault="009A65B0" w:rsidP="009A65B0">
      <w:pPr>
        <w:spacing w:after="80" w:line="240" w:lineRule="auto"/>
        <w:contextualSpacing/>
        <w:jc w:val="center"/>
        <w:rPr>
          <w:rFonts w:ascii="Times New Roman" w:eastAsia="Times New Roman" w:hAnsi="Times New Roman" w:cs="Times New Roman"/>
          <w:b/>
          <w:bCs/>
          <w:spacing w:val="-10"/>
          <w:kern w:val="28"/>
          <w:sz w:val="56"/>
          <w:szCs w:val="56"/>
        </w:rPr>
      </w:pPr>
      <w:r w:rsidRPr="009A65B0">
        <w:rPr>
          <w:rFonts w:ascii="Times New Roman" w:eastAsia="Times New Roman" w:hAnsi="Times New Roman" w:cs="Times New Roman"/>
          <w:b/>
          <w:bCs/>
          <w:spacing w:val="-10"/>
          <w:kern w:val="28"/>
          <w:sz w:val="56"/>
          <w:szCs w:val="56"/>
        </w:rPr>
        <w:lastRenderedPageBreak/>
        <w:t>Module S</w:t>
      </w:r>
      <w:r>
        <w:rPr>
          <w:rFonts w:ascii="Times New Roman" w:eastAsia="Times New Roman" w:hAnsi="Times New Roman" w:cs="Times New Roman"/>
          <w:b/>
          <w:bCs/>
          <w:spacing w:val="-10"/>
          <w:kern w:val="28"/>
          <w:sz w:val="56"/>
          <w:szCs w:val="56"/>
        </w:rPr>
        <w:t>even</w:t>
      </w:r>
    </w:p>
    <w:p w14:paraId="3B79D7D1" w14:textId="77777777" w:rsidR="009A65B0" w:rsidRPr="009A65B0" w:rsidRDefault="009A65B0" w:rsidP="009A65B0">
      <w:pPr>
        <w:spacing w:line="256" w:lineRule="auto"/>
        <w:rPr>
          <w:rFonts w:ascii="Times New Roman" w:eastAsia="Aptos" w:hAnsi="Times New Roman" w:cs="Times New Roman"/>
          <w:b/>
          <w:bCs/>
          <w:sz w:val="24"/>
          <w:szCs w:val="24"/>
        </w:rPr>
      </w:pPr>
    </w:p>
    <w:p w14:paraId="4C593E39" w14:textId="77777777" w:rsidR="009A65B0" w:rsidRPr="009A65B0" w:rsidRDefault="009A65B0" w:rsidP="009A65B0">
      <w:pPr>
        <w:spacing w:after="80" w:line="240" w:lineRule="auto"/>
        <w:contextualSpacing/>
        <w:jc w:val="center"/>
        <w:rPr>
          <w:rFonts w:ascii="Times New Roman" w:eastAsia="Times New Roman" w:hAnsi="Times New Roman" w:cs="Times New Roman"/>
          <w:b/>
          <w:bCs/>
          <w:spacing w:val="-10"/>
          <w:kern w:val="28"/>
          <w:sz w:val="56"/>
          <w:szCs w:val="56"/>
        </w:rPr>
      </w:pPr>
      <w:r w:rsidRPr="009A65B0">
        <w:rPr>
          <w:rFonts w:ascii="Times New Roman" w:eastAsia="Times New Roman" w:hAnsi="Times New Roman" w:cs="Times New Roman"/>
          <w:b/>
          <w:bCs/>
          <w:spacing w:val="-10"/>
          <w:kern w:val="28"/>
          <w:sz w:val="56"/>
          <w:szCs w:val="56"/>
        </w:rPr>
        <w:t>Journal</w:t>
      </w:r>
    </w:p>
    <w:p w14:paraId="16B4ED9F" w14:textId="77777777" w:rsidR="009A65B0" w:rsidRPr="009A65B0" w:rsidRDefault="009A65B0" w:rsidP="009A65B0">
      <w:pPr>
        <w:spacing w:line="256" w:lineRule="auto"/>
        <w:rPr>
          <w:rFonts w:ascii="Times New Roman" w:eastAsia="Aptos" w:hAnsi="Times New Roman" w:cs="Times New Roman"/>
          <w:sz w:val="24"/>
          <w:szCs w:val="24"/>
        </w:rPr>
      </w:pPr>
    </w:p>
    <w:p w14:paraId="360CA93B" w14:textId="5B83A11E" w:rsidR="009A65B0" w:rsidRPr="009A65B0" w:rsidRDefault="009A65B0" w:rsidP="009A65B0">
      <w:pPr>
        <w:spacing w:after="80" w:line="240" w:lineRule="auto"/>
        <w:contextualSpacing/>
        <w:jc w:val="center"/>
        <w:rPr>
          <w:rFonts w:ascii="Times New Roman" w:eastAsia="Times New Roman" w:hAnsi="Times New Roman" w:cs="Times New Roman"/>
          <w:b/>
          <w:bCs/>
          <w:spacing w:val="-10"/>
          <w:kern w:val="28"/>
          <w:sz w:val="56"/>
          <w:szCs w:val="56"/>
        </w:rPr>
      </w:pPr>
      <w:r>
        <w:rPr>
          <w:rFonts w:ascii="Times New Roman" w:eastAsia="Times New Roman" w:hAnsi="Times New Roman" w:cs="Times New Roman"/>
          <w:b/>
          <w:bCs/>
          <w:spacing w:val="-10"/>
          <w:kern w:val="28"/>
          <w:sz w:val="56"/>
          <w:szCs w:val="56"/>
        </w:rPr>
        <w:t>Consider The Motive For The Attack</w:t>
      </w:r>
    </w:p>
    <w:p w14:paraId="1EC50651" w14:textId="77777777" w:rsidR="009A65B0" w:rsidRPr="009A65B0" w:rsidRDefault="009A65B0" w:rsidP="009A65B0">
      <w:pPr>
        <w:spacing w:line="256" w:lineRule="auto"/>
        <w:rPr>
          <w:rFonts w:ascii="Times New Roman" w:eastAsia="Aptos" w:hAnsi="Times New Roman" w:cs="Times New Roman"/>
          <w:sz w:val="24"/>
          <w:szCs w:val="24"/>
        </w:rPr>
      </w:pPr>
    </w:p>
    <w:p w14:paraId="079008A7" w14:textId="77777777" w:rsidR="009A65B0" w:rsidRPr="009A65B0" w:rsidRDefault="009A65B0" w:rsidP="009A65B0">
      <w:pPr>
        <w:pStyle w:val="Heading1"/>
        <w:rPr>
          <w:rFonts w:ascii="Times New Roman" w:eastAsia="Times New Roman" w:hAnsi="Times New Roman" w:cs="Times New Roman"/>
          <w:b/>
          <w:bCs/>
          <w:color w:val="auto"/>
          <w:sz w:val="44"/>
          <w:szCs w:val="44"/>
        </w:rPr>
      </w:pPr>
      <w:r w:rsidRPr="009A65B0">
        <w:rPr>
          <w:rFonts w:ascii="Times New Roman" w:eastAsia="Times New Roman" w:hAnsi="Times New Roman" w:cs="Times New Roman"/>
          <w:b/>
          <w:bCs/>
          <w:color w:val="auto"/>
          <w:sz w:val="44"/>
          <w:szCs w:val="44"/>
        </w:rPr>
        <w:t>Introduction</w:t>
      </w:r>
    </w:p>
    <w:p w14:paraId="16AB8212" w14:textId="0160A2B5" w:rsidR="009A65B0" w:rsidRPr="009A65B0" w:rsidRDefault="009A65B0" w:rsidP="009A65B0">
      <w:pPr>
        <w:spacing w:line="256" w:lineRule="auto"/>
        <w:rPr>
          <w:rFonts w:ascii="Times New Roman" w:eastAsia="Aptos" w:hAnsi="Times New Roman" w:cs="Times New Roman"/>
          <w:sz w:val="24"/>
          <w:szCs w:val="24"/>
          <w:lang w:val="en-PK"/>
        </w:rPr>
      </w:pPr>
    </w:p>
    <w:p w14:paraId="4CA99839" w14:textId="23B218C5" w:rsidR="009A65B0" w:rsidRPr="009A65B0" w:rsidRDefault="009A65B0" w:rsidP="009A65B0">
      <w:pPr>
        <w:spacing w:line="256" w:lineRule="auto"/>
        <w:rPr>
          <w:rFonts w:ascii="Times New Roman" w:eastAsia="Aptos" w:hAnsi="Times New Roman" w:cs="Times New Roman"/>
          <w:sz w:val="24"/>
          <w:szCs w:val="24"/>
          <w:lang w:val="en-PK"/>
        </w:rPr>
      </w:pPr>
      <w:r w:rsidRPr="009A65B0">
        <w:rPr>
          <w:rFonts w:ascii="Times New Roman" w:eastAsia="Aptos" w:hAnsi="Times New Roman" w:cs="Times New Roman"/>
          <w:sz w:val="24"/>
          <w:szCs w:val="24"/>
          <w:lang w:val="en-PK"/>
        </w:rPr>
        <w:t xml:space="preserve">The concept “Consider the Motive for the Attack” highlights the importance of understanding why attackers target systems, not just how they exploit vulnerabilities. In secure software development, focusing only on technical flaws is not enough. Developers must also analyze attacker intent </w:t>
      </w:r>
      <w:r>
        <w:rPr>
          <w:rFonts w:ascii="Times New Roman" w:eastAsia="Aptos" w:hAnsi="Times New Roman" w:cs="Times New Roman"/>
          <w:sz w:val="24"/>
          <w:szCs w:val="24"/>
          <w:lang w:val="en-PK"/>
        </w:rPr>
        <w:t>to anticipate better</w:t>
      </w:r>
      <w:r w:rsidRPr="009A65B0">
        <w:rPr>
          <w:rFonts w:ascii="Times New Roman" w:eastAsia="Aptos" w:hAnsi="Times New Roman" w:cs="Times New Roman"/>
          <w:sz w:val="24"/>
          <w:szCs w:val="24"/>
          <w:lang w:val="en-PK"/>
        </w:rPr>
        <w:t xml:space="preserve"> risks and design systems that are resilient against real-world threats. This approach strengthens security by aligning defensive strategies with actual attack motivations.</w:t>
      </w:r>
    </w:p>
    <w:p w14:paraId="21419894" w14:textId="734EAFC6" w:rsidR="009A65B0" w:rsidRPr="009A65B0" w:rsidRDefault="009A65B0" w:rsidP="009A65B0">
      <w:pPr>
        <w:spacing w:line="256" w:lineRule="auto"/>
        <w:rPr>
          <w:rFonts w:ascii="Times New Roman" w:eastAsia="Aptos" w:hAnsi="Times New Roman" w:cs="Times New Roman"/>
          <w:sz w:val="24"/>
          <w:szCs w:val="24"/>
          <w:lang w:val="en-PK"/>
        </w:rPr>
      </w:pPr>
    </w:p>
    <w:p w14:paraId="6C871F62" w14:textId="77777777" w:rsidR="009A65B0" w:rsidRPr="009A65B0" w:rsidRDefault="009A65B0" w:rsidP="009A65B0">
      <w:pPr>
        <w:pStyle w:val="Heading1"/>
        <w:rPr>
          <w:rFonts w:ascii="Times New Roman" w:eastAsia="Aptos" w:hAnsi="Times New Roman" w:cs="Times New Roman"/>
          <w:b/>
          <w:bCs/>
          <w:color w:val="auto"/>
          <w:sz w:val="44"/>
          <w:szCs w:val="44"/>
          <w:lang w:val="en-PK"/>
        </w:rPr>
      </w:pPr>
      <w:r w:rsidRPr="009A65B0">
        <w:rPr>
          <w:rFonts w:ascii="Times New Roman" w:eastAsia="Aptos" w:hAnsi="Times New Roman" w:cs="Times New Roman"/>
          <w:b/>
          <w:bCs/>
          <w:color w:val="auto"/>
          <w:sz w:val="44"/>
          <w:szCs w:val="44"/>
          <w:lang w:val="en-PK"/>
        </w:rPr>
        <w:t>What Does “Consider the Motive for the Attack” Mean?</w:t>
      </w:r>
    </w:p>
    <w:p w14:paraId="7FDE3B04" w14:textId="77777777" w:rsidR="009A65B0" w:rsidRDefault="009A65B0" w:rsidP="009A65B0">
      <w:pPr>
        <w:spacing w:line="256" w:lineRule="auto"/>
        <w:rPr>
          <w:rFonts w:ascii="Times New Roman" w:eastAsia="Aptos" w:hAnsi="Times New Roman" w:cs="Times New Roman"/>
          <w:sz w:val="24"/>
          <w:szCs w:val="24"/>
          <w:lang w:val="en-PK"/>
        </w:rPr>
      </w:pPr>
    </w:p>
    <w:p w14:paraId="16CBE698" w14:textId="2CBA3DB6" w:rsidR="009A65B0" w:rsidRDefault="009A65B0" w:rsidP="009A65B0">
      <w:pPr>
        <w:spacing w:line="256" w:lineRule="auto"/>
        <w:rPr>
          <w:rFonts w:ascii="Times New Roman" w:eastAsia="Aptos" w:hAnsi="Times New Roman" w:cs="Times New Roman"/>
          <w:sz w:val="24"/>
          <w:szCs w:val="24"/>
          <w:lang w:val="en-PK"/>
        </w:rPr>
      </w:pPr>
      <w:r w:rsidRPr="009A65B0">
        <w:rPr>
          <w:rFonts w:ascii="Times New Roman" w:eastAsia="Aptos" w:hAnsi="Times New Roman" w:cs="Times New Roman"/>
          <w:sz w:val="24"/>
          <w:szCs w:val="24"/>
          <w:lang w:val="en-PK"/>
        </w:rPr>
        <w:t>This concept emphasizes analyzing the goals behind cyberattacks, such as financial gain, data theft, system disruption, or reputational damage. By understanding these motives, developers can better predict which parts of a system are most likely to be targeted and apply appropriate safeguards.</w:t>
      </w:r>
    </w:p>
    <w:p w14:paraId="3476FBAF" w14:textId="77777777" w:rsidR="009A65B0" w:rsidRPr="009A65B0" w:rsidRDefault="009A65B0" w:rsidP="009A65B0">
      <w:pPr>
        <w:spacing w:line="256" w:lineRule="auto"/>
        <w:rPr>
          <w:rFonts w:ascii="Times New Roman" w:eastAsia="Aptos" w:hAnsi="Times New Roman" w:cs="Times New Roman"/>
          <w:sz w:val="24"/>
          <w:szCs w:val="24"/>
          <w:lang w:val="en-PK"/>
        </w:rPr>
      </w:pPr>
    </w:p>
    <w:p w14:paraId="275A0F97" w14:textId="77777777" w:rsidR="009A65B0" w:rsidRPr="009A65B0" w:rsidRDefault="009A65B0" w:rsidP="009A65B0">
      <w:pPr>
        <w:spacing w:line="256" w:lineRule="auto"/>
        <w:rPr>
          <w:rFonts w:ascii="Times New Roman" w:eastAsia="Aptos" w:hAnsi="Times New Roman" w:cs="Times New Roman"/>
          <w:sz w:val="24"/>
          <w:szCs w:val="24"/>
          <w:lang w:val="en-PK"/>
        </w:rPr>
      </w:pPr>
      <w:r w:rsidRPr="009A65B0">
        <w:rPr>
          <w:rFonts w:ascii="Times New Roman" w:eastAsia="Aptos" w:hAnsi="Times New Roman" w:cs="Times New Roman"/>
          <w:sz w:val="24"/>
          <w:szCs w:val="24"/>
          <w:lang w:val="en-PK"/>
        </w:rPr>
        <w:t xml:space="preserve">For example, attackers targeting sensitive databases are often motivated by data exfiltration, which makes vulnerabilities like SQL injection especially dangerous. Recognizing this allows developers to prioritize input validation, parameterized queries, and access controls. This </w:t>
      </w:r>
      <w:r w:rsidRPr="009A65B0">
        <w:rPr>
          <w:rFonts w:ascii="Times New Roman" w:eastAsia="Aptos" w:hAnsi="Times New Roman" w:cs="Times New Roman"/>
          <w:sz w:val="24"/>
          <w:szCs w:val="24"/>
          <w:lang w:val="en-PK"/>
        </w:rPr>
        <w:lastRenderedPageBreak/>
        <w:t>concept aligns closely with Defense in Depth, as multiple layers of protection are applied based on anticipated attack behavior.</w:t>
      </w:r>
    </w:p>
    <w:p w14:paraId="4514DA70" w14:textId="186C3E26" w:rsidR="009A65B0" w:rsidRPr="009A65B0" w:rsidRDefault="009A65B0" w:rsidP="009A65B0">
      <w:pPr>
        <w:spacing w:line="256" w:lineRule="auto"/>
        <w:rPr>
          <w:rFonts w:ascii="Times New Roman" w:eastAsia="Aptos" w:hAnsi="Times New Roman" w:cs="Times New Roman"/>
          <w:sz w:val="24"/>
          <w:szCs w:val="24"/>
          <w:lang w:val="en-PK"/>
        </w:rPr>
      </w:pPr>
    </w:p>
    <w:p w14:paraId="4C0CD892" w14:textId="77777777" w:rsidR="009A65B0" w:rsidRPr="009A65B0" w:rsidRDefault="009A65B0" w:rsidP="009A65B0">
      <w:pPr>
        <w:pStyle w:val="Heading1"/>
        <w:rPr>
          <w:rFonts w:ascii="Times New Roman" w:eastAsia="Aptos" w:hAnsi="Times New Roman" w:cs="Times New Roman"/>
          <w:b/>
          <w:bCs/>
          <w:color w:val="auto"/>
          <w:sz w:val="44"/>
          <w:szCs w:val="44"/>
          <w:lang w:val="en-PK"/>
        </w:rPr>
      </w:pPr>
      <w:r w:rsidRPr="009A65B0">
        <w:rPr>
          <w:rFonts w:ascii="Times New Roman" w:eastAsia="Aptos" w:hAnsi="Times New Roman" w:cs="Times New Roman"/>
          <w:b/>
          <w:bCs/>
          <w:color w:val="auto"/>
          <w:sz w:val="44"/>
          <w:szCs w:val="44"/>
          <w:lang w:val="en-PK"/>
        </w:rPr>
        <w:t>Tradeoffs And Real-World Considerations</w:t>
      </w:r>
    </w:p>
    <w:p w14:paraId="0458FCE7" w14:textId="77777777" w:rsidR="009A65B0" w:rsidRDefault="009A65B0" w:rsidP="009A65B0">
      <w:pPr>
        <w:spacing w:line="256" w:lineRule="auto"/>
        <w:rPr>
          <w:rFonts w:ascii="Times New Roman" w:eastAsia="Aptos" w:hAnsi="Times New Roman" w:cs="Times New Roman"/>
          <w:sz w:val="24"/>
          <w:szCs w:val="24"/>
          <w:lang w:val="en-PK"/>
        </w:rPr>
      </w:pPr>
    </w:p>
    <w:p w14:paraId="23DD49BC" w14:textId="0B98EA16" w:rsidR="009A65B0" w:rsidRDefault="009A65B0" w:rsidP="009A65B0">
      <w:pPr>
        <w:spacing w:line="256" w:lineRule="auto"/>
        <w:rPr>
          <w:rFonts w:ascii="Times New Roman" w:eastAsia="Aptos" w:hAnsi="Times New Roman" w:cs="Times New Roman"/>
          <w:sz w:val="24"/>
          <w:szCs w:val="24"/>
          <w:lang w:val="en-PK"/>
        </w:rPr>
      </w:pPr>
      <w:r w:rsidRPr="009A65B0">
        <w:rPr>
          <w:rFonts w:ascii="Times New Roman" w:eastAsia="Aptos" w:hAnsi="Times New Roman" w:cs="Times New Roman"/>
          <w:sz w:val="24"/>
          <w:szCs w:val="24"/>
          <w:lang w:val="en-PK"/>
        </w:rPr>
        <w:t>Considering attacker motives introduces several important tradeoffs:</w:t>
      </w:r>
    </w:p>
    <w:p w14:paraId="0EE11BF7" w14:textId="77777777" w:rsidR="009A65B0" w:rsidRPr="009A65B0" w:rsidRDefault="009A65B0" w:rsidP="009A65B0">
      <w:pPr>
        <w:spacing w:line="256" w:lineRule="auto"/>
        <w:rPr>
          <w:rFonts w:ascii="Times New Roman" w:eastAsia="Aptos" w:hAnsi="Times New Roman" w:cs="Times New Roman"/>
          <w:sz w:val="24"/>
          <w:szCs w:val="24"/>
          <w:lang w:val="en-PK"/>
        </w:rPr>
      </w:pPr>
    </w:p>
    <w:p w14:paraId="72A0F57D" w14:textId="77777777" w:rsidR="009A65B0" w:rsidRDefault="009A65B0" w:rsidP="009A65B0">
      <w:pPr>
        <w:pStyle w:val="ListParagraph"/>
        <w:numPr>
          <w:ilvl w:val="0"/>
          <w:numId w:val="6"/>
        </w:numPr>
        <w:spacing w:line="256" w:lineRule="auto"/>
        <w:rPr>
          <w:rFonts w:ascii="Times New Roman" w:eastAsia="Aptos" w:hAnsi="Times New Roman" w:cs="Times New Roman"/>
          <w:sz w:val="24"/>
          <w:szCs w:val="24"/>
          <w:lang w:val="en-PK"/>
        </w:rPr>
      </w:pPr>
      <w:r w:rsidRPr="009A65B0">
        <w:rPr>
          <w:rFonts w:ascii="Times New Roman" w:eastAsia="Aptos" w:hAnsi="Times New Roman" w:cs="Times New Roman"/>
          <w:b/>
          <w:bCs/>
          <w:sz w:val="24"/>
          <w:szCs w:val="24"/>
          <w:lang w:val="en-PK"/>
        </w:rPr>
        <w:t>Time</w:t>
      </w:r>
    </w:p>
    <w:p w14:paraId="7B626BF6" w14:textId="1F9357EE" w:rsidR="009A65B0" w:rsidRPr="009A65B0" w:rsidRDefault="009A65B0" w:rsidP="009A65B0">
      <w:pPr>
        <w:spacing w:line="256" w:lineRule="auto"/>
        <w:rPr>
          <w:rFonts w:ascii="Times New Roman" w:eastAsia="Aptos" w:hAnsi="Times New Roman" w:cs="Times New Roman"/>
          <w:sz w:val="24"/>
          <w:szCs w:val="24"/>
          <w:lang w:val="en-PK"/>
        </w:rPr>
      </w:pPr>
      <w:r w:rsidRPr="009A65B0">
        <w:rPr>
          <w:rFonts w:ascii="Times New Roman" w:eastAsia="Aptos" w:hAnsi="Times New Roman" w:cs="Times New Roman"/>
          <w:sz w:val="24"/>
          <w:szCs w:val="24"/>
          <w:lang w:val="en-PK"/>
        </w:rPr>
        <w:t>Analyzing threats and attacker behavior requires additional effort during development, but it reduces the likelihood of future security incidents.</w:t>
      </w:r>
    </w:p>
    <w:p w14:paraId="62126FE4" w14:textId="77777777" w:rsidR="009A65B0" w:rsidRPr="009A65B0" w:rsidRDefault="009A65B0" w:rsidP="009A65B0">
      <w:pPr>
        <w:spacing w:line="256" w:lineRule="auto"/>
        <w:rPr>
          <w:rFonts w:ascii="Times New Roman" w:eastAsia="Aptos" w:hAnsi="Times New Roman" w:cs="Times New Roman"/>
          <w:sz w:val="24"/>
          <w:szCs w:val="24"/>
          <w:lang w:val="en-PK"/>
        </w:rPr>
      </w:pPr>
    </w:p>
    <w:p w14:paraId="2732FC1F" w14:textId="77777777" w:rsidR="009A65B0" w:rsidRDefault="009A65B0" w:rsidP="009A65B0">
      <w:pPr>
        <w:pStyle w:val="ListParagraph"/>
        <w:numPr>
          <w:ilvl w:val="0"/>
          <w:numId w:val="6"/>
        </w:numPr>
        <w:spacing w:line="256" w:lineRule="auto"/>
        <w:rPr>
          <w:rFonts w:ascii="Times New Roman" w:eastAsia="Aptos" w:hAnsi="Times New Roman" w:cs="Times New Roman"/>
          <w:sz w:val="24"/>
          <w:szCs w:val="24"/>
          <w:lang w:val="en-PK"/>
        </w:rPr>
      </w:pPr>
      <w:r w:rsidRPr="009A65B0">
        <w:rPr>
          <w:rFonts w:ascii="Times New Roman" w:eastAsia="Aptos" w:hAnsi="Times New Roman" w:cs="Times New Roman"/>
          <w:b/>
          <w:bCs/>
          <w:sz w:val="24"/>
          <w:szCs w:val="24"/>
          <w:lang w:val="en-PK"/>
        </w:rPr>
        <w:t>Cost</w:t>
      </w:r>
    </w:p>
    <w:p w14:paraId="09D4C531" w14:textId="58B808B5" w:rsidR="009A65B0" w:rsidRPr="009A65B0" w:rsidRDefault="009A65B0" w:rsidP="009A65B0">
      <w:pPr>
        <w:spacing w:line="256" w:lineRule="auto"/>
        <w:rPr>
          <w:rFonts w:ascii="Times New Roman" w:eastAsia="Aptos" w:hAnsi="Times New Roman" w:cs="Times New Roman"/>
          <w:sz w:val="24"/>
          <w:szCs w:val="24"/>
          <w:lang w:val="en-PK"/>
        </w:rPr>
      </w:pPr>
      <w:r w:rsidRPr="009A65B0">
        <w:rPr>
          <w:rFonts w:ascii="Times New Roman" w:eastAsia="Aptos" w:hAnsi="Times New Roman" w:cs="Times New Roman"/>
          <w:sz w:val="24"/>
          <w:szCs w:val="24"/>
          <w:lang w:val="en-PK"/>
        </w:rPr>
        <w:t>Investing in security measures based on threat analysis may increase upfront costs, but it prevents expensive breaches and recovery efforts.</w:t>
      </w:r>
    </w:p>
    <w:p w14:paraId="640283FF" w14:textId="77777777" w:rsidR="009A65B0" w:rsidRPr="009A65B0" w:rsidRDefault="009A65B0" w:rsidP="009A65B0">
      <w:pPr>
        <w:spacing w:line="256" w:lineRule="auto"/>
        <w:rPr>
          <w:rFonts w:ascii="Times New Roman" w:eastAsia="Aptos" w:hAnsi="Times New Roman" w:cs="Times New Roman"/>
          <w:sz w:val="24"/>
          <w:szCs w:val="24"/>
          <w:lang w:val="en-PK"/>
        </w:rPr>
      </w:pPr>
    </w:p>
    <w:p w14:paraId="0E7CDC32" w14:textId="77777777" w:rsidR="009A65B0" w:rsidRDefault="009A65B0" w:rsidP="009A65B0">
      <w:pPr>
        <w:pStyle w:val="ListParagraph"/>
        <w:numPr>
          <w:ilvl w:val="0"/>
          <w:numId w:val="6"/>
        </w:numPr>
        <w:spacing w:line="256" w:lineRule="auto"/>
        <w:rPr>
          <w:rFonts w:ascii="Times New Roman" w:eastAsia="Aptos" w:hAnsi="Times New Roman" w:cs="Times New Roman"/>
          <w:sz w:val="24"/>
          <w:szCs w:val="24"/>
          <w:lang w:val="en-PK"/>
        </w:rPr>
      </w:pPr>
      <w:r w:rsidRPr="009A65B0">
        <w:rPr>
          <w:rFonts w:ascii="Times New Roman" w:eastAsia="Aptos" w:hAnsi="Times New Roman" w:cs="Times New Roman"/>
          <w:b/>
          <w:bCs/>
          <w:sz w:val="24"/>
          <w:szCs w:val="24"/>
          <w:lang w:val="en-PK"/>
        </w:rPr>
        <w:t>System Complexity</w:t>
      </w:r>
    </w:p>
    <w:p w14:paraId="429D8FFD" w14:textId="4927949B" w:rsidR="009A65B0" w:rsidRPr="009A65B0" w:rsidRDefault="009A65B0" w:rsidP="009A65B0">
      <w:pPr>
        <w:spacing w:line="256" w:lineRule="auto"/>
        <w:rPr>
          <w:rFonts w:ascii="Times New Roman" w:eastAsia="Aptos" w:hAnsi="Times New Roman" w:cs="Times New Roman"/>
          <w:sz w:val="24"/>
          <w:szCs w:val="24"/>
          <w:lang w:val="en-PK"/>
        </w:rPr>
      </w:pPr>
      <w:r w:rsidRPr="009A65B0">
        <w:rPr>
          <w:rFonts w:ascii="Times New Roman" w:eastAsia="Aptos" w:hAnsi="Times New Roman" w:cs="Times New Roman"/>
          <w:sz w:val="24"/>
          <w:szCs w:val="24"/>
          <w:lang w:val="en-PK"/>
        </w:rPr>
        <w:t>Designing systems to handle multiple threat scenarios can increase complexity, but it ensures stronger and more adaptable security.</w:t>
      </w:r>
    </w:p>
    <w:p w14:paraId="32AF9778" w14:textId="77777777" w:rsidR="009A65B0" w:rsidRPr="009A65B0" w:rsidRDefault="009A65B0" w:rsidP="009A65B0">
      <w:pPr>
        <w:spacing w:line="256" w:lineRule="auto"/>
        <w:rPr>
          <w:rFonts w:ascii="Times New Roman" w:eastAsia="Aptos" w:hAnsi="Times New Roman" w:cs="Times New Roman"/>
          <w:sz w:val="24"/>
          <w:szCs w:val="24"/>
          <w:lang w:val="en-PK"/>
        </w:rPr>
      </w:pPr>
    </w:p>
    <w:p w14:paraId="04A018D8" w14:textId="77777777" w:rsidR="009A65B0" w:rsidRDefault="009A65B0" w:rsidP="009A65B0">
      <w:pPr>
        <w:pStyle w:val="ListParagraph"/>
        <w:numPr>
          <w:ilvl w:val="0"/>
          <w:numId w:val="6"/>
        </w:numPr>
        <w:spacing w:line="256" w:lineRule="auto"/>
        <w:rPr>
          <w:rFonts w:ascii="Times New Roman" w:eastAsia="Aptos" w:hAnsi="Times New Roman" w:cs="Times New Roman"/>
          <w:sz w:val="24"/>
          <w:szCs w:val="24"/>
          <w:lang w:val="en-PK"/>
        </w:rPr>
      </w:pPr>
      <w:r w:rsidRPr="009A65B0">
        <w:rPr>
          <w:rFonts w:ascii="Times New Roman" w:eastAsia="Aptos" w:hAnsi="Times New Roman" w:cs="Times New Roman"/>
          <w:b/>
          <w:bCs/>
          <w:sz w:val="24"/>
          <w:szCs w:val="24"/>
          <w:lang w:val="en-PK"/>
        </w:rPr>
        <w:t>Risk Prioritization</w:t>
      </w:r>
    </w:p>
    <w:p w14:paraId="31A9B6AD" w14:textId="591B3A80" w:rsidR="009A65B0" w:rsidRPr="009A65B0" w:rsidRDefault="009A65B0" w:rsidP="009A65B0">
      <w:pPr>
        <w:spacing w:line="256" w:lineRule="auto"/>
        <w:rPr>
          <w:rFonts w:ascii="Times New Roman" w:eastAsia="Aptos" w:hAnsi="Times New Roman" w:cs="Times New Roman"/>
          <w:sz w:val="24"/>
          <w:szCs w:val="24"/>
          <w:lang w:val="en-PK"/>
        </w:rPr>
      </w:pPr>
      <w:r w:rsidRPr="009A65B0">
        <w:rPr>
          <w:rFonts w:ascii="Times New Roman" w:eastAsia="Aptos" w:hAnsi="Times New Roman" w:cs="Times New Roman"/>
          <w:sz w:val="24"/>
          <w:szCs w:val="24"/>
          <w:lang w:val="en-PK"/>
        </w:rPr>
        <w:t>Not all vulnerabilities are equally dangerous; understanding attacker motives helps prioritize the most critical risks.</w:t>
      </w:r>
    </w:p>
    <w:p w14:paraId="214A185C" w14:textId="77777777" w:rsidR="009A65B0" w:rsidRPr="009A65B0" w:rsidRDefault="009A65B0" w:rsidP="009A65B0">
      <w:pPr>
        <w:spacing w:line="256" w:lineRule="auto"/>
        <w:rPr>
          <w:rFonts w:ascii="Times New Roman" w:eastAsia="Aptos" w:hAnsi="Times New Roman" w:cs="Times New Roman"/>
          <w:sz w:val="24"/>
          <w:szCs w:val="24"/>
          <w:lang w:val="en-PK"/>
        </w:rPr>
      </w:pPr>
    </w:p>
    <w:p w14:paraId="56D1D58D" w14:textId="77777777" w:rsidR="009A65B0" w:rsidRPr="009A65B0" w:rsidRDefault="009A65B0" w:rsidP="009A65B0">
      <w:pPr>
        <w:spacing w:line="256" w:lineRule="auto"/>
        <w:rPr>
          <w:rFonts w:ascii="Times New Roman" w:eastAsia="Aptos" w:hAnsi="Times New Roman" w:cs="Times New Roman"/>
          <w:sz w:val="24"/>
          <w:szCs w:val="24"/>
          <w:lang w:val="en-PK"/>
        </w:rPr>
      </w:pPr>
      <w:r w:rsidRPr="009A65B0">
        <w:rPr>
          <w:rFonts w:ascii="Times New Roman" w:eastAsia="Aptos" w:hAnsi="Times New Roman" w:cs="Times New Roman"/>
          <w:sz w:val="24"/>
          <w:szCs w:val="24"/>
          <w:lang w:val="en-PK"/>
        </w:rPr>
        <w:t>Overall, considering attacker motives leads to more strategic and effective security decisions.</w:t>
      </w:r>
    </w:p>
    <w:p w14:paraId="4AFA5FBC" w14:textId="4F3487AF" w:rsidR="009A65B0" w:rsidRPr="009A65B0" w:rsidRDefault="009A65B0" w:rsidP="009A65B0">
      <w:pPr>
        <w:spacing w:line="256" w:lineRule="auto"/>
        <w:rPr>
          <w:rFonts w:ascii="Times New Roman" w:eastAsia="Aptos" w:hAnsi="Times New Roman" w:cs="Times New Roman"/>
          <w:sz w:val="24"/>
          <w:szCs w:val="24"/>
          <w:lang w:val="en-PK"/>
        </w:rPr>
      </w:pPr>
    </w:p>
    <w:p w14:paraId="02377D27" w14:textId="77777777" w:rsidR="009A65B0" w:rsidRPr="009A65B0" w:rsidRDefault="009A65B0" w:rsidP="009A65B0">
      <w:pPr>
        <w:pStyle w:val="Heading1"/>
        <w:rPr>
          <w:rFonts w:ascii="Times New Roman" w:eastAsia="Aptos" w:hAnsi="Times New Roman" w:cs="Times New Roman"/>
          <w:b/>
          <w:bCs/>
          <w:color w:val="auto"/>
          <w:sz w:val="44"/>
          <w:szCs w:val="44"/>
          <w:lang w:val="en-PK"/>
        </w:rPr>
      </w:pPr>
      <w:r w:rsidRPr="009A65B0">
        <w:rPr>
          <w:rFonts w:ascii="Times New Roman" w:eastAsia="Aptos" w:hAnsi="Times New Roman" w:cs="Times New Roman"/>
          <w:b/>
          <w:bCs/>
          <w:color w:val="auto"/>
          <w:sz w:val="44"/>
          <w:szCs w:val="44"/>
          <w:lang w:val="en-PK"/>
        </w:rPr>
        <w:lastRenderedPageBreak/>
        <w:t>Steps To Prevent Threats</w:t>
      </w:r>
    </w:p>
    <w:p w14:paraId="79C3EF3E" w14:textId="77777777" w:rsidR="009A65B0" w:rsidRDefault="009A65B0" w:rsidP="009A65B0">
      <w:pPr>
        <w:spacing w:line="256" w:lineRule="auto"/>
        <w:rPr>
          <w:rFonts w:ascii="Times New Roman" w:eastAsia="Aptos" w:hAnsi="Times New Roman" w:cs="Times New Roman"/>
          <w:sz w:val="24"/>
          <w:szCs w:val="24"/>
          <w:lang w:val="en-PK"/>
        </w:rPr>
      </w:pPr>
    </w:p>
    <w:p w14:paraId="25C8EA15" w14:textId="2D46374A" w:rsidR="009A65B0" w:rsidRDefault="009A65B0" w:rsidP="009A65B0">
      <w:pPr>
        <w:spacing w:line="256" w:lineRule="auto"/>
        <w:rPr>
          <w:rFonts w:ascii="Times New Roman" w:eastAsia="Aptos" w:hAnsi="Times New Roman" w:cs="Times New Roman"/>
          <w:sz w:val="24"/>
          <w:szCs w:val="24"/>
          <w:lang w:val="en-PK"/>
        </w:rPr>
      </w:pPr>
      <w:r w:rsidRPr="009A65B0">
        <w:rPr>
          <w:rFonts w:ascii="Times New Roman" w:eastAsia="Aptos" w:hAnsi="Times New Roman" w:cs="Times New Roman"/>
          <w:sz w:val="24"/>
          <w:szCs w:val="24"/>
          <w:lang w:val="en-PK"/>
        </w:rPr>
        <w:t>To apply this concept effectively, developers should adopt the following secure coding practices:</w:t>
      </w:r>
    </w:p>
    <w:p w14:paraId="42B1EEEC" w14:textId="77777777" w:rsidR="009A65B0" w:rsidRPr="009A65B0" w:rsidRDefault="009A65B0" w:rsidP="009A65B0">
      <w:pPr>
        <w:spacing w:line="256" w:lineRule="auto"/>
        <w:rPr>
          <w:rFonts w:ascii="Times New Roman" w:eastAsia="Aptos" w:hAnsi="Times New Roman" w:cs="Times New Roman"/>
          <w:sz w:val="24"/>
          <w:szCs w:val="24"/>
          <w:lang w:val="en-PK"/>
        </w:rPr>
      </w:pPr>
    </w:p>
    <w:p w14:paraId="44DD4E1B" w14:textId="77777777" w:rsidR="00D44B84" w:rsidRDefault="009A65B0" w:rsidP="00D44B84">
      <w:pPr>
        <w:pStyle w:val="ListParagraph"/>
        <w:numPr>
          <w:ilvl w:val="0"/>
          <w:numId w:val="7"/>
        </w:numPr>
        <w:spacing w:line="256" w:lineRule="auto"/>
        <w:rPr>
          <w:rFonts w:ascii="Times New Roman" w:eastAsia="Aptos" w:hAnsi="Times New Roman" w:cs="Times New Roman"/>
          <w:sz w:val="24"/>
          <w:szCs w:val="24"/>
          <w:lang w:val="en-PK"/>
        </w:rPr>
      </w:pPr>
      <w:r w:rsidRPr="00D44B84">
        <w:rPr>
          <w:rFonts w:ascii="Times New Roman" w:eastAsia="Aptos" w:hAnsi="Times New Roman" w:cs="Times New Roman"/>
          <w:sz w:val="24"/>
          <w:szCs w:val="24"/>
          <w:lang w:val="en-PK"/>
        </w:rPr>
        <w:t>Identify high-value assets that attackers are most likely to target</w:t>
      </w:r>
      <w:r w:rsidRPr="00D44B84">
        <w:rPr>
          <w:rFonts w:ascii="Times New Roman" w:eastAsia="Aptos" w:hAnsi="Times New Roman" w:cs="Times New Roman"/>
          <w:sz w:val="24"/>
          <w:szCs w:val="24"/>
          <w:lang w:val="en-PK"/>
        </w:rPr>
        <w:t>.</w:t>
      </w:r>
    </w:p>
    <w:p w14:paraId="49F46F4D" w14:textId="77777777" w:rsidR="00D44B84" w:rsidRPr="00D44B84" w:rsidRDefault="00D44B84" w:rsidP="00D44B84">
      <w:pPr>
        <w:spacing w:line="256" w:lineRule="auto"/>
        <w:ind w:left="360"/>
        <w:rPr>
          <w:rFonts w:ascii="Times New Roman" w:eastAsia="Aptos" w:hAnsi="Times New Roman" w:cs="Times New Roman"/>
          <w:sz w:val="24"/>
          <w:szCs w:val="24"/>
          <w:lang w:val="en-PK"/>
        </w:rPr>
      </w:pPr>
    </w:p>
    <w:p w14:paraId="685069FA" w14:textId="77777777" w:rsidR="00D44B84" w:rsidRDefault="009A65B0" w:rsidP="00D44B84">
      <w:pPr>
        <w:pStyle w:val="ListParagraph"/>
        <w:numPr>
          <w:ilvl w:val="0"/>
          <w:numId w:val="7"/>
        </w:numPr>
        <w:spacing w:line="256" w:lineRule="auto"/>
        <w:rPr>
          <w:rFonts w:ascii="Times New Roman" w:eastAsia="Aptos" w:hAnsi="Times New Roman" w:cs="Times New Roman"/>
          <w:sz w:val="24"/>
          <w:szCs w:val="24"/>
          <w:lang w:val="en-PK"/>
        </w:rPr>
      </w:pPr>
      <w:r w:rsidRPr="00D44B84">
        <w:rPr>
          <w:rFonts w:ascii="Times New Roman" w:eastAsia="Aptos" w:hAnsi="Times New Roman" w:cs="Times New Roman"/>
          <w:sz w:val="24"/>
          <w:szCs w:val="24"/>
          <w:lang w:val="en-PK"/>
        </w:rPr>
        <w:t>Validate and sanitize all input to prevent injection attacks</w:t>
      </w:r>
      <w:r w:rsidRPr="00D44B84">
        <w:rPr>
          <w:rFonts w:ascii="Times New Roman" w:eastAsia="Aptos" w:hAnsi="Times New Roman" w:cs="Times New Roman"/>
          <w:sz w:val="24"/>
          <w:szCs w:val="24"/>
          <w:lang w:val="en-PK"/>
        </w:rPr>
        <w:t>.</w:t>
      </w:r>
    </w:p>
    <w:p w14:paraId="114D968D" w14:textId="77777777" w:rsidR="00D44B84" w:rsidRPr="00D44B84" w:rsidRDefault="00D44B84" w:rsidP="00D44B84">
      <w:pPr>
        <w:spacing w:line="256" w:lineRule="auto"/>
        <w:ind w:left="360"/>
        <w:rPr>
          <w:rFonts w:ascii="Times New Roman" w:eastAsia="Aptos" w:hAnsi="Times New Roman" w:cs="Times New Roman"/>
          <w:sz w:val="24"/>
          <w:szCs w:val="24"/>
          <w:lang w:val="en-PK"/>
        </w:rPr>
      </w:pPr>
    </w:p>
    <w:p w14:paraId="670E9705" w14:textId="77777777" w:rsidR="00D44B84" w:rsidRDefault="009A65B0" w:rsidP="00D44B84">
      <w:pPr>
        <w:pStyle w:val="ListParagraph"/>
        <w:numPr>
          <w:ilvl w:val="0"/>
          <w:numId w:val="7"/>
        </w:numPr>
        <w:spacing w:line="256" w:lineRule="auto"/>
        <w:rPr>
          <w:rFonts w:ascii="Times New Roman" w:eastAsia="Aptos" w:hAnsi="Times New Roman" w:cs="Times New Roman"/>
          <w:sz w:val="24"/>
          <w:szCs w:val="24"/>
          <w:lang w:val="en-PK"/>
        </w:rPr>
      </w:pPr>
      <w:r w:rsidRPr="00D44B84">
        <w:rPr>
          <w:rFonts w:ascii="Times New Roman" w:eastAsia="Aptos" w:hAnsi="Times New Roman" w:cs="Times New Roman"/>
          <w:sz w:val="24"/>
          <w:szCs w:val="24"/>
          <w:lang w:val="en-PK"/>
        </w:rPr>
        <w:t>Apply the Principle of Least Privilege to limit access to sensitive resources</w:t>
      </w:r>
      <w:r w:rsidRPr="00D44B84">
        <w:rPr>
          <w:rFonts w:ascii="Times New Roman" w:eastAsia="Aptos" w:hAnsi="Times New Roman" w:cs="Times New Roman"/>
          <w:sz w:val="24"/>
          <w:szCs w:val="24"/>
          <w:lang w:val="en-PK"/>
        </w:rPr>
        <w:t>.</w:t>
      </w:r>
    </w:p>
    <w:p w14:paraId="50CF93C2" w14:textId="77777777" w:rsidR="00D44B84" w:rsidRPr="00D44B84" w:rsidRDefault="00D44B84" w:rsidP="00D44B84">
      <w:pPr>
        <w:spacing w:line="256" w:lineRule="auto"/>
        <w:ind w:left="360"/>
        <w:rPr>
          <w:rFonts w:ascii="Times New Roman" w:eastAsia="Aptos" w:hAnsi="Times New Roman" w:cs="Times New Roman"/>
          <w:sz w:val="24"/>
          <w:szCs w:val="24"/>
          <w:lang w:val="en-PK"/>
        </w:rPr>
      </w:pPr>
    </w:p>
    <w:p w14:paraId="1FB886CD" w14:textId="65A78898" w:rsidR="00D44B84" w:rsidRDefault="009A65B0" w:rsidP="00D44B84">
      <w:pPr>
        <w:pStyle w:val="ListParagraph"/>
        <w:numPr>
          <w:ilvl w:val="0"/>
          <w:numId w:val="7"/>
        </w:numPr>
        <w:spacing w:line="256" w:lineRule="auto"/>
        <w:rPr>
          <w:rFonts w:ascii="Times New Roman" w:eastAsia="Aptos" w:hAnsi="Times New Roman" w:cs="Times New Roman"/>
          <w:sz w:val="24"/>
          <w:szCs w:val="24"/>
          <w:lang w:val="en-PK"/>
        </w:rPr>
      </w:pPr>
      <w:r w:rsidRPr="00D44B84">
        <w:rPr>
          <w:rFonts w:ascii="Times New Roman" w:eastAsia="Aptos" w:hAnsi="Times New Roman" w:cs="Times New Roman"/>
          <w:sz w:val="24"/>
          <w:szCs w:val="24"/>
          <w:lang w:val="en-PK"/>
        </w:rPr>
        <w:t>Use parameterized queries to prevent SQL injection</w:t>
      </w:r>
      <w:r w:rsidRPr="00D44B84">
        <w:rPr>
          <w:rFonts w:ascii="Times New Roman" w:eastAsia="Aptos" w:hAnsi="Times New Roman" w:cs="Times New Roman"/>
          <w:sz w:val="24"/>
          <w:szCs w:val="24"/>
          <w:lang w:val="en-PK"/>
        </w:rPr>
        <w:t>.</w:t>
      </w:r>
    </w:p>
    <w:p w14:paraId="0C7F64B9" w14:textId="77777777" w:rsidR="00D44B84" w:rsidRPr="00D44B84" w:rsidRDefault="00D44B84" w:rsidP="00D44B84">
      <w:pPr>
        <w:spacing w:line="256" w:lineRule="auto"/>
        <w:ind w:left="360"/>
        <w:rPr>
          <w:rFonts w:ascii="Times New Roman" w:eastAsia="Aptos" w:hAnsi="Times New Roman" w:cs="Times New Roman"/>
          <w:sz w:val="24"/>
          <w:szCs w:val="24"/>
          <w:lang w:val="en-PK"/>
        </w:rPr>
      </w:pPr>
    </w:p>
    <w:p w14:paraId="5631FB48" w14:textId="0679FC01" w:rsidR="00D44B84" w:rsidRDefault="009A65B0" w:rsidP="00D44B84">
      <w:pPr>
        <w:pStyle w:val="ListParagraph"/>
        <w:numPr>
          <w:ilvl w:val="0"/>
          <w:numId w:val="7"/>
        </w:numPr>
        <w:spacing w:line="256" w:lineRule="auto"/>
        <w:rPr>
          <w:rFonts w:ascii="Times New Roman" w:eastAsia="Aptos" w:hAnsi="Times New Roman" w:cs="Times New Roman"/>
          <w:sz w:val="24"/>
          <w:szCs w:val="24"/>
          <w:lang w:val="en-PK"/>
        </w:rPr>
      </w:pPr>
      <w:r w:rsidRPr="00D44B84">
        <w:rPr>
          <w:rFonts w:ascii="Times New Roman" w:eastAsia="Aptos" w:hAnsi="Times New Roman" w:cs="Times New Roman"/>
          <w:sz w:val="24"/>
          <w:szCs w:val="24"/>
          <w:lang w:val="en-PK"/>
        </w:rPr>
        <w:t>Implement strong authentication and authorization mechanisms</w:t>
      </w:r>
      <w:r w:rsidRPr="00D44B84">
        <w:rPr>
          <w:rFonts w:ascii="Times New Roman" w:eastAsia="Aptos" w:hAnsi="Times New Roman" w:cs="Times New Roman"/>
          <w:sz w:val="24"/>
          <w:szCs w:val="24"/>
          <w:lang w:val="en-PK"/>
        </w:rPr>
        <w:t>.</w:t>
      </w:r>
    </w:p>
    <w:p w14:paraId="4D3D95AC" w14:textId="77777777" w:rsidR="00D44B84" w:rsidRPr="00D44B84" w:rsidRDefault="00D44B84" w:rsidP="00D44B84">
      <w:pPr>
        <w:spacing w:line="256" w:lineRule="auto"/>
        <w:ind w:left="360"/>
        <w:rPr>
          <w:rFonts w:ascii="Times New Roman" w:eastAsia="Aptos" w:hAnsi="Times New Roman" w:cs="Times New Roman"/>
          <w:sz w:val="24"/>
          <w:szCs w:val="24"/>
          <w:lang w:val="en-PK"/>
        </w:rPr>
      </w:pPr>
    </w:p>
    <w:p w14:paraId="0282F768" w14:textId="77777777" w:rsidR="00D44B84" w:rsidRDefault="009A65B0" w:rsidP="00D44B84">
      <w:pPr>
        <w:pStyle w:val="ListParagraph"/>
        <w:numPr>
          <w:ilvl w:val="0"/>
          <w:numId w:val="7"/>
        </w:numPr>
        <w:spacing w:line="256" w:lineRule="auto"/>
        <w:rPr>
          <w:rFonts w:ascii="Times New Roman" w:eastAsia="Aptos" w:hAnsi="Times New Roman" w:cs="Times New Roman"/>
          <w:sz w:val="24"/>
          <w:szCs w:val="24"/>
          <w:lang w:val="en-PK"/>
        </w:rPr>
      </w:pPr>
      <w:r w:rsidRPr="00D44B84">
        <w:rPr>
          <w:rFonts w:ascii="Times New Roman" w:eastAsia="Aptos" w:hAnsi="Times New Roman" w:cs="Times New Roman"/>
          <w:sz w:val="24"/>
          <w:szCs w:val="24"/>
          <w:lang w:val="en-PK"/>
        </w:rPr>
        <w:t>Use static and dynamic analysis tools to detect vulnerabilities early</w:t>
      </w:r>
      <w:r w:rsidRPr="00D44B84">
        <w:rPr>
          <w:rFonts w:ascii="Times New Roman" w:eastAsia="Aptos" w:hAnsi="Times New Roman" w:cs="Times New Roman"/>
          <w:sz w:val="24"/>
          <w:szCs w:val="24"/>
          <w:lang w:val="en-PK"/>
        </w:rPr>
        <w:t>.</w:t>
      </w:r>
    </w:p>
    <w:p w14:paraId="1B3C7451" w14:textId="77777777" w:rsidR="00D44B84" w:rsidRPr="00D44B84" w:rsidRDefault="00D44B84" w:rsidP="00D44B84">
      <w:pPr>
        <w:spacing w:line="256" w:lineRule="auto"/>
        <w:ind w:left="360"/>
        <w:rPr>
          <w:rFonts w:ascii="Times New Roman" w:eastAsia="Aptos" w:hAnsi="Times New Roman" w:cs="Times New Roman"/>
          <w:sz w:val="24"/>
          <w:szCs w:val="24"/>
          <w:lang w:val="en-PK"/>
        </w:rPr>
      </w:pPr>
    </w:p>
    <w:p w14:paraId="27C8E1DA" w14:textId="16D816B7" w:rsidR="009A65B0" w:rsidRPr="00D44B84" w:rsidRDefault="009A65B0" w:rsidP="00D44B84">
      <w:pPr>
        <w:pStyle w:val="ListParagraph"/>
        <w:numPr>
          <w:ilvl w:val="0"/>
          <w:numId w:val="7"/>
        </w:numPr>
        <w:spacing w:line="256" w:lineRule="auto"/>
        <w:rPr>
          <w:rFonts w:ascii="Times New Roman" w:eastAsia="Aptos" w:hAnsi="Times New Roman" w:cs="Times New Roman"/>
          <w:sz w:val="24"/>
          <w:szCs w:val="24"/>
          <w:lang w:val="en-PK"/>
        </w:rPr>
      </w:pPr>
      <w:r w:rsidRPr="00D44B84">
        <w:rPr>
          <w:rFonts w:ascii="Times New Roman" w:eastAsia="Aptos" w:hAnsi="Times New Roman" w:cs="Times New Roman"/>
          <w:sz w:val="24"/>
          <w:szCs w:val="24"/>
          <w:lang w:val="en-PK"/>
        </w:rPr>
        <w:t>Monitor system activity to detect suspicious behavior</w:t>
      </w:r>
      <w:r w:rsidRPr="00D44B84">
        <w:rPr>
          <w:rFonts w:ascii="Times New Roman" w:eastAsia="Aptos" w:hAnsi="Times New Roman" w:cs="Times New Roman"/>
          <w:sz w:val="24"/>
          <w:szCs w:val="24"/>
          <w:lang w:val="en-PK"/>
        </w:rPr>
        <w:t>.</w:t>
      </w:r>
    </w:p>
    <w:p w14:paraId="6F6EB242" w14:textId="77777777" w:rsidR="009A65B0" w:rsidRDefault="009A65B0" w:rsidP="009A65B0">
      <w:pPr>
        <w:spacing w:line="256" w:lineRule="auto"/>
        <w:rPr>
          <w:rFonts w:ascii="Times New Roman" w:eastAsia="Aptos" w:hAnsi="Times New Roman" w:cs="Times New Roman"/>
          <w:sz w:val="24"/>
          <w:szCs w:val="24"/>
          <w:lang w:val="en-PK"/>
        </w:rPr>
      </w:pPr>
    </w:p>
    <w:p w14:paraId="608D37D8" w14:textId="3F27A842" w:rsidR="009A65B0" w:rsidRPr="009A65B0" w:rsidRDefault="009A65B0" w:rsidP="009A65B0">
      <w:pPr>
        <w:spacing w:line="256" w:lineRule="auto"/>
        <w:rPr>
          <w:rFonts w:ascii="Times New Roman" w:eastAsia="Aptos" w:hAnsi="Times New Roman" w:cs="Times New Roman"/>
          <w:sz w:val="24"/>
          <w:szCs w:val="24"/>
          <w:lang w:val="en-PK"/>
        </w:rPr>
      </w:pPr>
      <w:r w:rsidRPr="009A65B0">
        <w:rPr>
          <w:rFonts w:ascii="Times New Roman" w:eastAsia="Aptos" w:hAnsi="Times New Roman" w:cs="Times New Roman"/>
          <w:sz w:val="24"/>
          <w:szCs w:val="24"/>
          <w:lang w:val="en-PK"/>
        </w:rPr>
        <w:t>These steps ensure that security measures are aligned with real attack scenarios rather than theoretical risks.</w:t>
      </w:r>
    </w:p>
    <w:p w14:paraId="24A43688" w14:textId="563FFD94" w:rsidR="009A65B0" w:rsidRPr="009A65B0" w:rsidRDefault="009A65B0" w:rsidP="009A65B0">
      <w:pPr>
        <w:spacing w:line="256" w:lineRule="auto"/>
        <w:rPr>
          <w:rFonts w:ascii="Times New Roman" w:eastAsia="Aptos" w:hAnsi="Times New Roman" w:cs="Times New Roman"/>
          <w:sz w:val="24"/>
          <w:szCs w:val="24"/>
          <w:lang w:val="en-PK"/>
        </w:rPr>
      </w:pPr>
    </w:p>
    <w:p w14:paraId="4ACCC9CF" w14:textId="77777777" w:rsidR="009A65B0" w:rsidRPr="009A65B0" w:rsidRDefault="009A65B0" w:rsidP="009A65B0">
      <w:pPr>
        <w:pStyle w:val="Heading1"/>
        <w:rPr>
          <w:rFonts w:ascii="Times New Roman" w:eastAsia="Aptos" w:hAnsi="Times New Roman" w:cs="Times New Roman"/>
          <w:b/>
          <w:bCs/>
          <w:color w:val="auto"/>
          <w:sz w:val="44"/>
          <w:szCs w:val="44"/>
          <w:lang w:val="en-PK"/>
        </w:rPr>
      </w:pPr>
      <w:r w:rsidRPr="009A65B0">
        <w:rPr>
          <w:rFonts w:ascii="Times New Roman" w:eastAsia="Aptos" w:hAnsi="Times New Roman" w:cs="Times New Roman"/>
          <w:b/>
          <w:bCs/>
          <w:color w:val="auto"/>
          <w:sz w:val="44"/>
          <w:szCs w:val="44"/>
          <w:lang w:val="en-PK"/>
        </w:rPr>
        <w:t>Application To Project Two</w:t>
      </w:r>
    </w:p>
    <w:p w14:paraId="661317C4" w14:textId="77777777" w:rsidR="009A65B0" w:rsidRDefault="009A65B0" w:rsidP="009A65B0">
      <w:pPr>
        <w:spacing w:line="256" w:lineRule="auto"/>
        <w:rPr>
          <w:rFonts w:ascii="Times New Roman" w:eastAsia="Aptos" w:hAnsi="Times New Roman" w:cs="Times New Roman"/>
          <w:sz w:val="24"/>
          <w:szCs w:val="24"/>
          <w:lang w:val="en-PK"/>
        </w:rPr>
      </w:pPr>
    </w:p>
    <w:p w14:paraId="2D66F233" w14:textId="6FF00595" w:rsidR="009A65B0" w:rsidRDefault="009A65B0" w:rsidP="009A65B0">
      <w:pPr>
        <w:spacing w:line="256" w:lineRule="auto"/>
        <w:rPr>
          <w:rFonts w:ascii="Times New Roman" w:eastAsia="Aptos" w:hAnsi="Times New Roman" w:cs="Times New Roman"/>
          <w:sz w:val="24"/>
          <w:szCs w:val="24"/>
          <w:lang w:val="en-PK"/>
        </w:rPr>
      </w:pPr>
      <w:r w:rsidRPr="009A65B0">
        <w:rPr>
          <w:rFonts w:ascii="Times New Roman" w:eastAsia="Aptos" w:hAnsi="Times New Roman" w:cs="Times New Roman"/>
          <w:sz w:val="24"/>
          <w:szCs w:val="24"/>
          <w:lang w:val="en-PK"/>
        </w:rPr>
        <w:lastRenderedPageBreak/>
        <w:t>For my Project Two presentation, I will incorporate attacker motivation into the threat matrix by identifying which vulnerabilities are most likely to be exploited based on attacker intent. For example, SQL injection vulnerabilities will be prioritized due to their association with data theft.</w:t>
      </w:r>
    </w:p>
    <w:p w14:paraId="2E17824D" w14:textId="77777777" w:rsidR="009A65B0" w:rsidRPr="009A65B0" w:rsidRDefault="009A65B0" w:rsidP="009A65B0">
      <w:pPr>
        <w:spacing w:line="256" w:lineRule="auto"/>
        <w:rPr>
          <w:rFonts w:ascii="Times New Roman" w:eastAsia="Aptos" w:hAnsi="Times New Roman" w:cs="Times New Roman"/>
          <w:sz w:val="24"/>
          <w:szCs w:val="24"/>
          <w:lang w:val="en-PK"/>
        </w:rPr>
      </w:pPr>
    </w:p>
    <w:p w14:paraId="61666CDC" w14:textId="77777777" w:rsidR="009A65B0" w:rsidRPr="009A65B0" w:rsidRDefault="009A65B0" w:rsidP="009A65B0">
      <w:pPr>
        <w:spacing w:line="256" w:lineRule="auto"/>
        <w:rPr>
          <w:rFonts w:ascii="Times New Roman" w:eastAsia="Aptos" w:hAnsi="Times New Roman" w:cs="Times New Roman"/>
          <w:sz w:val="24"/>
          <w:szCs w:val="24"/>
          <w:lang w:val="en-PK"/>
        </w:rPr>
      </w:pPr>
      <w:r w:rsidRPr="009A65B0">
        <w:rPr>
          <w:rFonts w:ascii="Times New Roman" w:eastAsia="Aptos" w:hAnsi="Times New Roman" w:cs="Times New Roman"/>
          <w:sz w:val="24"/>
          <w:szCs w:val="24"/>
          <w:lang w:val="en-PK"/>
        </w:rPr>
        <w:t>Additionally, I will demonstrate how automated tools such as Cppcheck and static analysis frameworks can be integrated into a DevSecOps pipeline to detect vulnerabilities early. This approach ensures that security is continuously evaluated and aligned with potential attack motivations throughout the development lifecycle.</w:t>
      </w:r>
    </w:p>
    <w:p w14:paraId="316B2810" w14:textId="785E0374" w:rsidR="009A65B0" w:rsidRPr="009A65B0" w:rsidRDefault="009A65B0" w:rsidP="009A65B0">
      <w:pPr>
        <w:spacing w:line="256" w:lineRule="auto"/>
        <w:rPr>
          <w:rFonts w:ascii="Times New Roman" w:eastAsia="Aptos" w:hAnsi="Times New Roman" w:cs="Times New Roman"/>
          <w:sz w:val="24"/>
          <w:szCs w:val="24"/>
          <w:lang w:val="en-PK"/>
        </w:rPr>
      </w:pPr>
    </w:p>
    <w:p w14:paraId="76ECB61E" w14:textId="77777777" w:rsidR="009A65B0" w:rsidRPr="009A65B0" w:rsidRDefault="009A65B0" w:rsidP="009A65B0">
      <w:pPr>
        <w:pStyle w:val="Heading1"/>
        <w:rPr>
          <w:rFonts w:ascii="Times New Roman" w:eastAsia="Aptos" w:hAnsi="Times New Roman" w:cs="Times New Roman"/>
          <w:b/>
          <w:bCs/>
          <w:color w:val="auto"/>
          <w:sz w:val="44"/>
          <w:szCs w:val="44"/>
          <w:lang w:val="en-PK"/>
        </w:rPr>
      </w:pPr>
      <w:r w:rsidRPr="009A65B0">
        <w:rPr>
          <w:rFonts w:ascii="Times New Roman" w:eastAsia="Aptos" w:hAnsi="Times New Roman" w:cs="Times New Roman"/>
          <w:b/>
          <w:bCs/>
          <w:color w:val="auto"/>
          <w:sz w:val="44"/>
          <w:szCs w:val="44"/>
          <w:lang w:val="en-PK"/>
        </w:rPr>
        <w:t>Critical Reflection</w:t>
      </w:r>
    </w:p>
    <w:p w14:paraId="1D0AAA10" w14:textId="77777777" w:rsidR="009A65B0" w:rsidRDefault="009A65B0" w:rsidP="009A65B0">
      <w:pPr>
        <w:spacing w:line="256" w:lineRule="auto"/>
        <w:rPr>
          <w:rFonts w:ascii="Times New Roman" w:eastAsia="Aptos" w:hAnsi="Times New Roman" w:cs="Times New Roman"/>
          <w:sz w:val="24"/>
          <w:szCs w:val="24"/>
          <w:lang w:val="en-PK"/>
        </w:rPr>
      </w:pPr>
    </w:p>
    <w:p w14:paraId="72138199" w14:textId="49B76E2E" w:rsidR="009A65B0" w:rsidRPr="009A65B0" w:rsidRDefault="009A65B0" w:rsidP="009A65B0">
      <w:pPr>
        <w:spacing w:line="256" w:lineRule="auto"/>
        <w:rPr>
          <w:rFonts w:ascii="Times New Roman" w:eastAsia="Aptos" w:hAnsi="Times New Roman" w:cs="Times New Roman"/>
          <w:sz w:val="24"/>
          <w:szCs w:val="24"/>
          <w:lang w:val="en-PK"/>
        </w:rPr>
      </w:pPr>
      <w:r w:rsidRPr="009A65B0">
        <w:rPr>
          <w:rFonts w:ascii="Times New Roman" w:eastAsia="Aptos" w:hAnsi="Times New Roman" w:cs="Times New Roman"/>
          <w:sz w:val="24"/>
          <w:szCs w:val="24"/>
          <w:lang w:val="en-PK"/>
        </w:rPr>
        <w:t>Reflecting on this concept, I recognize that secure coding is not only about fixing vulnerabilities but also about understanding the reasoning behind attacks. This shifts the focus from reactive security measures to proactive threat modeling.</w:t>
      </w:r>
    </w:p>
    <w:p w14:paraId="1B7C627D" w14:textId="77777777" w:rsidR="009A65B0" w:rsidRDefault="009A65B0" w:rsidP="009A65B0">
      <w:pPr>
        <w:spacing w:line="256" w:lineRule="auto"/>
        <w:rPr>
          <w:rFonts w:ascii="Times New Roman" w:eastAsia="Aptos" w:hAnsi="Times New Roman" w:cs="Times New Roman"/>
          <w:sz w:val="24"/>
          <w:szCs w:val="24"/>
          <w:lang w:val="en-PK"/>
        </w:rPr>
      </w:pPr>
    </w:p>
    <w:p w14:paraId="3BA89D20" w14:textId="56EE9FFC" w:rsidR="009A65B0" w:rsidRDefault="009A65B0" w:rsidP="009A65B0">
      <w:pPr>
        <w:spacing w:line="256" w:lineRule="auto"/>
        <w:rPr>
          <w:rFonts w:ascii="Times New Roman" w:eastAsia="Aptos" w:hAnsi="Times New Roman" w:cs="Times New Roman"/>
          <w:sz w:val="24"/>
          <w:szCs w:val="24"/>
          <w:lang w:val="en-PK"/>
        </w:rPr>
      </w:pPr>
      <w:r w:rsidRPr="009A65B0">
        <w:rPr>
          <w:rFonts w:ascii="Times New Roman" w:eastAsia="Aptos" w:hAnsi="Times New Roman" w:cs="Times New Roman"/>
          <w:sz w:val="24"/>
          <w:szCs w:val="24"/>
          <w:lang w:val="en-PK"/>
        </w:rPr>
        <w:t>It also raises important questions, such as how developers can accurately predict attacker behavior, how to balance security with usability, and how to adapt systems as new threats emerge. These considerations reinforce that security is an evolving process that requires continuous awareness, analysis, and improvement.</w:t>
      </w:r>
    </w:p>
    <w:p w14:paraId="1855B40D" w14:textId="77777777" w:rsidR="009A65B0" w:rsidRPr="009A65B0" w:rsidRDefault="009A65B0" w:rsidP="009A65B0">
      <w:pPr>
        <w:spacing w:line="256" w:lineRule="auto"/>
        <w:rPr>
          <w:rFonts w:ascii="Times New Roman" w:eastAsia="Aptos" w:hAnsi="Times New Roman" w:cs="Times New Roman"/>
          <w:sz w:val="24"/>
          <w:szCs w:val="24"/>
          <w:lang w:val="en-PK"/>
        </w:rPr>
      </w:pPr>
    </w:p>
    <w:p w14:paraId="6F711FA6" w14:textId="77777777" w:rsidR="009A65B0" w:rsidRPr="009A65B0" w:rsidRDefault="009A65B0" w:rsidP="009A65B0">
      <w:pPr>
        <w:pStyle w:val="Heading1"/>
        <w:rPr>
          <w:rFonts w:ascii="Times New Roman" w:eastAsia="Times New Roman" w:hAnsi="Times New Roman" w:cs="Times New Roman"/>
          <w:b/>
          <w:bCs/>
          <w:color w:val="auto"/>
          <w:sz w:val="44"/>
          <w:szCs w:val="44"/>
        </w:rPr>
      </w:pPr>
      <w:r w:rsidRPr="009A65B0">
        <w:rPr>
          <w:rFonts w:ascii="Times New Roman" w:eastAsia="Times New Roman" w:hAnsi="Times New Roman" w:cs="Times New Roman"/>
          <w:b/>
          <w:bCs/>
          <w:color w:val="auto"/>
          <w:sz w:val="44"/>
          <w:szCs w:val="44"/>
        </w:rPr>
        <w:t>Conclusion</w:t>
      </w:r>
    </w:p>
    <w:p w14:paraId="61D8041C" w14:textId="77777777" w:rsidR="009A65B0" w:rsidRPr="009A65B0" w:rsidRDefault="009A65B0" w:rsidP="009A65B0">
      <w:pPr>
        <w:spacing w:line="256" w:lineRule="auto"/>
        <w:rPr>
          <w:rFonts w:ascii="Times New Roman" w:eastAsia="Aptos" w:hAnsi="Times New Roman" w:cs="Times New Roman"/>
          <w:sz w:val="24"/>
          <w:szCs w:val="24"/>
        </w:rPr>
      </w:pPr>
    </w:p>
    <w:p w14:paraId="37229A16" w14:textId="35999E38" w:rsidR="009A65B0" w:rsidRPr="009A65B0" w:rsidRDefault="009A65B0" w:rsidP="009A65B0">
      <w:pPr>
        <w:spacing w:line="256" w:lineRule="auto"/>
        <w:rPr>
          <w:rFonts w:ascii="Times New Roman" w:eastAsia="Aptos" w:hAnsi="Times New Roman" w:cs="Times New Roman"/>
          <w:sz w:val="24"/>
          <w:szCs w:val="24"/>
          <w:lang w:val="en-PK"/>
        </w:rPr>
      </w:pPr>
      <w:r w:rsidRPr="009A65B0">
        <w:rPr>
          <w:rFonts w:ascii="Times New Roman" w:eastAsia="Aptos" w:hAnsi="Times New Roman" w:cs="Times New Roman"/>
          <w:sz w:val="24"/>
          <w:szCs w:val="24"/>
          <w:lang w:val="en-PK"/>
        </w:rPr>
        <w:t>“</w:t>
      </w:r>
      <w:r w:rsidRPr="009A65B0">
        <w:rPr>
          <w:rFonts w:ascii="Times New Roman" w:eastAsia="Aptos" w:hAnsi="Times New Roman" w:cs="Times New Roman"/>
          <w:b/>
          <w:bCs/>
          <w:sz w:val="24"/>
          <w:szCs w:val="24"/>
          <w:lang w:val="en-PK"/>
        </w:rPr>
        <w:t>Consider the Motive for the Attack</w:t>
      </w:r>
      <w:r w:rsidRPr="009A65B0">
        <w:rPr>
          <w:rFonts w:ascii="Times New Roman" w:eastAsia="Aptos" w:hAnsi="Times New Roman" w:cs="Times New Roman"/>
          <w:sz w:val="24"/>
          <w:szCs w:val="24"/>
          <w:lang w:val="en-PK"/>
        </w:rPr>
        <w:t>” is a critical best practice that enhances secure software development by aligning security measures with real-world threats. By understanding why attackers target systems, developers can design more effective defenses, prioritize risks appropriately, and implement secure coding practices that protect sensitive data and system integrity. This proactive approach results in more resilient and secure software systems.</w:t>
      </w:r>
    </w:p>
    <w:p w14:paraId="457E17C2" w14:textId="77777777" w:rsidR="009A65B0" w:rsidRPr="009A65B0" w:rsidRDefault="009A65B0" w:rsidP="009A65B0">
      <w:pPr>
        <w:spacing w:line="256" w:lineRule="auto"/>
        <w:rPr>
          <w:rFonts w:ascii="Times New Roman" w:eastAsia="Aptos" w:hAnsi="Times New Roman" w:cs="Times New Roman"/>
          <w:b/>
          <w:bCs/>
          <w:sz w:val="24"/>
          <w:szCs w:val="24"/>
        </w:rPr>
      </w:pPr>
    </w:p>
    <w:p w14:paraId="1162382F" w14:textId="77777777" w:rsidR="009A65B0" w:rsidRPr="009A65B0" w:rsidRDefault="009A65B0" w:rsidP="009A65B0">
      <w:pPr>
        <w:pStyle w:val="Heading1"/>
        <w:rPr>
          <w:rFonts w:ascii="Times New Roman" w:eastAsia="Times New Roman" w:hAnsi="Times New Roman" w:cs="Times New Roman"/>
          <w:b/>
          <w:bCs/>
          <w:color w:val="auto"/>
          <w:sz w:val="44"/>
          <w:szCs w:val="44"/>
        </w:rPr>
      </w:pPr>
      <w:r w:rsidRPr="009A65B0">
        <w:rPr>
          <w:rFonts w:ascii="Times New Roman" w:eastAsia="Times New Roman" w:hAnsi="Times New Roman" w:cs="Times New Roman"/>
          <w:b/>
          <w:bCs/>
          <w:color w:val="auto"/>
          <w:sz w:val="44"/>
          <w:szCs w:val="44"/>
        </w:rPr>
        <w:t>AI Usage Acknowledgment</w:t>
      </w:r>
    </w:p>
    <w:p w14:paraId="00121A3A" w14:textId="77777777" w:rsidR="009A65B0" w:rsidRPr="009A65B0" w:rsidRDefault="009A65B0" w:rsidP="009A65B0">
      <w:pPr>
        <w:spacing w:line="256" w:lineRule="auto"/>
        <w:rPr>
          <w:rFonts w:ascii="Times New Roman" w:eastAsia="Aptos" w:hAnsi="Times New Roman" w:cs="Times New Roman"/>
          <w:sz w:val="24"/>
          <w:szCs w:val="24"/>
        </w:rPr>
      </w:pPr>
    </w:p>
    <w:p w14:paraId="5184CA8F" w14:textId="7FF31218" w:rsidR="009A65B0" w:rsidRPr="009A65B0" w:rsidRDefault="009A65B0" w:rsidP="009A65B0">
      <w:pPr>
        <w:spacing w:line="256" w:lineRule="auto"/>
        <w:rPr>
          <w:rFonts w:ascii="Times New Roman" w:eastAsia="Aptos" w:hAnsi="Times New Roman" w:cs="Times New Roman"/>
          <w:sz w:val="24"/>
          <w:szCs w:val="24"/>
        </w:rPr>
      </w:pPr>
      <w:r w:rsidRPr="009A65B0">
        <w:rPr>
          <w:rFonts w:ascii="Times New Roman" w:eastAsia="Aptos" w:hAnsi="Times New Roman" w:cs="Times New Roman"/>
          <w:sz w:val="24"/>
          <w:szCs w:val="24"/>
          <w:lang w:val="en-PK"/>
        </w:rPr>
        <w:t xml:space="preserve">I used OpenAI as a supplementary tool to </w:t>
      </w:r>
      <w:r>
        <w:rPr>
          <w:rFonts w:ascii="Times New Roman" w:eastAsia="Aptos" w:hAnsi="Times New Roman" w:cs="Times New Roman"/>
          <w:sz w:val="24"/>
          <w:szCs w:val="24"/>
          <w:lang w:val="en-PK"/>
        </w:rPr>
        <w:t>help structure and refine</w:t>
      </w:r>
      <w:r w:rsidRPr="009A65B0">
        <w:rPr>
          <w:rFonts w:ascii="Times New Roman" w:eastAsia="Aptos" w:hAnsi="Times New Roman" w:cs="Times New Roman"/>
          <w:sz w:val="24"/>
          <w:szCs w:val="24"/>
          <w:lang w:val="en-PK"/>
        </w:rPr>
        <w:t xml:space="preserve"> this journal response. All concepts and explanations were reviewed and verified to ensure alignment with course materials and secure coding principles.</w:t>
      </w:r>
    </w:p>
    <w:p w14:paraId="6E5B9F39" w14:textId="77777777" w:rsidR="009A65B0" w:rsidRPr="009A65B0" w:rsidRDefault="009A65B0" w:rsidP="009A65B0">
      <w:pPr>
        <w:spacing w:line="256" w:lineRule="auto"/>
        <w:rPr>
          <w:rFonts w:ascii="Times New Roman" w:eastAsia="Aptos" w:hAnsi="Times New Roman" w:cs="Times New Roman"/>
          <w:b/>
          <w:bCs/>
          <w:sz w:val="24"/>
          <w:szCs w:val="24"/>
        </w:rPr>
      </w:pPr>
    </w:p>
    <w:p w14:paraId="4BF83BED" w14:textId="77777777" w:rsidR="009A65B0" w:rsidRPr="009A65B0" w:rsidRDefault="009A65B0" w:rsidP="009A65B0">
      <w:pPr>
        <w:pStyle w:val="Heading1"/>
        <w:rPr>
          <w:rFonts w:ascii="Times New Roman" w:eastAsia="Times New Roman" w:hAnsi="Times New Roman" w:cs="Times New Roman"/>
          <w:b/>
          <w:bCs/>
          <w:color w:val="auto"/>
          <w:sz w:val="44"/>
          <w:szCs w:val="44"/>
        </w:rPr>
      </w:pPr>
      <w:r w:rsidRPr="009A65B0">
        <w:rPr>
          <w:rFonts w:ascii="Times New Roman" w:eastAsia="Times New Roman" w:hAnsi="Times New Roman" w:cs="Times New Roman"/>
          <w:b/>
          <w:bCs/>
          <w:color w:val="auto"/>
          <w:sz w:val="44"/>
          <w:szCs w:val="44"/>
        </w:rPr>
        <w:t>Acronyms And Full Forms</w:t>
      </w:r>
    </w:p>
    <w:p w14:paraId="0D1FD46F" w14:textId="77777777" w:rsidR="009A65B0" w:rsidRPr="009A65B0" w:rsidRDefault="009A65B0" w:rsidP="009A65B0">
      <w:pPr>
        <w:spacing w:line="256" w:lineRule="auto"/>
        <w:rPr>
          <w:rFonts w:ascii="Times New Roman" w:eastAsia="Aptos" w:hAnsi="Times New Roman" w:cs="Times New Roman"/>
          <w:sz w:val="24"/>
          <w:szCs w:val="24"/>
        </w:rPr>
      </w:pPr>
    </w:p>
    <w:p w14:paraId="192557EE" w14:textId="77777777" w:rsidR="009A65B0" w:rsidRPr="009A65B0" w:rsidRDefault="009A65B0" w:rsidP="009A65B0">
      <w:pPr>
        <w:numPr>
          <w:ilvl w:val="0"/>
          <w:numId w:val="3"/>
        </w:numPr>
        <w:spacing w:line="256" w:lineRule="auto"/>
        <w:rPr>
          <w:rFonts w:ascii="Times New Roman" w:eastAsia="Aptos" w:hAnsi="Times New Roman" w:cs="Times New Roman"/>
          <w:sz w:val="24"/>
          <w:szCs w:val="24"/>
        </w:rPr>
      </w:pPr>
      <w:r w:rsidRPr="009A65B0">
        <w:rPr>
          <w:rFonts w:ascii="Times New Roman" w:eastAsia="Aptos" w:hAnsi="Times New Roman" w:cs="Times New Roman"/>
          <w:b/>
          <w:bCs/>
          <w:sz w:val="24"/>
          <w:szCs w:val="24"/>
        </w:rPr>
        <w:t>API</w:t>
      </w:r>
      <w:r w:rsidRPr="009A65B0">
        <w:rPr>
          <w:rFonts w:ascii="Times New Roman" w:eastAsia="Aptos" w:hAnsi="Times New Roman" w:cs="Times New Roman"/>
          <w:sz w:val="24"/>
          <w:szCs w:val="24"/>
        </w:rPr>
        <w:t xml:space="preserve"> - Application Programming Interface</w:t>
      </w:r>
    </w:p>
    <w:p w14:paraId="48AB0261" w14:textId="77777777" w:rsidR="009A65B0" w:rsidRPr="009A65B0" w:rsidRDefault="009A65B0" w:rsidP="009A65B0">
      <w:pPr>
        <w:spacing w:line="256" w:lineRule="auto"/>
        <w:ind w:left="360"/>
        <w:rPr>
          <w:rFonts w:ascii="Times New Roman" w:eastAsia="Aptos" w:hAnsi="Times New Roman" w:cs="Times New Roman"/>
          <w:sz w:val="24"/>
          <w:szCs w:val="24"/>
        </w:rPr>
      </w:pPr>
    </w:p>
    <w:p w14:paraId="63871090" w14:textId="77777777" w:rsidR="009A65B0" w:rsidRPr="009A65B0" w:rsidRDefault="009A65B0" w:rsidP="009A65B0">
      <w:pPr>
        <w:numPr>
          <w:ilvl w:val="0"/>
          <w:numId w:val="3"/>
        </w:numPr>
        <w:spacing w:line="256" w:lineRule="auto"/>
        <w:rPr>
          <w:rFonts w:ascii="Times New Roman" w:eastAsia="Aptos" w:hAnsi="Times New Roman" w:cs="Times New Roman"/>
          <w:sz w:val="24"/>
          <w:szCs w:val="24"/>
        </w:rPr>
      </w:pPr>
      <w:r w:rsidRPr="009A65B0">
        <w:rPr>
          <w:rFonts w:ascii="Times New Roman" w:eastAsia="Aptos" w:hAnsi="Times New Roman" w:cs="Times New Roman"/>
          <w:b/>
          <w:bCs/>
          <w:sz w:val="24"/>
          <w:szCs w:val="24"/>
        </w:rPr>
        <w:t>DID</w:t>
      </w:r>
      <w:r w:rsidRPr="009A65B0">
        <w:rPr>
          <w:rFonts w:ascii="Times New Roman" w:eastAsia="Aptos" w:hAnsi="Times New Roman" w:cs="Times New Roman"/>
          <w:sz w:val="24"/>
          <w:szCs w:val="24"/>
        </w:rPr>
        <w:t xml:space="preserve"> - Defense In Depth</w:t>
      </w:r>
    </w:p>
    <w:p w14:paraId="4F934F89" w14:textId="77777777" w:rsidR="009A65B0" w:rsidRPr="009A65B0" w:rsidRDefault="009A65B0" w:rsidP="009A65B0">
      <w:pPr>
        <w:spacing w:line="256" w:lineRule="auto"/>
        <w:ind w:left="720"/>
        <w:rPr>
          <w:rFonts w:ascii="Times New Roman" w:eastAsia="Aptos" w:hAnsi="Times New Roman" w:cs="Times New Roman"/>
          <w:sz w:val="24"/>
          <w:szCs w:val="24"/>
        </w:rPr>
      </w:pPr>
    </w:p>
    <w:p w14:paraId="615F11D6" w14:textId="77777777" w:rsidR="009A65B0" w:rsidRPr="009A65B0" w:rsidRDefault="009A65B0" w:rsidP="009A65B0">
      <w:pPr>
        <w:numPr>
          <w:ilvl w:val="0"/>
          <w:numId w:val="3"/>
        </w:numPr>
        <w:spacing w:line="256" w:lineRule="auto"/>
        <w:rPr>
          <w:rFonts w:ascii="Times New Roman" w:eastAsia="Aptos" w:hAnsi="Times New Roman" w:cs="Times New Roman"/>
          <w:sz w:val="24"/>
          <w:szCs w:val="24"/>
        </w:rPr>
      </w:pPr>
      <w:r w:rsidRPr="009A65B0">
        <w:rPr>
          <w:rFonts w:ascii="Times New Roman" w:eastAsia="Aptos" w:hAnsi="Times New Roman" w:cs="Times New Roman"/>
          <w:b/>
          <w:bCs/>
          <w:sz w:val="24"/>
          <w:szCs w:val="24"/>
        </w:rPr>
        <w:t>OWASP</w:t>
      </w:r>
      <w:r w:rsidRPr="009A65B0">
        <w:rPr>
          <w:rFonts w:ascii="Times New Roman" w:eastAsia="Aptos" w:hAnsi="Times New Roman" w:cs="Times New Roman"/>
          <w:sz w:val="24"/>
          <w:szCs w:val="24"/>
        </w:rPr>
        <w:t xml:space="preserve"> - Open Web Application Security Project</w:t>
      </w:r>
    </w:p>
    <w:p w14:paraId="173C1B22" w14:textId="77777777" w:rsidR="009A65B0" w:rsidRPr="009A65B0" w:rsidRDefault="009A65B0" w:rsidP="009A65B0">
      <w:pPr>
        <w:spacing w:line="256" w:lineRule="auto"/>
        <w:ind w:left="360"/>
        <w:rPr>
          <w:rFonts w:ascii="Times New Roman" w:eastAsia="Aptos" w:hAnsi="Times New Roman" w:cs="Times New Roman"/>
          <w:sz w:val="24"/>
          <w:szCs w:val="24"/>
        </w:rPr>
      </w:pPr>
    </w:p>
    <w:p w14:paraId="77E99967" w14:textId="77777777" w:rsidR="009A65B0" w:rsidRPr="009A65B0" w:rsidRDefault="009A65B0" w:rsidP="009A65B0">
      <w:pPr>
        <w:numPr>
          <w:ilvl w:val="0"/>
          <w:numId w:val="3"/>
        </w:numPr>
        <w:spacing w:line="256" w:lineRule="auto"/>
        <w:rPr>
          <w:rFonts w:ascii="Times New Roman" w:eastAsia="Aptos" w:hAnsi="Times New Roman" w:cs="Times New Roman"/>
          <w:sz w:val="24"/>
          <w:szCs w:val="24"/>
        </w:rPr>
      </w:pPr>
      <w:r w:rsidRPr="009A65B0">
        <w:rPr>
          <w:rFonts w:ascii="Times New Roman" w:eastAsia="Aptos" w:hAnsi="Times New Roman" w:cs="Times New Roman"/>
          <w:b/>
          <w:bCs/>
          <w:sz w:val="24"/>
          <w:szCs w:val="24"/>
        </w:rPr>
        <w:t>SDLC</w:t>
      </w:r>
      <w:r w:rsidRPr="009A65B0">
        <w:rPr>
          <w:rFonts w:ascii="Times New Roman" w:eastAsia="Aptos" w:hAnsi="Times New Roman" w:cs="Times New Roman"/>
          <w:sz w:val="24"/>
          <w:szCs w:val="24"/>
        </w:rPr>
        <w:t xml:space="preserve"> - Software Development Life Cycle</w:t>
      </w:r>
    </w:p>
    <w:p w14:paraId="57AEEB25" w14:textId="77777777" w:rsidR="009A65B0" w:rsidRPr="009A65B0" w:rsidRDefault="009A65B0" w:rsidP="009A65B0">
      <w:pPr>
        <w:spacing w:line="256" w:lineRule="auto"/>
        <w:rPr>
          <w:rFonts w:ascii="Times New Roman" w:eastAsia="Aptos" w:hAnsi="Times New Roman" w:cs="Times New Roman"/>
          <w:b/>
          <w:bCs/>
          <w:sz w:val="24"/>
          <w:szCs w:val="24"/>
        </w:rPr>
      </w:pPr>
    </w:p>
    <w:p w14:paraId="6C7FC57A" w14:textId="77777777" w:rsidR="009A65B0" w:rsidRPr="009A65B0" w:rsidRDefault="009A65B0" w:rsidP="009A65B0">
      <w:pPr>
        <w:pStyle w:val="Heading1"/>
        <w:rPr>
          <w:rFonts w:ascii="Times New Roman" w:eastAsia="Times New Roman" w:hAnsi="Times New Roman" w:cs="Times New Roman"/>
          <w:b/>
          <w:bCs/>
          <w:color w:val="auto"/>
          <w:sz w:val="44"/>
          <w:szCs w:val="44"/>
        </w:rPr>
      </w:pPr>
      <w:r w:rsidRPr="009A65B0">
        <w:rPr>
          <w:rFonts w:ascii="Times New Roman" w:eastAsia="Times New Roman" w:hAnsi="Times New Roman" w:cs="Times New Roman"/>
          <w:b/>
          <w:bCs/>
          <w:color w:val="auto"/>
          <w:sz w:val="44"/>
          <w:szCs w:val="44"/>
        </w:rPr>
        <w:t>References</w:t>
      </w:r>
    </w:p>
    <w:p w14:paraId="7CC7CDC1" w14:textId="77777777" w:rsidR="009A65B0" w:rsidRPr="009A65B0" w:rsidRDefault="009A65B0" w:rsidP="009A65B0">
      <w:pPr>
        <w:spacing w:line="256" w:lineRule="auto"/>
        <w:rPr>
          <w:rFonts w:ascii="Times New Roman" w:eastAsia="Aptos" w:hAnsi="Times New Roman" w:cs="Times New Roman"/>
          <w:sz w:val="24"/>
          <w:szCs w:val="24"/>
        </w:rPr>
      </w:pPr>
    </w:p>
    <w:p w14:paraId="740B744B" w14:textId="77777777" w:rsidR="00FC7F2F" w:rsidRDefault="00FC7F2F" w:rsidP="00FC7F2F">
      <w:pPr>
        <w:pStyle w:val="isselectedend"/>
        <w:numPr>
          <w:ilvl w:val="0"/>
          <w:numId w:val="4"/>
        </w:numPr>
      </w:pPr>
      <w:r>
        <w:t>Federal Trade Commission. (n.d.).</w:t>
      </w:r>
    </w:p>
    <w:p w14:paraId="279F1162" w14:textId="77777777" w:rsidR="00FC7F2F" w:rsidRDefault="00FC7F2F" w:rsidP="00FC7F2F">
      <w:pPr>
        <w:pStyle w:val="isselectedend"/>
        <w:ind w:left="142"/>
      </w:pPr>
      <w:r>
        <w:t>Start With Security: A Guide for Business.</w:t>
      </w:r>
    </w:p>
    <w:p w14:paraId="629A15BC" w14:textId="412E6988" w:rsidR="00FC7F2F" w:rsidRDefault="00FC7F2F" w:rsidP="00FC7F2F">
      <w:pPr>
        <w:pStyle w:val="isselectedend"/>
        <w:ind w:left="142"/>
      </w:pPr>
      <w:r w:rsidRPr="00FC7F2F">
        <w:t>https://www.ftc.gov/tips-advice/business-center/guidance/start-security-guide-business</w:t>
      </w:r>
    </w:p>
    <w:p w14:paraId="36CBE071" w14:textId="77777777" w:rsidR="00FC7F2F" w:rsidRDefault="00FC7F2F" w:rsidP="00FC7F2F">
      <w:pPr>
        <w:pStyle w:val="isselectedend"/>
        <w:ind w:left="142"/>
      </w:pPr>
    </w:p>
    <w:p w14:paraId="4172B837" w14:textId="006B7DF5" w:rsidR="00FC7F2F" w:rsidRDefault="00FC7F2F" w:rsidP="00FC7F2F">
      <w:pPr>
        <w:pStyle w:val="isselectedend"/>
        <w:numPr>
          <w:ilvl w:val="0"/>
          <w:numId w:val="4"/>
        </w:numPr>
      </w:pPr>
      <w:r>
        <w:lastRenderedPageBreak/>
        <w:t>Open Web Application Security Project (OWASP). (n.d.).</w:t>
      </w:r>
    </w:p>
    <w:p w14:paraId="65983D89" w14:textId="77777777" w:rsidR="00FC7F2F" w:rsidRDefault="00FC7F2F" w:rsidP="00FC7F2F">
      <w:pPr>
        <w:pStyle w:val="isselectedend"/>
        <w:ind w:left="142"/>
      </w:pPr>
      <w:r>
        <w:t>Secure Coding Practices.</w:t>
      </w:r>
    </w:p>
    <w:p w14:paraId="6410C976" w14:textId="17C54E24" w:rsidR="00FC7F2F" w:rsidRDefault="00FC7F2F" w:rsidP="00FC7F2F">
      <w:pPr>
        <w:pStyle w:val="isselectedend"/>
        <w:ind w:left="142"/>
      </w:pPr>
      <w:r w:rsidRPr="00FC7F2F">
        <w:t>https://owasp.org</w:t>
      </w:r>
    </w:p>
    <w:p w14:paraId="251E2D28" w14:textId="77777777" w:rsidR="00FC7F2F" w:rsidRDefault="00FC7F2F" w:rsidP="00FC7F2F">
      <w:pPr>
        <w:pStyle w:val="isselectedend"/>
      </w:pPr>
    </w:p>
    <w:p w14:paraId="3D4A3656" w14:textId="77777777" w:rsidR="00FC7F2F" w:rsidRDefault="00FC7F2F" w:rsidP="00FC7F2F">
      <w:pPr>
        <w:pStyle w:val="NormalWeb"/>
        <w:numPr>
          <w:ilvl w:val="0"/>
          <w:numId w:val="4"/>
        </w:numPr>
      </w:pPr>
      <w:r>
        <w:t>Southern New Hampshire University. (2026).</w:t>
      </w:r>
    </w:p>
    <w:p w14:paraId="0D0F22D9" w14:textId="77777777" w:rsidR="00FC7F2F" w:rsidRDefault="00FC7F2F" w:rsidP="00FC7F2F">
      <w:pPr>
        <w:pStyle w:val="NormalWeb"/>
        <w:ind w:left="142"/>
      </w:pPr>
      <w:r>
        <w:t>CS-405 Module Seven Resources and Announcements.</w:t>
      </w:r>
    </w:p>
    <w:p w14:paraId="6BCB35DC" w14:textId="776C33E0" w:rsidR="00FC7F2F" w:rsidRDefault="00FC7F2F" w:rsidP="00FC7F2F">
      <w:pPr>
        <w:pStyle w:val="NormalWeb"/>
        <w:ind w:left="142"/>
      </w:pPr>
      <w:r>
        <w:t>Brightspace.</w:t>
      </w:r>
    </w:p>
    <w:p w14:paraId="30A478A2" w14:textId="6BE7FE3A" w:rsidR="009A65B0" w:rsidRPr="00FC7F2F" w:rsidRDefault="009A65B0" w:rsidP="00FC7F2F">
      <w:pPr>
        <w:spacing w:line="256" w:lineRule="auto"/>
        <w:ind w:left="502"/>
        <w:contextualSpacing/>
        <w:rPr>
          <w:rFonts w:ascii="Times New Roman" w:eastAsia="Aptos" w:hAnsi="Times New Roman" w:cs="Times New Roman"/>
          <w:sz w:val="24"/>
          <w:szCs w:val="24"/>
        </w:rPr>
      </w:pPr>
    </w:p>
    <w:p w14:paraId="64734B9F" w14:textId="77777777" w:rsidR="00E85025" w:rsidRPr="009A65B0" w:rsidRDefault="00E85025" w:rsidP="009A65B0"/>
    <w:sectPr w:rsidR="00E85025" w:rsidRPr="009A65B0">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2AB57" w14:textId="77777777" w:rsidR="00746374" w:rsidRDefault="00746374" w:rsidP="009A65B0">
      <w:pPr>
        <w:spacing w:after="0" w:line="240" w:lineRule="auto"/>
      </w:pPr>
      <w:r>
        <w:separator/>
      </w:r>
    </w:p>
  </w:endnote>
  <w:endnote w:type="continuationSeparator" w:id="0">
    <w:p w14:paraId="6C8DB8E1" w14:textId="77777777" w:rsidR="00746374" w:rsidRDefault="00746374" w:rsidP="009A65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6750058"/>
      <w:docPartObj>
        <w:docPartGallery w:val="Page Numbers (Bottom of Page)"/>
        <w:docPartUnique/>
      </w:docPartObj>
    </w:sdtPr>
    <w:sdtEndPr>
      <w:rPr>
        <w:noProof/>
      </w:rPr>
    </w:sdtEndPr>
    <w:sdtContent>
      <w:p w14:paraId="021E0116" w14:textId="0E044F27" w:rsidR="009A65B0" w:rsidRDefault="009A65B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8263ADB" w14:textId="77777777" w:rsidR="009A65B0" w:rsidRDefault="009A65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C210D" w14:textId="77777777" w:rsidR="00746374" w:rsidRDefault="00746374" w:rsidP="009A65B0">
      <w:pPr>
        <w:spacing w:after="0" w:line="240" w:lineRule="auto"/>
      </w:pPr>
      <w:r>
        <w:separator/>
      </w:r>
    </w:p>
  </w:footnote>
  <w:footnote w:type="continuationSeparator" w:id="0">
    <w:p w14:paraId="30C113DA" w14:textId="77777777" w:rsidR="00746374" w:rsidRDefault="00746374" w:rsidP="009A65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716F2" w14:textId="77777777" w:rsidR="009A65B0" w:rsidRPr="008325A0" w:rsidRDefault="009A65B0" w:rsidP="009A65B0">
    <w:pPr>
      <w:pStyle w:val="Header"/>
      <w:spacing w:after="200"/>
      <w:jc w:val="center"/>
    </w:pPr>
    <w:r w:rsidRPr="00085B81">
      <w:rPr>
        <w:noProof/>
      </w:rPr>
      <w:drawing>
        <wp:inline distT="0" distB="0" distL="0" distR="0" wp14:anchorId="585DCE22" wp14:editId="21B9CC04">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p w14:paraId="2EE80AAC" w14:textId="77777777" w:rsidR="009A65B0" w:rsidRPr="008325A0" w:rsidRDefault="009A65B0" w:rsidP="009A65B0">
    <w:pPr>
      <w:pStyle w:val="Header"/>
      <w:spacing w:after="200"/>
    </w:pPr>
    <w:r w:rsidRPr="008325A0">
      <w:t xml:space="preserve">Hamna Khalid  </w:t>
    </w:r>
  </w:p>
  <w:p w14:paraId="16EE2A46" w14:textId="77777777" w:rsidR="009A65B0" w:rsidRPr="008325A0" w:rsidRDefault="009A65B0" w:rsidP="009A65B0">
    <w:pPr>
      <w:pStyle w:val="Header"/>
      <w:spacing w:after="200"/>
    </w:pPr>
    <w:r w:rsidRPr="008325A0">
      <w:t>CS-</w:t>
    </w:r>
    <w:r>
      <w:t>405</w:t>
    </w:r>
  </w:p>
  <w:p w14:paraId="49D88556" w14:textId="77777777" w:rsidR="009A65B0" w:rsidRPr="008325A0" w:rsidRDefault="009A65B0" w:rsidP="009A65B0">
    <w:pPr>
      <w:pStyle w:val="Header"/>
      <w:spacing w:after="200"/>
    </w:pPr>
    <w:r w:rsidRPr="008325A0">
      <w:t xml:space="preserve">Southern New Hampshire University  </w:t>
    </w:r>
  </w:p>
  <w:p w14:paraId="12802024" w14:textId="6F51C3DF" w:rsidR="009A65B0" w:rsidRPr="00A160F7" w:rsidRDefault="009A65B0" w:rsidP="009A65B0">
    <w:pPr>
      <w:pStyle w:val="Header"/>
      <w:spacing w:after="200"/>
    </w:pPr>
    <w:r>
      <w:t xml:space="preserve">June </w:t>
    </w:r>
    <w:r>
      <w:t>21</w:t>
    </w:r>
    <w:r w:rsidRPr="008325A0">
      <w:t>, 202</w:t>
    </w:r>
    <w:r>
      <w:t>6</w:t>
    </w:r>
  </w:p>
  <w:p w14:paraId="2E7875D3" w14:textId="77777777" w:rsidR="009A65B0" w:rsidRDefault="009A65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BB59F9"/>
    <w:multiLevelType w:val="hybridMultilevel"/>
    <w:tmpl w:val="853834EA"/>
    <w:lvl w:ilvl="0" w:tplc="ED1E4F0A">
      <w:numFmt w:val="bullet"/>
      <w:lvlText w:val="•"/>
      <w:lvlJc w:val="left"/>
      <w:pPr>
        <w:ind w:left="360" w:hanging="360"/>
      </w:pPr>
      <w:rPr>
        <w:rFonts w:ascii="Times New Roman" w:eastAsiaTheme="minorHAnsi" w:hAnsi="Times New Roman" w:cs="Times New Roman"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1" w15:restartNumberingAfterBreak="0">
    <w:nsid w:val="33590887"/>
    <w:multiLevelType w:val="hybridMultilevel"/>
    <w:tmpl w:val="727EE2A6"/>
    <w:lvl w:ilvl="0" w:tplc="20000001">
      <w:start w:val="1"/>
      <w:numFmt w:val="bullet"/>
      <w:lvlText w:val=""/>
      <w:lvlJc w:val="left"/>
      <w:pPr>
        <w:ind w:left="36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2" w15:restartNumberingAfterBreak="0">
    <w:nsid w:val="57D14309"/>
    <w:multiLevelType w:val="hybridMultilevel"/>
    <w:tmpl w:val="2708E4A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5E0E7E64"/>
    <w:multiLevelType w:val="hybridMultilevel"/>
    <w:tmpl w:val="4A2E43B2"/>
    <w:lvl w:ilvl="0" w:tplc="ED1E4F0A">
      <w:numFmt w:val="bullet"/>
      <w:lvlText w:val="•"/>
      <w:lvlJc w:val="left"/>
      <w:pPr>
        <w:ind w:left="502" w:hanging="360"/>
      </w:pPr>
      <w:rPr>
        <w:rFonts w:ascii="Times New Roman" w:eastAsiaTheme="minorHAnsi" w:hAnsi="Times New Roman" w:cs="Times New Roman" w:hint="default"/>
      </w:rPr>
    </w:lvl>
    <w:lvl w:ilvl="1" w:tplc="20000003">
      <w:start w:val="1"/>
      <w:numFmt w:val="bullet"/>
      <w:lvlText w:val="o"/>
      <w:lvlJc w:val="left"/>
      <w:pPr>
        <w:ind w:left="1582" w:hanging="360"/>
      </w:pPr>
      <w:rPr>
        <w:rFonts w:ascii="Courier New" w:hAnsi="Courier New" w:cs="Courier New" w:hint="default"/>
      </w:rPr>
    </w:lvl>
    <w:lvl w:ilvl="2" w:tplc="20000005">
      <w:start w:val="1"/>
      <w:numFmt w:val="bullet"/>
      <w:lvlText w:val=""/>
      <w:lvlJc w:val="left"/>
      <w:pPr>
        <w:ind w:left="2302" w:hanging="360"/>
      </w:pPr>
      <w:rPr>
        <w:rFonts w:ascii="Wingdings" w:hAnsi="Wingdings" w:hint="default"/>
      </w:rPr>
    </w:lvl>
    <w:lvl w:ilvl="3" w:tplc="20000001">
      <w:start w:val="1"/>
      <w:numFmt w:val="bullet"/>
      <w:lvlText w:val=""/>
      <w:lvlJc w:val="left"/>
      <w:pPr>
        <w:ind w:left="3022" w:hanging="360"/>
      </w:pPr>
      <w:rPr>
        <w:rFonts w:ascii="Symbol" w:hAnsi="Symbol" w:hint="default"/>
      </w:rPr>
    </w:lvl>
    <w:lvl w:ilvl="4" w:tplc="20000003">
      <w:start w:val="1"/>
      <w:numFmt w:val="bullet"/>
      <w:lvlText w:val="o"/>
      <w:lvlJc w:val="left"/>
      <w:pPr>
        <w:ind w:left="3742" w:hanging="360"/>
      </w:pPr>
      <w:rPr>
        <w:rFonts w:ascii="Courier New" w:hAnsi="Courier New" w:cs="Courier New" w:hint="default"/>
      </w:rPr>
    </w:lvl>
    <w:lvl w:ilvl="5" w:tplc="20000005">
      <w:start w:val="1"/>
      <w:numFmt w:val="bullet"/>
      <w:lvlText w:val=""/>
      <w:lvlJc w:val="left"/>
      <w:pPr>
        <w:ind w:left="4462" w:hanging="360"/>
      </w:pPr>
      <w:rPr>
        <w:rFonts w:ascii="Wingdings" w:hAnsi="Wingdings" w:hint="default"/>
      </w:rPr>
    </w:lvl>
    <w:lvl w:ilvl="6" w:tplc="20000001">
      <w:start w:val="1"/>
      <w:numFmt w:val="bullet"/>
      <w:lvlText w:val=""/>
      <w:lvlJc w:val="left"/>
      <w:pPr>
        <w:ind w:left="5182" w:hanging="360"/>
      </w:pPr>
      <w:rPr>
        <w:rFonts w:ascii="Symbol" w:hAnsi="Symbol" w:hint="default"/>
      </w:rPr>
    </w:lvl>
    <w:lvl w:ilvl="7" w:tplc="20000003">
      <w:start w:val="1"/>
      <w:numFmt w:val="bullet"/>
      <w:lvlText w:val="o"/>
      <w:lvlJc w:val="left"/>
      <w:pPr>
        <w:ind w:left="5902" w:hanging="360"/>
      </w:pPr>
      <w:rPr>
        <w:rFonts w:ascii="Courier New" w:hAnsi="Courier New" w:cs="Courier New" w:hint="default"/>
      </w:rPr>
    </w:lvl>
    <w:lvl w:ilvl="8" w:tplc="20000005">
      <w:start w:val="1"/>
      <w:numFmt w:val="bullet"/>
      <w:lvlText w:val=""/>
      <w:lvlJc w:val="left"/>
      <w:pPr>
        <w:ind w:left="6622" w:hanging="360"/>
      </w:pPr>
      <w:rPr>
        <w:rFonts w:ascii="Wingdings" w:hAnsi="Wingdings" w:hint="default"/>
      </w:rPr>
    </w:lvl>
  </w:abstractNum>
  <w:abstractNum w:abstractNumId="4" w15:restartNumberingAfterBreak="0">
    <w:nsid w:val="65815F74"/>
    <w:multiLevelType w:val="multilevel"/>
    <w:tmpl w:val="54768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566EB2"/>
    <w:multiLevelType w:val="hybridMultilevel"/>
    <w:tmpl w:val="90161536"/>
    <w:lvl w:ilvl="0" w:tplc="29809BA4">
      <w:numFmt w:val="bullet"/>
      <w:lvlText w:val="•"/>
      <w:lvlJc w:val="left"/>
      <w:pPr>
        <w:ind w:left="720" w:hanging="360"/>
      </w:pPr>
      <w:rPr>
        <w:rFonts w:ascii="Times New Roman" w:eastAsia="Aptos"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303467781">
    <w:abstractNumId w:val="1"/>
    <w:lvlOverride w:ilvl="0"/>
    <w:lvlOverride w:ilvl="1"/>
    <w:lvlOverride w:ilvl="2"/>
    <w:lvlOverride w:ilvl="3"/>
    <w:lvlOverride w:ilvl="4"/>
    <w:lvlOverride w:ilvl="5"/>
    <w:lvlOverride w:ilvl="6"/>
    <w:lvlOverride w:ilvl="7"/>
    <w:lvlOverride w:ilvl="8"/>
  </w:num>
  <w:num w:numId="2" w16cid:durableId="272443601">
    <w:abstractNumId w:val="0"/>
    <w:lvlOverride w:ilvl="0"/>
    <w:lvlOverride w:ilvl="1"/>
    <w:lvlOverride w:ilvl="2"/>
    <w:lvlOverride w:ilvl="3"/>
    <w:lvlOverride w:ilvl="4"/>
    <w:lvlOverride w:ilvl="5"/>
    <w:lvlOverride w:ilvl="6"/>
    <w:lvlOverride w:ilvl="7"/>
    <w:lvlOverride w:ilvl="8"/>
  </w:num>
  <w:num w:numId="3" w16cid:durableId="77947514">
    <w:abstractNumId w:val="4"/>
    <w:lvlOverride w:ilvl="0"/>
    <w:lvlOverride w:ilvl="1"/>
    <w:lvlOverride w:ilvl="2"/>
    <w:lvlOverride w:ilvl="3"/>
    <w:lvlOverride w:ilvl="4"/>
    <w:lvlOverride w:ilvl="5"/>
    <w:lvlOverride w:ilvl="6"/>
    <w:lvlOverride w:ilvl="7"/>
    <w:lvlOverride w:ilvl="8"/>
  </w:num>
  <w:num w:numId="4" w16cid:durableId="1248811837">
    <w:abstractNumId w:val="3"/>
    <w:lvlOverride w:ilvl="0"/>
    <w:lvlOverride w:ilvl="1"/>
    <w:lvlOverride w:ilvl="2"/>
    <w:lvlOverride w:ilvl="3"/>
    <w:lvlOverride w:ilvl="4"/>
    <w:lvlOverride w:ilvl="5"/>
    <w:lvlOverride w:ilvl="6"/>
    <w:lvlOverride w:ilvl="7"/>
    <w:lvlOverride w:ilvl="8"/>
  </w:num>
  <w:num w:numId="5" w16cid:durableId="1337877215">
    <w:abstractNumId w:val="0"/>
  </w:num>
  <w:num w:numId="6" w16cid:durableId="858199069">
    <w:abstractNumId w:val="2"/>
  </w:num>
  <w:num w:numId="7" w16cid:durableId="21167509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5B0"/>
    <w:rsid w:val="00523850"/>
    <w:rsid w:val="00586AFF"/>
    <w:rsid w:val="00746374"/>
    <w:rsid w:val="009A65B0"/>
    <w:rsid w:val="00BE5475"/>
    <w:rsid w:val="00CC2CA8"/>
    <w:rsid w:val="00D44B84"/>
    <w:rsid w:val="00E85025"/>
    <w:rsid w:val="00FC7F2F"/>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CBD5B"/>
  <w15:chartTrackingRefBased/>
  <w15:docId w15:val="{CD219300-E77B-45A8-B84B-6CA4444D9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65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65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65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65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65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65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5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5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5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5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65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65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65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65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65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65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65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65B0"/>
    <w:rPr>
      <w:rFonts w:eastAsiaTheme="majorEastAsia" w:cstheme="majorBidi"/>
      <w:color w:val="272727" w:themeColor="text1" w:themeTint="D8"/>
    </w:rPr>
  </w:style>
  <w:style w:type="paragraph" w:styleId="Title">
    <w:name w:val="Title"/>
    <w:basedOn w:val="Normal"/>
    <w:next w:val="Normal"/>
    <w:link w:val="TitleChar"/>
    <w:uiPriority w:val="10"/>
    <w:qFormat/>
    <w:rsid w:val="009A65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5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65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5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65B0"/>
    <w:pPr>
      <w:spacing w:before="160"/>
      <w:jc w:val="center"/>
    </w:pPr>
    <w:rPr>
      <w:i/>
      <w:iCs/>
      <w:color w:val="404040" w:themeColor="text1" w:themeTint="BF"/>
    </w:rPr>
  </w:style>
  <w:style w:type="character" w:customStyle="1" w:styleId="QuoteChar">
    <w:name w:val="Quote Char"/>
    <w:basedOn w:val="DefaultParagraphFont"/>
    <w:link w:val="Quote"/>
    <w:uiPriority w:val="29"/>
    <w:rsid w:val="009A65B0"/>
    <w:rPr>
      <w:i/>
      <w:iCs/>
      <w:color w:val="404040" w:themeColor="text1" w:themeTint="BF"/>
    </w:rPr>
  </w:style>
  <w:style w:type="paragraph" w:styleId="ListParagraph">
    <w:name w:val="List Paragraph"/>
    <w:basedOn w:val="Normal"/>
    <w:uiPriority w:val="34"/>
    <w:qFormat/>
    <w:rsid w:val="009A65B0"/>
    <w:pPr>
      <w:ind w:left="720"/>
      <w:contextualSpacing/>
    </w:pPr>
  </w:style>
  <w:style w:type="character" w:styleId="IntenseEmphasis">
    <w:name w:val="Intense Emphasis"/>
    <w:basedOn w:val="DefaultParagraphFont"/>
    <w:uiPriority w:val="21"/>
    <w:qFormat/>
    <w:rsid w:val="009A65B0"/>
    <w:rPr>
      <w:i/>
      <w:iCs/>
      <w:color w:val="0F4761" w:themeColor="accent1" w:themeShade="BF"/>
    </w:rPr>
  </w:style>
  <w:style w:type="paragraph" w:styleId="IntenseQuote">
    <w:name w:val="Intense Quote"/>
    <w:basedOn w:val="Normal"/>
    <w:next w:val="Normal"/>
    <w:link w:val="IntenseQuoteChar"/>
    <w:uiPriority w:val="30"/>
    <w:qFormat/>
    <w:rsid w:val="009A65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65B0"/>
    <w:rPr>
      <w:i/>
      <w:iCs/>
      <w:color w:val="0F4761" w:themeColor="accent1" w:themeShade="BF"/>
    </w:rPr>
  </w:style>
  <w:style w:type="character" w:styleId="IntenseReference">
    <w:name w:val="Intense Reference"/>
    <w:basedOn w:val="DefaultParagraphFont"/>
    <w:uiPriority w:val="32"/>
    <w:qFormat/>
    <w:rsid w:val="009A65B0"/>
    <w:rPr>
      <w:b/>
      <w:bCs/>
      <w:smallCaps/>
      <w:color w:val="0F4761" w:themeColor="accent1" w:themeShade="BF"/>
      <w:spacing w:val="5"/>
    </w:rPr>
  </w:style>
  <w:style w:type="character" w:styleId="Hyperlink">
    <w:name w:val="Hyperlink"/>
    <w:basedOn w:val="DefaultParagraphFont"/>
    <w:uiPriority w:val="99"/>
    <w:unhideWhenUsed/>
    <w:rsid w:val="009A65B0"/>
    <w:rPr>
      <w:color w:val="467886" w:themeColor="hyperlink"/>
      <w:u w:val="single"/>
    </w:rPr>
  </w:style>
  <w:style w:type="character" w:styleId="UnresolvedMention">
    <w:name w:val="Unresolved Mention"/>
    <w:basedOn w:val="DefaultParagraphFont"/>
    <w:uiPriority w:val="99"/>
    <w:semiHidden/>
    <w:unhideWhenUsed/>
    <w:rsid w:val="009A65B0"/>
    <w:rPr>
      <w:color w:val="605E5C"/>
      <w:shd w:val="clear" w:color="auto" w:fill="E1DFDD"/>
    </w:rPr>
  </w:style>
  <w:style w:type="paragraph" w:styleId="Header">
    <w:name w:val="header"/>
    <w:basedOn w:val="Normal"/>
    <w:link w:val="HeaderChar"/>
    <w:uiPriority w:val="99"/>
    <w:unhideWhenUsed/>
    <w:rsid w:val="009A65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65B0"/>
  </w:style>
  <w:style w:type="paragraph" w:styleId="Footer">
    <w:name w:val="footer"/>
    <w:basedOn w:val="Normal"/>
    <w:link w:val="FooterChar"/>
    <w:uiPriority w:val="99"/>
    <w:unhideWhenUsed/>
    <w:rsid w:val="009A65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65B0"/>
  </w:style>
  <w:style w:type="paragraph" w:customStyle="1" w:styleId="isselectedend">
    <w:name w:val="isselectedend"/>
    <w:basedOn w:val="Normal"/>
    <w:rsid w:val="00FC7F2F"/>
    <w:pPr>
      <w:spacing w:before="100" w:beforeAutospacing="1" w:after="100" w:afterAutospacing="1" w:line="240" w:lineRule="auto"/>
    </w:pPr>
    <w:rPr>
      <w:rFonts w:ascii="Times New Roman" w:eastAsia="Times New Roman" w:hAnsi="Times New Roman" w:cs="Times New Roman"/>
      <w:kern w:val="0"/>
      <w:sz w:val="24"/>
      <w:szCs w:val="24"/>
      <w:lang w:val="en-PK" w:eastAsia="en-PK"/>
      <w14:ligatures w14:val="none"/>
    </w:rPr>
  </w:style>
  <w:style w:type="paragraph" w:styleId="NormalWeb">
    <w:name w:val="Normal (Web)"/>
    <w:basedOn w:val="Normal"/>
    <w:uiPriority w:val="99"/>
    <w:semiHidden/>
    <w:unhideWhenUsed/>
    <w:rsid w:val="00FC7F2F"/>
    <w:pPr>
      <w:spacing w:before="100" w:beforeAutospacing="1" w:after="100" w:afterAutospacing="1" w:line="240" w:lineRule="auto"/>
    </w:pPr>
    <w:rPr>
      <w:rFonts w:ascii="Times New Roman" w:eastAsia="Times New Roman" w:hAnsi="Times New Roman" w:cs="Times New Roman"/>
      <w:kern w:val="0"/>
      <w:sz w:val="24"/>
      <w:szCs w:val="24"/>
      <w:lang w:val="en-PK" w:eastAsia="en-PK"/>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hamna.khalid@snhu.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7</Pages>
  <Words>839</Words>
  <Characters>4783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HAMNA KHALID</dc:creator>
  <cp:keywords/>
  <dc:description/>
  <cp:lastModifiedBy>HAMNA KHALID</cp:lastModifiedBy>
  <cp:revision>1</cp:revision>
  <dcterms:created xsi:type="dcterms:W3CDTF">2026-06-22T05:34:00Z</dcterms:created>
  <dcterms:modified xsi:type="dcterms:W3CDTF">2026-06-22T05:59:00Z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2bb2cf4f-321e-4344-ae80-e0b2ebae1621</vt:lpwstr>
  </property>
</Properties>
</file>