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643DD" w14:textId="77777777" w:rsidR="00111831" w:rsidRPr="009A65B0" w:rsidRDefault="00111831" w:rsidP="00111831">
      <w:pPr>
        <w:spacing w:line="256" w:lineRule="auto"/>
        <w:jc w:val="center"/>
        <w:rPr>
          <w:rFonts w:ascii="Times New Roman" w:eastAsia="Aptos" w:hAnsi="Times New Roman" w:cs="Times New Roman"/>
          <w:sz w:val="32"/>
          <w:szCs w:val="32"/>
        </w:rPr>
      </w:pPr>
    </w:p>
    <w:p w14:paraId="4C165797" w14:textId="77777777" w:rsidR="00111831" w:rsidRPr="009A65B0" w:rsidRDefault="00111831" w:rsidP="00111831">
      <w:pPr>
        <w:spacing w:line="256" w:lineRule="auto"/>
        <w:jc w:val="center"/>
        <w:rPr>
          <w:rFonts w:ascii="Times New Roman" w:eastAsia="Aptos" w:hAnsi="Times New Roman" w:cs="Times New Roman"/>
          <w:sz w:val="32"/>
          <w:szCs w:val="32"/>
        </w:rPr>
      </w:pPr>
    </w:p>
    <w:p w14:paraId="102B21B0" w14:textId="77777777" w:rsidR="00111831" w:rsidRPr="009A65B0" w:rsidRDefault="00111831" w:rsidP="00111831">
      <w:pPr>
        <w:spacing w:line="256" w:lineRule="auto"/>
        <w:jc w:val="center"/>
        <w:rPr>
          <w:rFonts w:ascii="Times New Roman" w:eastAsia="Aptos" w:hAnsi="Times New Roman" w:cs="Times New Roman"/>
          <w:sz w:val="32"/>
          <w:szCs w:val="32"/>
        </w:rPr>
      </w:pPr>
    </w:p>
    <w:p w14:paraId="61B80AA4" w14:textId="77777777" w:rsidR="00111831" w:rsidRPr="009A65B0" w:rsidRDefault="00111831" w:rsidP="00111831">
      <w:pPr>
        <w:spacing w:line="256" w:lineRule="auto"/>
        <w:jc w:val="center"/>
        <w:rPr>
          <w:rFonts w:ascii="Times New Roman" w:eastAsia="Aptos" w:hAnsi="Times New Roman" w:cs="Times New Roman"/>
          <w:sz w:val="32"/>
          <w:szCs w:val="32"/>
        </w:rPr>
      </w:pPr>
    </w:p>
    <w:p w14:paraId="6C7D2E23" w14:textId="77777777" w:rsidR="00111831" w:rsidRPr="009A65B0" w:rsidRDefault="00111831" w:rsidP="00111831">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9A65B0">
        <w:rPr>
          <w:rFonts w:ascii="Times New Roman" w:eastAsia="Arial" w:hAnsi="Times New Roman" w:cs="Times New Roman"/>
          <w:b/>
          <w:bCs/>
          <w:kern w:val="0"/>
          <w:sz w:val="36"/>
          <w:szCs w:val="36"/>
          <w14:ligatures w14:val="none"/>
        </w:rPr>
        <w:t>CS-405 Secure Coding</w:t>
      </w:r>
    </w:p>
    <w:p w14:paraId="195FD886" w14:textId="659C0575" w:rsidR="00111831" w:rsidRPr="009A65B0" w:rsidRDefault="00111831" w:rsidP="00111831">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9A65B0">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8</w:t>
      </w:r>
    </w:p>
    <w:p w14:paraId="0D023E10" w14:textId="77777777" w:rsidR="00111831" w:rsidRPr="009A65B0" w:rsidRDefault="00111831" w:rsidP="00111831">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9A65B0">
        <w:rPr>
          <w:rFonts w:ascii="Times New Roman" w:eastAsia="Arial" w:hAnsi="Times New Roman" w:cs="Times New Roman"/>
          <w:b/>
          <w:bCs/>
          <w:kern w:val="0"/>
          <w:sz w:val="36"/>
          <w:szCs w:val="36"/>
          <w14:ligatures w14:val="none"/>
        </w:rPr>
        <w:t>Journal</w:t>
      </w:r>
    </w:p>
    <w:p w14:paraId="2A1393D3" w14:textId="02B9D857" w:rsidR="00111831" w:rsidRPr="009A65B0" w:rsidRDefault="00111831" w:rsidP="00111831">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Portfolio Reflection</w:t>
      </w:r>
      <w:r>
        <w:rPr>
          <w:rFonts w:ascii="Times New Roman" w:eastAsia="Arial" w:hAnsi="Times New Roman" w:cs="Times New Roman"/>
          <w:b/>
          <w:bCs/>
          <w:kern w:val="0"/>
          <w:sz w:val="36"/>
          <w:szCs w:val="36"/>
          <w14:ligatures w14:val="none"/>
        </w:rPr>
        <w:t xml:space="preserve"> </w:t>
      </w:r>
    </w:p>
    <w:p w14:paraId="4C1ADF57" w14:textId="77777777" w:rsidR="00111831" w:rsidRPr="009A65B0" w:rsidRDefault="00111831" w:rsidP="00111831">
      <w:pPr>
        <w:spacing w:after="0" w:line="276" w:lineRule="auto"/>
        <w:jc w:val="center"/>
        <w:rPr>
          <w:rFonts w:ascii="Times New Roman" w:eastAsia="Arial" w:hAnsi="Times New Roman" w:cs="Times New Roman"/>
          <w:kern w:val="0"/>
          <w:sz w:val="32"/>
          <w:szCs w:val="32"/>
          <w:lang w:val="en"/>
          <w14:ligatures w14:val="none"/>
        </w:rPr>
      </w:pPr>
    </w:p>
    <w:p w14:paraId="3DF6F6B4" w14:textId="77777777" w:rsidR="00111831" w:rsidRPr="009A65B0" w:rsidRDefault="00111831" w:rsidP="00111831">
      <w:pPr>
        <w:suppressAutoHyphens/>
        <w:spacing w:after="0" w:line="240" w:lineRule="auto"/>
        <w:jc w:val="center"/>
        <w:rPr>
          <w:rFonts w:ascii="Times New Roman" w:eastAsia="Arial" w:hAnsi="Times New Roman" w:cs="Times New Roman"/>
          <w:b/>
          <w:bCs/>
          <w:kern w:val="0"/>
          <w:sz w:val="32"/>
          <w:szCs w:val="32"/>
          <w:lang w:val="en"/>
          <w14:ligatures w14:val="none"/>
        </w:rPr>
      </w:pPr>
      <w:r w:rsidRPr="009A65B0">
        <w:rPr>
          <w:rFonts w:ascii="Times New Roman" w:eastAsia="Arial" w:hAnsi="Times New Roman" w:cs="Times New Roman"/>
          <w:b/>
          <w:bCs/>
          <w:kern w:val="0"/>
          <w:sz w:val="32"/>
          <w:szCs w:val="32"/>
          <w:lang w:val="en"/>
          <w14:ligatures w14:val="none"/>
        </w:rPr>
        <w:t>Submitted By:</w:t>
      </w:r>
    </w:p>
    <w:p w14:paraId="46633906" w14:textId="77777777" w:rsidR="00111831" w:rsidRPr="009A65B0" w:rsidRDefault="00111831" w:rsidP="00111831">
      <w:pPr>
        <w:suppressAutoHyphens/>
        <w:spacing w:after="0" w:line="240" w:lineRule="auto"/>
        <w:jc w:val="center"/>
        <w:rPr>
          <w:rFonts w:ascii="Times New Roman" w:eastAsia="Arial" w:hAnsi="Times New Roman" w:cs="Times New Roman"/>
          <w:kern w:val="0"/>
          <w:sz w:val="32"/>
          <w:szCs w:val="32"/>
          <w:lang w:val="en"/>
          <w14:ligatures w14:val="none"/>
        </w:rPr>
      </w:pPr>
      <w:r w:rsidRPr="009A65B0">
        <w:rPr>
          <w:rFonts w:ascii="Times New Roman" w:eastAsia="Arial" w:hAnsi="Times New Roman" w:cs="Times New Roman"/>
          <w:kern w:val="0"/>
          <w:sz w:val="32"/>
          <w:szCs w:val="32"/>
          <w:lang w:val="en"/>
          <w14:ligatures w14:val="none"/>
        </w:rPr>
        <w:t>HAMNA KHALID</w:t>
      </w:r>
    </w:p>
    <w:p w14:paraId="678F68A7" w14:textId="77777777" w:rsidR="00111831" w:rsidRPr="009A65B0" w:rsidRDefault="00111831" w:rsidP="00111831">
      <w:pPr>
        <w:suppressAutoHyphens/>
        <w:spacing w:after="0" w:line="240" w:lineRule="auto"/>
        <w:jc w:val="center"/>
        <w:rPr>
          <w:rFonts w:ascii="Times New Roman" w:eastAsia="Arial" w:hAnsi="Times New Roman" w:cs="Times New Roman"/>
          <w:kern w:val="0"/>
          <w:sz w:val="32"/>
          <w:szCs w:val="32"/>
          <w:lang w:val="en"/>
          <w14:ligatures w14:val="none"/>
        </w:rPr>
      </w:pPr>
      <w:r w:rsidRPr="009A65B0">
        <w:rPr>
          <w:rFonts w:ascii="Times New Roman" w:eastAsia="Arial" w:hAnsi="Times New Roman" w:cs="Times New Roman"/>
          <w:kern w:val="0"/>
          <w:sz w:val="32"/>
          <w:szCs w:val="32"/>
          <w:lang w:val="en"/>
          <w14:ligatures w14:val="none"/>
        </w:rPr>
        <w:t>ID: 2902671</w:t>
      </w:r>
    </w:p>
    <w:p w14:paraId="03AEC7D5" w14:textId="77777777" w:rsidR="00111831" w:rsidRPr="009A65B0" w:rsidRDefault="00111831" w:rsidP="00111831">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9A65B0">
          <w:rPr>
            <w:rFonts w:ascii="Times New Roman" w:eastAsia="Arial" w:hAnsi="Times New Roman" w:cs="Times New Roman"/>
            <w:color w:val="0000FF"/>
            <w:kern w:val="0"/>
            <w:sz w:val="32"/>
            <w:szCs w:val="32"/>
            <w:lang w:val="en"/>
            <w14:ligatures w14:val="none"/>
          </w:rPr>
          <w:t>hamna.khalid@snhu.edu</w:t>
        </w:r>
      </w:hyperlink>
    </w:p>
    <w:p w14:paraId="6334DED7" w14:textId="77777777" w:rsidR="00111831" w:rsidRPr="009A65B0" w:rsidRDefault="00111831" w:rsidP="00111831">
      <w:pPr>
        <w:suppressAutoHyphens/>
        <w:spacing w:after="0" w:line="240" w:lineRule="auto"/>
        <w:jc w:val="center"/>
        <w:rPr>
          <w:rFonts w:ascii="Times New Roman" w:eastAsia="Arial" w:hAnsi="Times New Roman" w:cs="Times New Roman"/>
          <w:kern w:val="0"/>
          <w:sz w:val="32"/>
          <w:szCs w:val="32"/>
          <w:lang w:val="en"/>
          <w14:ligatures w14:val="none"/>
        </w:rPr>
      </w:pPr>
    </w:p>
    <w:p w14:paraId="7E55BB3D" w14:textId="77777777" w:rsidR="00111831" w:rsidRPr="009A65B0" w:rsidRDefault="00111831" w:rsidP="00111831">
      <w:pPr>
        <w:suppressAutoHyphens/>
        <w:spacing w:after="0" w:line="240" w:lineRule="auto"/>
        <w:jc w:val="center"/>
        <w:rPr>
          <w:rFonts w:ascii="Times New Roman" w:eastAsia="Arial" w:hAnsi="Times New Roman" w:cs="Times New Roman"/>
          <w:b/>
          <w:bCs/>
          <w:kern w:val="0"/>
          <w:sz w:val="32"/>
          <w:szCs w:val="32"/>
          <w:lang w:val="en"/>
          <w14:ligatures w14:val="none"/>
        </w:rPr>
      </w:pPr>
      <w:r w:rsidRPr="009A65B0">
        <w:rPr>
          <w:rFonts w:ascii="Times New Roman" w:eastAsia="Arial" w:hAnsi="Times New Roman" w:cs="Times New Roman"/>
          <w:b/>
          <w:bCs/>
          <w:kern w:val="0"/>
          <w:sz w:val="32"/>
          <w:szCs w:val="32"/>
          <w:lang w:val="en"/>
          <w14:ligatures w14:val="none"/>
        </w:rPr>
        <w:t>Submitted To:</w:t>
      </w:r>
    </w:p>
    <w:p w14:paraId="39FD0AE5" w14:textId="77777777" w:rsidR="00111831" w:rsidRPr="009A65B0" w:rsidRDefault="00111831" w:rsidP="00111831">
      <w:pPr>
        <w:suppressAutoHyphens/>
        <w:spacing w:after="0" w:line="240" w:lineRule="auto"/>
        <w:jc w:val="center"/>
        <w:rPr>
          <w:rFonts w:ascii="Times New Roman" w:eastAsia="Arial" w:hAnsi="Times New Roman" w:cs="Times New Roman"/>
          <w:kern w:val="0"/>
          <w:sz w:val="32"/>
          <w:szCs w:val="32"/>
          <w:lang w:val="en"/>
          <w14:ligatures w14:val="none"/>
        </w:rPr>
      </w:pPr>
      <w:r w:rsidRPr="009A65B0">
        <w:rPr>
          <w:rFonts w:ascii="Times New Roman" w:eastAsia="Arial" w:hAnsi="Times New Roman" w:cs="Times New Roman"/>
          <w:kern w:val="0"/>
          <w:sz w:val="32"/>
          <w:szCs w:val="32"/>
          <w:lang w:val="en"/>
          <w14:ligatures w14:val="none"/>
        </w:rPr>
        <w:t>PROFESSOR BEN BATTLE</w:t>
      </w:r>
    </w:p>
    <w:p w14:paraId="3B97D739" w14:textId="77777777" w:rsidR="00111831" w:rsidRPr="009A65B0" w:rsidRDefault="00111831" w:rsidP="00111831">
      <w:pPr>
        <w:suppressAutoHyphens/>
        <w:spacing w:after="0" w:line="240" w:lineRule="auto"/>
        <w:jc w:val="center"/>
        <w:rPr>
          <w:rFonts w:ascii="Times New Roman" w:eastAsia="Arial" w:hAnsi="Times New Roman" w:cs="Times New Roman"/>
          <w:kern w:val="0"/>
          <w:sz w:val="32"/>
          <w:szCs w:val="32"/>
          <w:lang w:val="en"/>
          <w14:ligatures w14:val="none"/>
        </w:rPr>
      </w:pPr>
      <w:r w:rsidRPr="009A65B0">
        <w:rPr>
          <w:rFonts w:ascii="Times New Roman" w:eastAsia="Arial" w:hAnsi="Times New Roman" w:cs="Times New Roman"/>
          <w:color w:val="467886" w:themeColor="hyperlink"/>
          <w:kern w:val="0"/>
          <w:sz w:val="32"/>
          <w:szCs w:val="32"/>
          <w:lang w:val="en"/>
          <w14:ligatures w14:val="none"/>
        </w:rPr>
        <w:t>b.battle2@snhu.edu</w:t>
      </w:r>
    </w:p>
    <w:p w14:paraId="4B286BFD" w14:textId="77777777" w:rsidR="00111831" w:rsidRPr="009A65B0" w:rsidRDefault="00111831" w:rsidP="00111831">
      <w:pPr>
        <w:suppressAutoHyphens/>
        <w:spacing w:after="0" w:line="240" w:lineRule="auto"/>
        <w:jc w:val="center"/>
        <w:rPr>
          <w:rFonts w:ascii="Times New Roman" w:eastAsia="Arial" w:hAnsi="Times New Roman" w:cs="Times New Roman"/>
          <w:kern w:val="0"/>
          <w:sz w:val="32"/>
          <w:szCs w:val="32"/>
          <w:lang w:val="en"/>
          <w14:ligatures w14:val="none"/>
        </w:rPr>
      </w:pPr>
    </w:p>
    <w:p w14:paraId="68C3B148" w14:textId="77777777" w:rsidR="00111831" w:rsidRPr="009A65B0" w:rsidRDefault="00111831" w:rsidP="00111831">
      <w:pPr>
        <w:suppressAutoHyphens/>
        <w:spacing w:after="0" w:line="240" w:lineRule="auto"/>
        <w:jc w:val="center"/>
        <w:rPr>
          <w:rFonts w:ascii="Times New Roman" w:eastAsia="Arial" w:hAnsi="Times New Roman" w:cs="Times New Roman"/>
          <w:kern w:val="0"/>
          <w:sz w:val="32"/>
          <w:szCs w:val="32"/>
          <w:lang w:val="en"/>
          <w14:ligatures w14:val="none"/>
        </w:rPr>
      </w:pPr>
      <w:r w:rsidRPr="009A65B0">
        <w:rPr>
          <w:rFonts w:ascii="Times New Roman" w:eastAsia="Arial" w:hAnsi="Times New Roman" w:cs="Times New Roman"/>
          <w:kern w:val="0"/>
          <w:sz w:val="32"/>
          <w:szCs w:val="32"/>
          <w:lang w:val="en"/>
          <w14:ligatures w14:val="none"/>
        </w:rPr>
        <w:t>Southern New Hampshire University</w:t>
      </w:r>
    </w:p>
    <w:p w14:paraId="36751855" w14:textId="4BBBB3A2" w:rsidR="00111831" w:rsidRPr="009A65B0" w:rsidRDefault="00111831" w:rsidP="00111831">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Thursd</w:t>
      </w:r>
      <w:r w:rsidRPr="009A65B0">
        <w:rPr>
          <w:rFonts w:ascii="Times New Roman" w:eastAsia="Arial" w:hAnsi="Times New Roman" w:cs="Times New Roman"/>
          <w:kern w:val="0"/>
          <w:sz w:val="32"/>
          <w:szCs w:val="32"/>
          <w:lang w:val="en"/>
          <w14:ligatures w14:val="none"/>
        </w:rPr>
        <w:t xml:space="preserve">ay, June </w:t>
      </w:r>
      <w:r>
        <w:rPr>
          <w:rFonts w:ascii="Times New Roman" w:eastAsia="Arial" w:hAnsi="Times New Roman" w:cs="Times New Roman"/>
          <w:kern w:val="0"/>
          <w:sz w:val="32"/>
          <w:szCs w:val="32"/>
          <w:lang w:val="en"/>
          <w14:ligatures w14:val="none"/>
        </w:rPr>
        <w:t>2</w:t>
      </w:r>
      <w:r>
        <w:rPr>
          <w:rFonts w:ascii="Times New Roman" w:eastAsia="Arial" w:hAnsi="Times New Roman" w:cs="Times New Roman"/>
          <w:kern w:val="0"/>
          <w:sz w:val="32"/>
          <w:szCs w:val="32"/>
          <w:lang w:val="en"/>
          <w14:ligatures w14:val="none"/>
        </w:rPr>
        <w:t>5</w:t>
      </w:r>
      <w:r w:rsidRPr="009A65B0">
        <w:rPr>
          <w:rFonts w:ascii="Times New Roman" w:eastAsia="Arial" w:hAnsi="Times New Roman" w:cs="Times New Roman"/>
          <w:kern w:val="0"/>
          <w:sz w:val="32"/>
          <w:szCs w:val="32"/>
          <w:lang w:val="en"/>
          <w14:ligatures w14:val="none"/>
        </w:rPr>
        <w:t>, 2026</w:t>
      </w:r>
    </w:p>
    <w:p w14:paraId="4533546A" w14:textId="77777777" w:rsidR="00111831" w:rsidRPr="009A65B0" w:rsidRDefault="00111831" w:rsidP="00111831">
      <w:pPr>
        <w:spacing w:line="256" w:lineRule="auto"/>
        <w:jc w:val="center"/>
        <w:rPr>
          <w:rFonts w:ascii="Times New Roman" w:eastAsia="Aptos" w:hAnsi="Times New Roman" w:cs="Times New Roman"/>
          <w:sz w:val="32"/>
          <w:szCs w:val="32"/>
        </w:rPr>
      </w:pPr>
    </w:p>
    <w:p w14:paraId="5D3A30AF" w14:textId="77777777" w:rsidR="00111831" w:rsidRPr="009A65B0" w:rsidRDefault="00111831" w:rsidP="00111831">
      <w:pPr>
        <w:spacing w:line="256" w:lineRule="auto"/>
        <w:jc w:val="center"/>
        <w:rPr>
          <w:rFonts w:ascii="Times New Roman" w:eastAsia="Aptos" w:hAnsi="Times New Roman" w:cs="Times New Roman"/>
          <w:sz w:val="32"/>
          <w:szCs w:val="32"/>
        </w:rPr>
      </w:pPr>
    </w:p>
    <w:p w14:paraId="1C6AA309" w14:textId="77777777" w:rsidR="00111831" w:rsidRPr="009A65B0" w:rsidRDefault="00111831" w:rsidP="00111831">
      <w:pPr>
        <w:spacing w:line="256" w:lineRule="auto"/>
        <w:jc w:val="center"/>
        <w:rPr>
          <w:rFonts w:ascii="Times New Roman" w:eastAsia="Aptos" w:hAnsi="Times New Roman" w:cs="Times New Roman"/>
          <w:sz w:val="32"/>
          <w:szCs w:val="32"/>
        </w:rPr>
      </w:pPr>
    </w:p>
    <w:p w14:paraId="41FD549B" w14:textId="77777777" w:rsidR="00111831" w:rsidRPr="009A65B0" w:rsidRDefault="00111831" w:rsidP="00111831">
      <w:pPr>
        <w:spacing w:line="256" w:lineRule="auto"/>
        <w:jc w:val="center"/>
        <w:rPr>
          <w:rFonts w:ascii="Times New Roman" w:eastAsia="Aptos" w:hAnsi="Times New Roman" w:cs="Times New Roman"/>
          <w:sz w:val="32"/>
          <w:szCs w:val="32"/>
        </w:rPr>
      </w:pPr>
    </w:p>
    <w:p w14:paraId="2EA38AF6" w14:textId="77777777" w:rsidR="00111831" w:rsidRPr="009A65B0" w:rsidRDefault="00111831" w:rsidP="00111831">
      <w:pPr>
        <w:spacing w:line="256" w:lineRule="auto"/>
        <w:rPr>
          <w:rFonts w:ascii="Aptos" w:eastAsia="Aptos" w:hAnsi="Aptos" w:cs="Times New Roman"/>
        </w:rPr>
      </w:pPr>
    </w:p>
    <w:p w14:paraId="5316D23D" w14:textId="77777777" w:rsidR="00111831" w:rsidRPr="009A65B0" w:rsidRDefault="00111831" w:rsidP="00111831">
      <w:pPr>
        <w:spacing w:line="256" w:lineRule="auto"/>
        <w:rPr>
          <w:rFonts w:ascii="Aptos" w:eastAsia="Aptos" w:hAnsi="Aptos" w:cs="Times New Roman"/>
        </w:rPr>
      </w:pPr>
    </w:p>
    <w:p w14:paraId="2D8C43F4" w14:textId="2FD1D134" w:rsidR="00111831" w:rsidRPr="009A65B0" w:rsidRDefault="00111831" w:rsidP="00111831">
      <w:pPr>
        <w:spacing w:after="80" w:line="240" w:lineRule="auto"/>
        <w:contextualSpacing/>
        <w:jc w:val="center"/>
        <w:rPr>
          <w:rFonts w:ascii="Times New Roman" w:eastAsia="Times New Roman" w:hAnsi="Times New Roman" w:cs="Times New Roman"/>
          <w:b/>
          <w:bCs/>
          <w:spacing w:val="-10"/>
          <w:kern w:val="28"/>
          <w:sz w:val="56"/>
          <w:szCs w:val="56"/>
        </w:rPr>
      </w:pPr>
      <w:r w:rsidRPr="009A65B0">
        <w:rPr>
          <w:rFonts w:ascii="Times New Roman" w:eastAsia="Times New Roman" w:hAnsi="Times New Roman" w:cs="Times New Roman"/>
          <w:b/>
          <w:bCs/>
          <w:spacing w:val="-10"/>
          <w:kern w:val="28"/>
          <w:sz w:val="56"/>
          <w:szCs w:val="56"/>
        </w:rPr>
        <w:lastRenderedPageBreak/>
        <w:t xml:space="preserve">Module </w:t>
      </w:r>
      <w:r>
        <w:rPr>
          <w:rFonts w:ascii="Times New Roman" w:eastAsia="Times New Roman" w:hAnsi="Times New Roman" w:cs="Times New Roman"/>
          <w:b/>
          <w:bCs/>
          <w:spacing w:val="-10"/>
          <w:kern w:val="28"/>
          <w:sz w:val="56"/>
          <w:szCs w:val="56"/>
        </w:rPr>
        <w:t>Eight</w:t>
      </w:r>
    </w:p>
    <w:p w14:paraId="7917C0A7" w14:textId="77777777" w:rsidR="00111831" w:rsidRPr="009A65B0" w:rsidRDefault="00111831" w:rsidP="00111831">
      <w:pPr>
        <w:spacing w:line="256" w:lineRule="auto"/>
        <w:rPr>
          <w:rFonts w:ascii="Times New Roman" w:eastAsia="Aptos" w:hAnsi="Times New Roman" w:cs="Times New Roman"/>
          <w:b/>
          <w:bCs/>
          <w:sz w:val="24"/>
          <w:szCs w:val="24"/>
        </w:rPr>
      </w:pPr>
    </w:p>
    <w:p w14:paraId="1F46BEC8" w14:textId="77777777" w:rsidR="00111831" w:rsidRPr="009A65B0" w:rsidRDefault="00111831" w:rsidP="00111831">
      <w:pPr>
        <w:spacing w:after="80" w:line="240" w:lineRule="auto"/>
        <w:contextualSpacing/>
        <w:jc w:val="center"/>
        <w:rPr>
          <w:rFonts w:ascii="Times New Roman" w:eastAsia="Times New Roman" w:hAnsi="Times New Roman" w:cs="Times New Roman"/>
          <w:b/>
          <w:bCs/>
          <w:spacing w:val="-10"/>
          <w:kern w:val="28"/>
          <w:sz w:val="56"/>
          <w:szCs w:val="56"/>
        </w:rPr>
      </w:pPr>
      <w:r w:rsidRPr="009A65B0">
        <w:rPr>
          <w:rFonts w:ascii="Times New Roman" w:eastAsia="Times New Roman" w:hAnsi="Times New Roman" w:cs="Times New Roman"/>
          <w:b/>
          <w:bCs/>
          <w:spacing w:val="-10"/>
          <w:kern w:val="28"/>
          <w:sz w:val="56"/>
          <w:szCs w:val="56"/>
        </w:rPr>
        <w:t>Journal</w:t>
      </w:r>
    </w:p>
    <w:p w14:paraId="7811B8B9" w14:textId="77777777" w:rsidR="00111831" w:rsidRPr="009A65B0" w:rsidRDefault="00111831" w:rsidP="00111831">
      <w:pPr>
        <w:spacing w:line="256" w:lineRule="auto"/>
        <w:rPr>
          <w:rFonts w:ascii="Times New Roman" w:eastAsia="Aptos" w:hAnsi="Times New Roman" w:cs="Times New Roman"/>
          <w:sz w:val="24"/>
          <w:szCs w:val="24"/>
        </w:rPr>
      </w:pPr>
    </w:p>
    <w:p w14:paraId="5AE888A4" w14:textId="428D9D62" w:rsidR="00111831" w:rsidRPr="009A65B0" w:rsidRDefault="00111831" w:rsidP="00111831">
      <w:pPr>
        <w:spacing w:after="80" w:line="240" w:lineRule="auto"/>
        <w:contextualSpacing/>
        <w:jc w:val="center"/>
        <w:rPr>
          <w:rFonts w:ascii="Times New Roman" w:eastAsia="Times New Roman" w:hAnsi="Times New Roman" w:cs="Times New Roman"/>
          <w:b/>
          <w:bCs/>
          <w:spacing w:val="-10"/>
          <w:kern w:val="28"/>
          <w:sz w:val="56"/>
          <w:szCs w:val="56"/>
        </w:rPr>
      </w:pPr>
      <w:r>
        <w:rPr>
          <w:rFonts w:ascii="Times New Roman" w:eastAsia="Times New Roman" w:hAnsi="Times New Roman" w:cs="Times New Roman"/>
          <w:b/>
          <w:bCs/>
          <w:spacing w:val="-10"/>
          <w:kern w:val="28"/>
          <w:sz w:val="56"/>
          <w:szCs w:val="56"/>
        </w:rPr>
        <w:t>Portfolio Reflection</w:t>
      </w:r>
    </w:p>
    <w:p w14:paraId="25CEEA19" w14:textId="77777777" w:rsidR="00111831" w:rsidRPr="009A65B0" w:rsidRDefault="00111831" w:rsidP="00111831">
      <w:pPr>
        <w:spacing w:line="256" w:lineRule="auto"/>
        <w:rPr>
          <w:rFonts w:ascii="Times New Roman" w:eastAsia="Aptos" w:hAnsi="Times New Roman" w:cs="Times New Roman"/>
          <w:sz w:val="24"/>
          <w:szCs w:val="24"/>
        </w:rPr>
      </w:pPr>
    </w:p>
    <w:p w14:paraId="0DF797DA" w14:textId="77777777" w:rsidR="00111831" w:rsidRPr="009A65B0" w:rsidRDefault="00111831" w:rsidP="00111831">
      <w:pPr>
        <w:pStyle w:val="Heading1"/>
        <w:rPr>
          <w:rFonts w:ascii="Times New Roman" w:eastAsia="Times New Roman" w:hAnsi="Times New Roman" w:cs="Times New Roman"/>
          <w:b/>
          <w:bCs/>
          <w:color w:val="auto"/>
          <w:sz w:val="44"/>
          <w:szCs w:val="44"/>
        </w:rPr>
      </w:pPr>
      <w:r w:rsidRPr="009A65B0">
        <w:rPr>
          <w:rFonts w:ascii="Times New Roman" w:eastAsia="Times New Roman" w:hAnsi="Times New Roman" w:cs="Times New Roman"/>
          <w:b/>
          <w:bCs/>
          <w:color w:val="auto"/>
          <w:sz w:val="44"/>
          <w:szCs w:val="44"/>
        </w:rPr>
        <w:t>Introduction</w:t>
      </w:r>
    </w:p>
    <w:p w14:paraId="6E8946B5" w14:textId="77777777" w:rsidR="00111831" w:rsidRPr="009A65B0" w:rsidRDefault="00111831" w:rsidP="00111831">
      <w:pPr>
        <w:spacing w:line="256" w:lineRule="auto"/>
        <w:rPr>
          <w:rFonts w:ascii="Times New Roman" w:eastAsia="Aptos" w:hAnsi="Times New Roman" w:cs="Times New Roman"/>
          <w:sz w:val="24"/>
          <w:szCs w:val="24"/>
        </w:rPr>
      </w:pPr>
    </w:p>
    <w:p w14:paraId="236A76A8" w14:textId="53287A89" w:rsidR="00111831" w:rsidRPr="009A65B0" w:rsidRDefault="00CD7D04" w:rsidP="00111831">
      <w:pPr>
        <w:spacing w:line="256" w:lineRule="auto"/>
        <w:rPr>
          <w:rFonts w:ascii="Times New Roman" w:eastAsia="Aptos" w:hAnsi="Times New Roman" w:cs="Times New Roman"/>
          <w:sz w:val="24"/>
          <w:szCs w:val="24"/>
        </w:rPr>
      </w:pPr>
      <w:r w:rsidRPr="00CD7D04">
        <w:rPr>
          <w:rFonts w:ascii="Times New Roman" w:eastAsia="Aptos" w:hAnsi="Times New Roman" w:cs="Times New Roman"/>
          <w:sz w:val="24"/>
          <w:szCs w:val="24"/>
        </w:rPr>
        <w:t>Throughout this course, I developed a deeper understanding of secure coding practices and how they extend beyond writing functional code to designing systems that are resilient against real-world threats. The concept of not leaving security to the end, combined with structured coding standards and security policies, has reshaped how I approach software development. This reflection highlights the importance of secure coding standards, risk assessment, Zero Trust, and the implementation of security policies</w:t>
      </w:r>
      <w:r w:rsidR="00111831" w:rsidRPr="009A65B0">
        <w:rPr>
          <w:rFonts w:ascii="Times New Roman" w:eastAsia="Aptos" w:hAnsi="Times New Roman" w:cs="Times New Roman"/>
          <w:sz w:val="24"/>
          <w:szCs w:val="24"/>
        </w:rPr>
        <w:t>.</w:t>
      </w:r>
    </w:p>
    <w:p w14:paraId="4656C9E5" w14:textId="77777777" w:rsidR="00111831" w:rsidRPr="009A65B0" w:rsidRDefault="00111831" w:rsidP="00111831">
      <w:pPr>
        <w:spacing w:line="256" w:lineRule="auto"/>
        <w:rPr>
          <w:rFonts w:ascii="Times New Roman" w:eastAsia="Aptos" w:hAnsi="Times New Roman" w:cs="Times New Roman"/>
          <w:sz w:val="24"/>
          <w:szCs w:val="24"/>
        </w:rPr>
      </w:pPr>
    </w:p>
    <w:p w14:paraId="0A8C3F3F" w14:textId="3DE434BA" w:rsidR="00111831" w:rsidRPr="009A65B0" w:rsidRDefault="00CD7D04" w:rsidP="00111831">
      <w:pPr>
        <w:pStyle w:val="Heading1"/>
        <w:rPr>
          <w:rFonts w:ascii="Times New Roman" w:eastAsia="Aptos" w:hAnsi="Times New Roman" w:cs="Times New Roman"/>
          <w:b/>
          <w:bCs/>
          <w:color w:val="auto"/>
          <w:sz w:val="44"/>
          <w:szCs w:val="44"/>
        </w:rPr>
      </w:pPr>
      <w:r>
        <w:rPr>
          <w:rFonts w:ascii="Times New Roman" w:eastAsia="Aptos" w:hAnsi="Times New Roman" w:cs="Times New Roman"/>
          <w:b/>
          <w:bCs/>
          <w:color w:val="auto"/>
          <w:sz w:val="44"/>
          <w:szCs w:val="44"/>
        </w:rPr>
        <w:t>Adoption Of Secure Coding Standards</w:t>
      </w:r>
    </w:p>
    <w:p w14:paraId="4162FA53" w14:textId="77777777" w:rsidR="00111831" w:rsidRDefault="00111831" w:rsidP="00111831">
      <w:pPr>
        <w:spacing w:line="256" w:lineRule="auto"/>
        <w:rPr>
          <w:rFonts w:ascii="Times New Roman" w:eastAsia="Aptos" w:hAnsi="Times New Roman" w:cs="Times New Roman"/>
          <w:sz w:val="24"/>
          <w:szCs w:val="24"/>
        </w:rPr>
      </w:pPr>
    </w:p>
    <w:p w14:paraId="4E31F621" w14:textId="77777777" w:rsid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The adoption of secure coding standards is essential in building secure and reliable systems. Throughout this course, standards aligned with SEI CERT C++ and OWASP guidelines provided a structured approach to preventing common vulnerabilities such as SQL injection, buffer overflows, and improper memory handling.</w:t>
      </w:r>
    </w:p>
    <w:p w14:paraId="6B6EBE80" w14:textId="77777777" w:rsidR="00CD7D04" w:rsidRPr="00CD7D04" w:rsidRDefault="00CD7D04" w:rsidP="00CD7D04">
      <w:pPr>
        <w:spacing w:line="256" w:lineRule="auto"/>
        <w:rPr>
          <w:rFonts w:ascii="Times New Roman" w:eastAsia="Aptos" w:hAnsi="Times New Roman" w:cs="Times New Roman"/>
          <w:sz w:val="24"/>
          <w:szCs w:val="24"/>
          <w:lang w:val="en-PK"/>
        </w:rPr>
      </w:pPr>
    </w:p>
    <w:p w14:paraId="6DBC26D4" w14:textId="77777777" w:rsid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Rather than treating security as a final step, these standards enforce security at every stage of development. For example, validating and sanitizing input ensures that malicious data cannot compromise system integrity. Similarly, enforcing bounds checking prevents memory-related vulnerabilities that could lead to system crashes or exploitation.</w:t>
      </w:r>
    </w:p>
    <w:p w14:paraId="16E65D2E" w14:textId="77777777" w:rsidR="00CD7D04" w:rsidRPr="00CD7D04" w:rsidRDefault="00CD7D04" w:rsidP="00CD7D04">
      <w:pPr>
        <w:spacing w:line="256" w:lineRule="auto"/>
        <w:rPr>
          <w:rFonts w:ascii="Times New Roman" w:eastAsia="Aptos" w:hAnsi="Times New Roman" w:cs="Times New Roman"/>
          <w:sz w:val="24"/>
          <w:szCs w:val="24"/>
          <w:lang w:val="en-PK"/>
        </w:rPr>
      </w:pPr>
    </w:p>
    <w:p w14:paraId="2AA58523" w14:textId="66D1CF43" w:rsidR="00111831" w:rsidRPr="00CD7D04" w:rsidRDefault="00CD7D04" w:rsidP="00111831">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This approach reinforces that secure coding must be integrated from the beginning, as fixing vulnerabilities later in development is significantly more costly and less effective</w:t>
      </w:r>
      <w:r w:rsidR="00111831" w:rsidRPr="009A65B0">
        <w:rPr>
          <w:rFonts w:ascii="Times New Roman" w:eastAsia="Aptos" w:hAnsi="Times New Roman" w:cs="Times New Roman"/>
          <w:sz w:val="24"/>
          <w:szCs w:val="24"/>
        </w:rPr>
        <w:t>.</w:t>
      </w:r>
    </w:p>
    <w:p w14:paraId="2AF15A6C" w14:textId="77777777" w:rsidR="00111831" w:rsidRPr="009A65B0" w:rsidRDefault="00111831" w:rsidP="00111831">
      <w:pPr>
        <w:spacing w:line="256" w:lineRule="auto"/>
        <w:rPr>
          <w:rFonts w:ascii="Times New Roman" w:eastAsia="Aptos" w:hAnsi="Times New Roman" w:cs="Times New Roman"/>
          <w:sz w:val="24"/>
          <w:szCs w:val="24"/>
        </w:rPr>
      </w:pPr>
    </w:p>
    <w:p w14:paraId="08269863" w14:textId="35EE570B" w:rsidR="00111831" w:rsidRPr="009A65B0" w:rsidRDefault="00CD7D04" w:rsidP="00111831">
      <w:pPr>
        <w:pStyle w:val="Heading1"/>
        <w:rPr>
          <w:rFonts w:ascii="Times New Roman" w:eastAsia="Aptos" w:hAnsi="Times New Roman" w:cs="Times New Roman"/>
          <w:b/>
          <w:bCs/>
          <w:color w:val="auto"/>
          <w:sz w:val="44"/>
          <w:szCs w:val="44"/>
        </w:rPr>
      </w:pPr>
      <w:r>
        <w:rPr>
          <w:rFonts w:ascii="Times New Roman" w:eastAsia="Aptos" w:hAnsi="Times New Roman" w:cs="Times New Roman"/>
          <w:b/>
          <w:bCs/>
          <w:color w:val="auto"/>
          <w:sz w:val="44"/>
          <w:szCs w:val="44"/>
        </w:rPr>
        <w:t>Evaluation Of Risk And Cost-Benefit Of Mitigation</w:t>
      </w:r>
    </w:p>
    <w:p w14:paraId="4BB0B574" w14:textId="77777777" w:rsidR="00111831" w:rsidRDefault="00111831" w:rsidP="00111831">
      <w:pPr>
        <w:spacing w:line="256" w:lineRule="auto"/>
        <w:rPr>
          <w:rFonts w:ascii="Times New Roman" w:eastAsia="Aptos" w:hAnsi="Times New Roman" w:cs="Times New Roman"/>
          <w:sz w:val="24"/>
          <w:szCs w:val="24"/>
        </w:rPr>
      </w:pPr>
    </w:p>
    <w:p w14:paraId="6BEBA91D" w14:textId="77777777" w:rsid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Risk evaluation plays a critical role in secure system design. Through the use of threat matrices and risk prioritization, I learned how to assess vulnerabilities based on severity and likelihood.</w:t>
      </w:r>
    </w:p>
    <w:p w14:paraId="4A77FA24" w14:textId="77777777" w:rsidR="00CD7D04" w:rsidRPr="00CD7D04" w:rsidRDefault="00CD7D04" w:rsidP="00CD7D04">
      <w:pPr>
        <w:spacing w:line="256" w:lineRule="auto"/>
        <w:rPr>
          <w:rFonts w:ascii="Times New Roman" w:eastAsia="Aptos" w:hAnsi="Times New Roman" w:cs="Times New Roman"/>
          <w:sz w:val="24"/>
          <w:szCs w:val="24"/>
          <w:lang w:val="en-PK"/>
        </w:rPr>
      </w:pPr>
    </w:p>
    <w:p w14:paraId="4AC3BFD6" w14:textId="77777777" w:rsid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High-risk vulnerabilities, such as injection attacks and memory corruption, require immediate attention due to their potential impact on system security and data integrity. In contrast, lower-risk issues may be addressed later depending on available resources.</w:t>
      </w:r>
    </w:p>
    <w:p w14:paraId="3AA3F832" w14:textId="77777777" w:rsidR="00CD7D04" w:rsidRPr="00CD7D04" w:rsidRDefault="00CD7D04" w:rsidP="00CD7D04">
      <w:pPr>
        <w:spacing w:line="256" w:lineRule="auto"/>
        <w:rPr>
          <w:rFonts w:ascii="Times New Roman" w:eastAsia="Aptos" w:hAnsi="Times New Roman" w:cs="Times New Roman"/>
          <w:sz w:val="24"/>
          <w:szCs w:val="24"/>
          <w:lang w:val="en-PK"/>
        </w:rPr>
      </w:pPr>
    </w:p>
    <w:p w14:paraId="15A1BBB2" w14:textId="77777777" w:rsid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 xml:space="preserve">However, mitigation decisions must also consider cost and system performance. </w:t>
      </w:r>
    </w:p>
    <w:p w14:paraId="404BA827" w14:textId="77777777" w:rsidR="00CD7D04" w:rsidRDefault="00CD7D04" w:rsidP="00CD7D04">
      <w:pPr>
        <w:spacing w:line="256" w:lineRule="auto"/>
        <w:rPr>
          <w:rFonts w:ascii="Times New Roman" w:eastAsia="Aptos" w:hAnsi="Times New Roman" w:cs="Times New Roman"/>
          <w:sz w:val="24"/>
          <w:szCs w:val="24"/>
          <w:lang w:val="en-PK"/>
        </w:rPr>
      </w:pPr>
    </w:p>
    <w:p w14:paraId="52A349C9" w14:textId="3F75649D" w:rsid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Implementing strong security controls may increase development time and complexity, but failing to address vulnerabilities can result in significantly higher costs due to breaches, data loss, and system downtime.</w:t>
      </w:r>
    </w:p>
    <w:p w14:paraId="3A7C94CD" w14:textId="77777777" w:rsidR="00CD7D04" w:rsidRPr="00CD7D04" w:rsidRDefault="00CD7D04" w:rsidP="00CD7D04">
      <w:pPr>
        <w:spacing w:line="256" w:lineRule="auto"/>
        <w:rPr>
          <w:rFonts w:ascii="Times New Roman" w:eastAsia="Aptos" w:hAnsi="Times New Roman" w:cs="Times New Roman"/>
          <w:sz w:val="24"/>
          <w:szCs w:val="24"/>
          <w:lang w:val="en-PK"/>
        </w:rPr>
      </w:pPr>
    </w:p>
    <w:p w14:paraId="3CB52E15" w14:textId="1A2D2B8E" w:rsidR="00111831" w:rsidRPr="00CD7D04" w:rsidRDefault="00CD7D04" w:rsidP="00111831">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Balancing these factors is essential in real-world environments, where efficient and strategic decision-making is required</w:t>
      </w:r>
      <w:r w:rsidR="00111831" w:rsidRPr="009A65B0">
        <w:rPr>
          <w:rFonts w:ascii="Times New Roman" w:eastAsia="Aptos" w:hAnsi="Times New Roman" w:cs="Times New Roman"/>
          <w:sz w:val="24"/>
          <w:szCs w:val="24"/>
        </w:rPr>
        <w:t>.</w:t>
      </w:r>
    </w:p>
    <w:p w14:paraId="0DB5B4B9" w14:textId="77777777" w:rsidR="00111831" w:rsidRPr="009A65B0" w:rsidRDefault="00111831" w:rsidP="00111831">
      <w:pPr>
        <w:spacing w:line="256" w:lineRule="auto"/>
        <w:rPr>
          <w:rFonts w:ascii="Times New Roman" w:eastAsia="Aptos" w:hAnsi="Times New Roman" w:cs="Times New Roman"/>
          <w:sz w:val="24"/>
          <w:szCs w:val="24"/>
        </w:rPr>
      </w:pPr>
    </w:p>
    <w:p w14:paraId="0EE2CF90" w14:textId="0FDA9726" w:rsidR="00111831" w:rsidRPr="009A65B0" w:rsidRDefault="00CD7D04" w:rsidP="00111831">
      <w:pPr>
        <w:pStyle w:val="Heading1"/>
        <w:rPr>
          <w:rFonts w:ascii="Times New Roman" w:eastAsia="Aptos" w:hAnsi="Times New Roman" w:cs="Times New Roman"/>
          <w:b/>
          <w:bCs/>
          <w:color w:val="auto"/>
          <w:sz w:val="44"/>
          <w:szCs w:val="44"/>
        </w:rPr>
      </w:pPr>
      <w:r>
        <w:rPr>
          <w:rFonts w:ascii="Times New Roman" w:eastAsia="Aptos" w:hAnsi="Times New Roman" w:cs="Times New Roman"/>
          <w:b/>
          <w:bCs/>
          <w:color w:val="auto"/>
          <w:sz w:val="44"/>
          <w:szCs w:val="44"/>
        </w:rPr>
        <w:t>Zero Trust</w:t>
      </w:r>
    </w:p>
    <w:p w14:paraId="2A4839DE" w14:textId="38956DDF" w:rsidR="00CD7D04" w:rsidRPr="00CD7D04" w:rsidRDefault="00CD7D04" w:rsidP="00CD7D04">
      <w:pPr>
        <w:spacing w:line="256" w:lineRule="auto"/>
        <w:rPr>
          <w:rFonts w:ascii="Times New Roman" w:eastAsia="Aptos" w:hAnsi="Times New Roman" w:cs="Times New Roman"/>
          <w:b/>
          <w:bCs/>
          <w:sz w:val="24"/>
          <w:szCs w:val="24"/>
          <w:lang w:val="en-PK"/>
        </w:rPr>
      </w:pPr>
    </w:p>
    <w:p w14:paraId="2FE0BF55" w14:textId="77777777" w:rsid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lastRenderedPageBreak/>
        <w:t>The Zero Trust model represents a fundamental shift in how system security is approached. Instead of assuming that internal systems are secure, Zero Trust enforces continuous verification of all users, devices, and processes.</w:t>
      </w:r>
    </w:p>
    <w:p w14:paraId="6AFF6471" w14:textId="77777777" w:rsidR="00CD7D04" w:rsidRPr="00CD7D04" w:rsidRDefault="00CD7D04" w:rsidP="00CD7D04">
      <w:pPr>
        <w:spacing w:line="256" w:lineRule="auto"/>
        <w:rPr>
          <w:rFonts w:ascii="Times New Roman" w:eastAsia="Aptos" w:hAnsi="Times New Roman" w:cs="Times New Roman"/>
          <w:sz w:val="24"/>
          <w:szCs w:val="24"/>
          <w:lang w:val="en-PK"/>
        </w:rPr>
      </w:pPr>
    </w:p>
    <w:p w14:paraId="5C18F6DF" w14:textId="77777777" w:rsid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This concept aligns closely with principles such as least privilege, defense in depth, and input validation. By ensuring that every request is authenticated and authorized, Zero Trust reduces the attack surface and limits the impact of compromised credentials.</w:t>
      </w:r>
    </w:p>
    <w:p w14:paraId="10AD5317" w14:textId="77777777" w:rsidR="00CD7D04" w:rsidRPr="00CD7D04" w:rsidRDefault="00CD7D04" w:rsidP="00CD7D04">
      <w:pPr>
        <w:spacing w:line="256" w:lineRule="auto"/>
        <w:rPr>
          <w:rFonts w:ascii="Times New Roman" w:eastAsia="Aptos" w:hAnsi="Times New Roman" w:cs="Times New Roman"/>
          <w:sz w:val="24"/>
          <w:szCs w:val="24"/>
          <w:lang w:val="en-PK"/>
        </w:rPr>
      </w:pPr>
    </w:p>
    <w:p w14:paraId="05652558" w14:textId="476A7239" w:rsidR="00111831" w:rsidRPr="00CD7D04" w:rsidRDefault="00CD7D04" w:rsidP="00111831">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For example, even if an attacker gains access to a system, strict authorization controls and monitoring mechanisms prevent lateral movement and unauthorized data access. This approach highlights the importance of designing systems that remain secure even when trust assumptions fail</w:t>
      </w:r>
      <w:r w:rsidR="00111831" w:rsidRPr="009A65B0">
        <w:rPr>
          <w:rFonts w:ascii="Times New Roman" w:eastAsia="Aptos" w:hAnsi="Times New Roman" w:cs="Times New Roman"/>
          <w:sz w:val="24"/>
          <w:szCs w:val="24"/>
        </w:rPr>
        <w:t>.</w:t>
      </w:r>
    </w:p>
    <w:p w14:paraId="145648AF" w14:textId="77777777" w:rsidR="00111831" w:rsidRPr="009A65B0" w:rsidRDefault="00111831" w:rsidP="00111831">
      <w:pPr>
        <w:spacing w:line="256" w:lineRule="auto"/>
        <w:rPr>
          <w:rFonts w:ascii="Times New Roman" w:eastAsia="Aptos" w:hAnsi="Times New Roman" w:cs="Times New Roman"/>
          <w:sz w:val="24"/>
          <w:szCs w:val="24"/>
        </w:rPr>
      </w:pPr>
    </w:p>
    <w:p w14:paraId="4D2F1F64" w14:textId="7ACBFCD5" w:rsidR="00111831" w:rsidRPr="009A65B0" w:rsidRDefault="00CD7D04" w:rsidP="00111831">
      <w:pPr>
        <w:pStyle w:val="Heading1"/>
        <w:rPr>
          <w:rFonts w:ascii="Times New Roman" w:eastAsia="Aptos" w:hAnsi="Times New Roman" w:cs="Times New Roman"/>
          <w:b/>
          <w:bCs/>
          <w:color w:val="auto"/>
          <w:sz w:val="44"/>
          <w:szCs w:val="44"/>
        </w:rPr>
      </w:pPr>
      <w:r>
        <w:rPr>
          <w:rFonts w:ascii="Times New Roman" w:eastAsia="Aptos" w:hAnsi="Times New Roman" w:cs="Times New Roman"/>
          <w:b/>
          <w:bCs/>
          <w:color w:val="auto"/>
          <w:sz w:val="44"/>
          <w:szCs w:val="44"/>
        </w:rPr>
        <w:t>Implementation And Recommendations Of Security Policies</w:t>
      </w:r>
    </w:p>
    <w:p w14:paraId="23D4138D" w14:textId="77777777" w:rsidR="00111831" w:rsidRDefault="00111831" w:rsidP="00111831">
      <w:pPr>
        <w:spacing w:line="256" w:lineRule="auto"/>
        <w:rPr>
          <w:rFonts w:ascii="Times New Roman" w:eastAsia="Aptos" w:hAnsi="Times New Roman" w:cs="Times New Roman"/>
          <w:sz w:val="24"/>
          <w:szCs w:val="24"/>
        </w:rPr>
      </w:pPr>
    </w:p>
    <w:p w14:paraId="0AE280A4" w14:textId="77777777" w:rsidR="00CD7D04" w:rsidRP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Developing a comprehensive security policy required integrating multiple elements, including secure coding standards, encryption strategies, the Triple-A framework, and DevSecOps automation.</w:t>
      </w:r>
    </w:p>
    <w:p w14:paraId="28EDCA85" w14:textId="77777777" w:rsidR="00CD7D04" w:rsidRDefault="00CD7D04" w:rsidP="00CD7D04">
      <w:pPr>
        <w:spacing w:line="256" w:lineRule="auto"/>
        <w:rPr>
          <w:rFonts w:ascii="Times New Roman" w:eastAsia="Aptos" w:hAnsi="Times New Roman" w:cs="Times New Roman"/>
          <w:sz w:val="24"/>
          <w:szCs w:val="24"/>
          <w:lang w:val="en-PK"/>
        </w:rPr>
      </w:pPr>
    </w:p>
    <w:p w14:paraId="2E6DBF43" w14:textId="7EAF5F73" w:rsidR="00CD7D04" w:rsidRP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Security policies serve as practical guidelines that enforce consistent security practices across development teams. For example, implementing encryption ensures data protection at rest, in transit, and in use, while the Triple-A framework provides structured access control through authentication, authorization, and accounting.</w:t>
      </w:r>
    </w:p>
    <w:p w14:paraId="392261FB" w14:textId="77777777" w:rsidR="00CD7D04" w:rsidRDefault="00CD7D04" w:rsidP="00CD7D04">
      <w:pPr>
        <w:spacing w:line="256" w:lineRule="auto"/>
        <w:rPr>
          <w:rFonts w:ascii="Times New Roman" w:eastAsia="Aptos" w:hAnsi="Times New Roman" w:cs="Times New Roman"/>
          <w:sz w:val="24"/>
          <w:szCs w:val="24"/>
          <w:lang w:val="en-PK"/>
        </w:rPr>
      </w:pPr>
    </w:p>
    <w:p w14:paraId="434F4335" w14:textId="457F2104" w:rsidR="00CD7D04" w:rsidRP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Additionally, integrating automated tools such as static and dynamic analysis within a DevSecOps pipeline allows vulnerabilities to be detected early and continuously monitored.</w:t>
      </w:r>
    </w:p>
    <w:p w14:paraId="173215A6" w14:textId="77777777" w:rsidR="00CD7D04" w:rsidRDefault="00CD7D04" w:rsidP="00CD7D04">
      <w:pPr>
        <w:spacing w:line="256" w:lineRule="auto"/>
        <w:rPr>
          <w:rFonts w:ascii="Times New Roman" w:eastAsia="Aptos" w:hAnsi="Times New Roman" w:cs="Times New Roman"/>
          <w:sz w:val="24"/>
          <w:szCs w:val="24"/>
          <w:lang w:val="en-PK"/>
        </w:rPr>
      </w:pPr>
    </w:p>
    <w:p w14:paraId="52D2283C" w14:textId="7715B79E" w:rsid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To strengthen security policies, the following recommendations are essential:</w:t>
      </w:r>
    </w:p>
    <w:p w14:paraId="65853931" w14:textId="77777777" w:rsidR="00CD7D04" w:rsidRPr="00CD7D04" w:rsidRDefault="00CD7D04" w:rsidP="00CD7D04">
      <w:pPr>
        <w:spacing w:line="256" w:lineRule="auto"/>
        <w:rPr>
          <w:rFonts w:ascii="Times New Roman" w:eastAsia="Aptos" w:hAnsi="Times New Roman" w:cs="Times New Roman"/>
          <w:sz w:val="24"/>
          <w:szCs w:val="24"/>
          <w:lang w:val="en-PK"/>
        </w:rPr>
      </w:pPr>
    </w:p>
    <w:p w14:paraId="768E7A70" w14:textId="77777777" w:rsidR="00CD7D04" w:rsidRDefault="00CD7D04" w:rsidP="00CD7D04">
      <w:pPr>
        <w:pStyle w:val="ListParagraph"/>
        <w:numPr>
          <w:ilvl w:val="0"/>
          <w:numId w:val="6"/>
        </w:num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Enforce strict input validation and data sanitization.</w:t>
      </w:r>
    </w:p>
    <w:p w14:paraId="36ACA0CC" w14:textId="77777777" w:rsidR="00CD7D04" w:rsidRPr="00CD7D04" w:rsidRDefault="00CD7D04" w:rsidP="00CD7D04">
      <w:pPr>
        <w:spacing w:line="256" w:lineRule="auto"/>
        <w:ind w:left="360"/>
        <w:rPr>
          <w:rFonts w:ascii="Times New Roman" w:eastAsia="Aptos" w:hAnsi="Times New Roman" w:cs="Times New Roman"/>
          <w:sz w:val="24"/>
          <w:szCs w:val="24"/>
          <w:lang w:val="en-PK"/>
        </w:rPr>
      </w:pPr>
    </w:p>
    <w:p w14:paraId="2B323E92" w14:textId="77777777" w:rsidR="00CD7D04" w:rsidRDefault="00CD7D04" w:rsidP="00CD7D04">
      <w:pPr>
        <w:pStyle w:val="ListParagraph"/>
        <w:numPr>
          <w:ilvl w:val="0"/>
          <w:numId w:val="6"/>
        </w:num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Expand unit testing to include both positive and negative test cases.</w:t>
      </w:r>
    </w:p>
    <w:p w14:paraId="1F491ECE" w14:textId="77777777" w:rsidR="00CD7D04" w:rsidRPr="00CD7D04" w:rsidRDefault="00CD7D04" w:rsidP="00CD7D04">
      <w:pPr>
        <w:spacing w:line="256" w:lineRule="auto"/>
        <w:ind w:left="360"/>
        <w:rPr>
          <w:rFonts w:ascii="Times New Roman" w:eastAsia="Aptos" w:hAnsi="Times New Roman" w:cs="Times New Roman"/>
          <w:sz w:val="24"/>
          <w:szCs w:val="24"/>
          <w:lang w:val="en-PK"/>
        </w:rPr>
      </w:pPr>
    </w:p>
    <w:p w14:paraId="5F9781B0" w14:textId="77777777" w:rsidR="00CD7D04" w:rsidRDefault="00CD7D04" w:rsidP="00CD7D04">
      <w:pPr>
        <w:pStyle w:val="ListParagraph"/>
        <w:numPr>
          <w:ilvl w:val="0"/>
          <w:numId w:val="6"/>
        </w:num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Integrate automated security tools for continuous vulnerability detection.</w:t>
      </w:r>
    </w:p>
    <w:p w14:paraId="76A94D11" w14:textId="77777777" w:rsidR="00CD7D04" w:rsidRPr="00CD7D04" w:rsidRDefault="00CD7D04" w:rsidP="00CD7D04">
      <w:pPr>
        <w:spacing w:line="256" w:lineRule="auto"/>
        <w:ind w:left="360"/>
        <w:rPr>
          <w:rFonts w:ascii="Times New Roman" w:eastAsia="Aptos" w:hAnsi="Times New Roman" w:cs="Times New Roman"/>
          <w:sz w:val="24"/>
          <w:szCs w:val="24"/>
          <w:lang w:val="en-PK"/>
        </w:rPr>
      </w:pPr>
    </w:p>
    <w:p w14:paraId="635E79C9" w14:textId="5EF5CDD2" w:rsidR="00CD7D04" w:rsidRPr="00CD7D04" w:rsidRDefault="00CD7D04" w:rsidP="00CD7D04">
      <w:pPr>
        <w:pStyle w:val="ListParagraph"/>
        <w:numPr>
          <w:ilvl w:val="0"/>
          <w:numId w:val="6"/>
        </w:num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Apply continuous monitoring and logging to detect suspicious behavior.</w:t>
      </w:r>
    </w:p>
    <w:p w14:paraId="0886F238" w14:textId="77777777" w:rsidR="00CD7D04" w:rsidRDefault="00CD7D04" w:rsidP="00111831">
      <w:pPr>
        <w:spacing w:line="256" w:lineRule="auto"/>
        <w:rPr>
          <w:rFonts w:ascii="Times New Roman" w:eastAsia="Aptos" w:hAnsi="Times New Roman" w:cs="Times New Roman"/>
          <w:sz w:val="24"/>
          <w:szCs w:val="24"/>
          <w:lang w:val="en-PK"/>
        </w:rPr>
      </w:pPr>
    </w:p>
    <w:p w14:paraId="0810D23C" w14:textId="42EFE73D" w:rsidR="00111831" w:rsidRDefault="00CD7D04" w:rsidP="00111831">
      <w:pPr>
        <w:spacing w:line="256" w:lineRule="auto"/>
        <w:rPr>
          <w:rFonts w:ascii="Times New Roman" w:eastAsia="Aptos" w:hAnsi="Times New Roman" w:cs="Times New Roman"/>
          <w:sz w:val="24"/>
          <w:szCs w:val="24"/>
        </w:rPr>
      </w:pPr>
      <w:r w:rsidRPr="00CD7D04">
        <w:rPr>
          <w:rFonts w:ascii="Times New Roman" w:eastAsia="Aptos" w:hAnsi="Times New Roman" w:cs="Times New Roman"/>
          <w:sz w:val="24"/>
          <w:szCs w:val="24"/>
          <w:lang w:val="en-PK"/>
        </w:rPr>
        <w:t>These measures ensure that security is proactive, continuous, and integrated throughout the system lifecycle</w:t>
      </w:r>
      <w:r w:rsidR="00111831" w:rsidRPr="009A65B0">
        <w:rPr>
          <w:rFonts w:ascii="Times New Roman" w:eastAsia="Aptos" w:hAnsi="Times New Roman" w:cs="Times New Roman"/>
          <w:sz w:val="24"/>
          <w:szCs w:val="24"/>
        </w:rPr>
        <w:t>.</w:t>
      </w:r>
    </w:p>
    <w:p w14:paraId="024FB3ED" w14:textId="77777777" w:rsidR="00CD7D04" w:rsidRPr="00CD7D04" w:rsidRDefault="00CD7D04" w:rsidP="00111831">
      <w:pPr>
        <w:spacing w:line="256" w:lineRule="auto"/>
        <w:rPr>
          <w:rFonts w:ascii="Times New Roman" w:eastAsia="Aptos" w:hAnsi="Times New Roman" w:cs="Times New Roman"/>
          <w:sz w:val="24"/>
          <w:szCs w:val="24"/>
          <w:lang w:val="en-PK"/>
        </w:rPr>
      </w:pPr>
    </w:p>
    <w:p w14:paraId="4CCDD36C" w14:textId="5B8EABF5" w:rsidR="00CD7D04" w:rsidRPr="00CD7D04" w:rsidRDefault="00CD7D04" w:rsidP="00CD7D04">
      <w:pPr>
        <w:pStyle w:val="Heading1"/>
        <w:rPr>
          <w:rFonts w:ascii="Times New Roman" w:eastAsia="Aptos" w:hAnsi="Times New Roman" w:cs="Times New Roman"/>
          <w:b/>
          <w:bCs/>
          <w:color w:val="auto"/>
          <w:sz w:val="44"/>
          <w:szCs w:val="44"/>
          <w:lang w:val="en-PK"/>
        </w:rPr>
      </w:pPr>
      <w:r w:rsidRPr="00CD7D04">
        <w:rPr>
          <w:rFonts w:ascii="Times New Roman" w:eastAsia="Aptos" w:hAnsi="Times New Roman" w:cs="Times New Roman"/>
          <w:b/>
          <w:bCs/>
          <w:color w:val="auto"/>
          <w:sz w:val="44"/>
          <w:szCs w:val="44"/>
          <w:lang w:val="en-PK"/>
        </w:rPr>
        <w:t xml:space="preserve">Application </w:t>
      </w:r>
      <w:r w:rsidRPr="00CD7D04">
        <w:rPr>
          <w:rFonts w:ascii="Times New Roman" w:eastAsia="Aptos" w:hAnsi="Times New Roman" w:cs="Times New Roman"/>
          <w:b/>
          <w:bCs/>
          <w:color w:val="auto"/>
          <w:sz w:val="44"/>
          <w:szCs w:val="44"/>
          <w:lang w:val="en-PK"/>
        </w:rPr>
        <w:t xml:space="preserve">To </w:t>
      </w:r>
      <w:r w:rsidRPr="00CD7D04">
        <w:rPr>
          <w:rFonts w:ascii="Times New Roman" w:eastAsia="Aptos" w:hAnsi="Times New Roman" w:cs="Times New Roman"/>
          <w:b/>
          <w:bCs/>
          <w:color w:val="auto"/>
          <w:sz w:val="44"/>
          <w:szCs w:val="44"/>
          <w:lang w:val="en-PK"/>
        </w:rPr>
        <w:t>Secure Coding Practices</w:t>
      </w:r>
    </w:p>
    <w:p w14:paraId="592F37B4" w14:textId="77777777" w:rsidR="00CD7D04" w:rsidRDefault="00CD7D04" w:rsidP="00CD7D04">
      <w:pPr>
        <w:spacing w:line="256" w:lineRule="auto"/>
        <w:rPr>
          <w:rFonts w:ascii="Times New Roman" w:eastAsia="Aptos" w:hAnsi="Times New Roman" w:cs="Times New Roman"/>
          <w:sz w:val="24"/>
          <w:szCs w:val="24"/>
          <w:lang w:val="en-PK"/>
        </w:rPr>
      </w:pPr>
    </w:p>
    <w:p w14:paraId="0F34A510" w14:textId="46B642D8" w:rsid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This course has demonstrated how secure coding practices directly contribute to overall system security. Concepts such as input validation, memory protection, secure error handling, and least privilege are not isolated techniques but interconnected components of a comprehensive security strategy.</w:t>
      </w:r>
    </w:p>
    <w:p w14:paraId="4F38A053" w14:textId="77777777" w:rsidR="00CD7D04" w:rsidRPr="00CD7D04" w:rsidRDefault="00CD7D04" w:rsidP="00CD7D04">
      <w:pPr>
        <w:spacing w:line="256" w:lineRule="auto"/>
        <w:rPr>
          <w:rFonts w:ascii="Times New Roman" w:eastAsia="Aptos" w:hAnsi="Times New Roman" w:cs="Times New Roman"/>
          <w:sz w:val="24"/>
          <w:szCs w:val="24"/>
          <w:lang w:val="en-PK"/>
        </w:rPr>
      </w:pPr>
    </w:p>
    <w:p w14:paraId="71AD0D95" w14:textId="77777777" w:rsidR="00CD7D04" w:rsidRP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By applying these practices consistently, developers can reduce vulnerabilities, improve system reliability, and create systems that are resilient against evolving threats.</w:t>
      </w:r>
    </w:p>
    <w:p w14:paraId="085E0F22" w14:textId="77777777" w:rsidR="00111831" w:rsidRPr="009A65B0" w:rsidRDefault="00111831" w:rsidP="00111831">
      <w:pPr>
        <w:spacing w:line="256" w:lineRule="auto"/>
        <w:rPr>
          <w:rFonts w:ascii="Times New Roman" w:eastAsia="Aptos" w:hAnsi="Times New Roman" w:cs="Times New Roman"/>
          <w:sz w:val="24"/>
          <w:szCs w:val="24"/>
        </w:rPr>
      </w:pPr>
    </w:p>
    <w:p w14:paraId="1B773BD5" w14:textId="77777777" w:rsidR="00111831" w:rsidRPr="009A65B0" w:rsidRDefault="00111831" w:rsidP="00111831">
      <w:pPr>
        <w:pStyle w:val="Heading1"/>
        <w:rPr>
          <w:rFonts w:ascii="Times New Roman" w:eastAsia="Aptos" w:hAnsi="Times New Roman" w:cs="Times New Roman"/>
          <w:b/>
          <w:bCs/>
          <w:color w:val="auto"/>
          <w:sz w:val="44"/>
          <w:szCs w:val="44"/>
        </w:rPr>
      </w:pPr>
      <w:r w:rsidRPr="009A65B0">
        <w:rPr>
          <w:rFonts w:ascii="Times New Roman" w:eastAsia="Aptos" w:hAnsi="Times New Roman" w:cs="Times New Roman"/>
          <w:b/>
          <w:bCs/>
          <w:color w:val="auto"/>
          <w:sz w:val="44"/>
          <w:szCs w:val="44"/>
        </w:rPr>
        <w:t>Critical Reflection</w:t>
      </w:r>
    </w:p>
    <w:p w14:paraId="483F21DC" w14:textId="77777777" w:rsidR="00111831" w:rsidRDefault="00111831" w:rsidP="00111831">
      <w:pPr>
        <w:spacing w:line="256" w:lineRule="auto"/>
        <w:rPr>
          <w:rFonts w:ascii="Times New Roman" w:eastAsia="Aptos" w:hAnsi="Times New Roman" w:cs="Times New Roman"/>
          <w:sz w:val="24"/>
          <w:szCs w:val="24"/>
        </w:rPr>
      </w:pPr>
    </w:p>
    <w:p w14:paraId="2BADFAAB" w14:textId="77777777" w:rsid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 xml:space="preserve">Reflecting on this course, I recognize that secure coding is not only about preventing known vulnerabilities but also about anticipating potential threats and designing systems that remain </w:t>
      </w:r>
      <w:r w:rsidRPr="00CD7D04">
        <w:rPr>
          <w:rFonts w:ascii="Times New Roman" w:eastAsia="Aptos" w:hAnsi="Times New Roman" w:cs="Times New Roman"/>
          <w:sz w:val="24"/>
          <w:szCs w:val="24"/>
          <w:lang w:val="en-PK"/>
        </w:rPr>
        <w:lastRenderedPageBreak/>
        <w:t>secure under uncertain conditions. This represents a shift from reactive problem-solving to proactive risk management.</w:t>
      </w:r>
    </w:p>
    <w:p w14:paraId="7DA69DC6" w14:textId="77777777" w:rsidR="00CD7D04" w:rsidRPr="00CD7D04" w:rsidRDefault="00CD7D04" w:rsidP="00CD7D04">
      <w:pPr>
        <w:spacing w:line="256" w:lineRule="auto"/>
        <w:rPr>
          <w:rFonts w:ascii="Times New Roman" w:eastAsia="Aptos" w:hAnsi="Times New Roman" w:cs="Times New Roman"/>
          <w:sz w:val="24"/>
          <w:szCs w:val="24"/>
          <w:lang w:val="en-PK"/>
        </w:rPr>
      </w:pPr>
    </w:p>
    <w:p w14:paraId="4C764B49" w14:textId="7BFFAEE9" w:rsid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It also raises important questions, such as how to balance security with system performance, how to prioritize mitigation efforts in large-scale systems, and how to maintain security as systems evolve.</w:t>
      </w:r>
    </w:p>
    <w:p w14:paraId="330E9F2A" w14:textId="77777777" w:rsidR="00CD7D04" w:rsidRPr="00CD7D04" w:rsidRDefault="00CD7D04" w:rsidP="00CD7D04">
      <w:pPr>
        <w:spacing w:line="256" w:lineRule="auto"/>
        <w:rPr>
          <w:rFonts w:ascii="Times New Roman" w:eastAsia="Aptos" w:hAnsi="Times New Roman" w:cs="Times New Roman"/>
          <w:sz w:val="24"/>
          <w:szCs w:val="24"/>
          <w:lang w:val="en-PK"/>
        </w:rPr>
      </w:pPr>
    </w:p>
    <w:p w14:paraId="22543F05" w14:textId="7B2AC980" w:rsidR="00111831" w:rsidRPr="00CD7D04" w:rsidRDefault="00CD7D04" w:rsidP="00111831">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These considerations reinforce that security is an ongoing process that requires continuous evaluation, adaptation, and improvement</w:t>
      </w:r>
      <w:r w:rsidR="00111831" w:rsidRPr="009A65B0">
        <w:rPr>
          <w:rFonts w:ascii="Times New Roman" w:eastAsia="Aptos" w:hAnsi="Times New Roman" w:cs="Times New Roman"/>
          <w:sz w:val="24"/>
          <w:szCs w:val="24"/>
        </w:rPr>
        <w:t>.</w:t>
      </w:r>
    </w:p>
    <w:p w14:paraId="15025B04" w14:textId="77777777" w:rsidR="00111831" w:rsidRPr="009A65B0" w:rsidRDefault="00111831" w:rsidP="00111831">
      <w:pPr>
        <w:spacing w:line="256" w:lineRule="auto"/>
        <w:rPr>
          <w:rFonts w:ascii="Times New Roman" w:eastAsia="Aptos" w:hAnsi="Times New Roman" w:cs="Times New Roman"/>
          <w:sz w:val="24"/>
          <w:szCs w:val="24"/>
        </w:rPr>
      </w:pPr>
    </w:p>
    <w:p w14:paraId="166A64C6" w14:textId="77777777" w:rsidR="00111831" w:rsidRPr="009A65B0" w:rsidRDefault="00111831" w:rsidP="00111831">
      <w:pPr>
        <w:pStyle w:val="Heading1"/>
        <w:rPr>
          <w:rFonts w:ascii="Times New Roman" w:eastAsia="Times New Roman" w:hAnsi="Times New Roman" w:cs="Times New Roman"/>
          <w:b/>
          <w:bCs/>
          <w:color w:val="auto"/>
          <w:sz w:val="44"/>
          <w:szCs w:val="44"/>
        </w:rPr>
      </w:pPr>
      <w:r w:rsidRPr="009A65B0">
        <w:rPr>
          <w:rFonts w:ascii="Times New Roman" w:eastAsia="Times New Roman" w:hAnsi="Times New Roman" w:cs="Times New Roman"/>
          <w:b/>
          <w:bCs/>
          <w:color w:val="auto"/>
          <w:sz w:val="44"/>
          <w:szCs w:val="44"/>
        </w:rPr>
        <w:t>Conclusion</w:t>
      </w:r>
    </w:p>
    <w:p w14:paraId="0AA8BBE0" w14:textId="77777777" w:rsidR="00111831" w:rsidRPr="009A65B0" w:rsidRDefault="00111831" w:rsidP="00111831">
      <w:pPr>
        <w:spacing w:line="256" w:lineRule="auto"/>
        <w:rPr>
          <w:rFonts w:ascii="Times New Roman" w:eastAsia="Aptos" w:hAnsi="Times New Roman" w:cs="Times New Roman"/>
          <w:sz w:val="24"/>
          <w:szCs w:val="24"/>
        </w:rPr>
      </w:pPr>
    </w:p>
    <w:p w14:paraId="1ED2CB16" w14:textId="77777777" w:rsidR="00CD7D04" w:rsidRDefault="00CD7D04" w:rsidP="00CD7D04">
      <w:pPr>
        <w:spacing w:line="256" w:lineRule="auto"/>
        <w:rPr>
          <w:rFonts w:ascii="Times New Roman" w:eastAsia="Aptos" w:hAnsi="Times New Roman" w:cs="Times New Roman"/>
          <w:sz w:val="24"/>
          <w:szCs w:val="24"/>
          <w:lang w:val="en-PK"/>
        </w:rPr>
      </w:pPr>
      <w:r w:rsidRPr="00CD7D04">
        <w:rPr>
          <w:rFonts w:ascii="Times New Roman" w:eastAsia="Aptos" w:hAnsi="Times New Roman" w:cs="Times New Roman"/>
          <w:sz w:val="24"/>
          <w:szCs w:val="24"/>
          <w:lang w:val="en-PK"/>
        </w:rPr>
        <w:t>Secure coding is a fundamental aspect of modern software development that must be integrated throughout the entire development lifecycle. By adopting coding standards, evaluating risks effectively, implementing Zero Trust principles, and enforcing security policies, developers can build systems that are secure, reliable, and resilient.</w:t>
      </w:r>
    </w:p>
    <w:p w14:paraId="16B8D0CB" w14:textId="77777777" w:rsidR="00CD7D04" w:rsidRPr="00CD7D04" w:rsidRDefault="00CD7D04" w:rsidP="00CD7D04">
      <w:pPr>
        <w:spacing w:line="256" w:lineRule="auto"/>
        <w:rPr>
          <w:rFonts w:ascii="Times New Roman" w:eastAsia="Aptos" w:hAnsi="Times New Roman" w:cs="Times New Roman"/>
          <w:sz w:val="24"/>
          <w:szCs w:val="24"/>
          <w:lang w:val="en-PK"/>
        </w:rPr>
      </w:pPr>
    </w:p>
    <w:p w14:paraId="063C3FD8" w14:textId="5C382A85" w:rsidR="00111831" w:rsidRPr="009A65B0" w:rsidRDefault="00CD7D04" w:rsidP="00111831">
      <w:pPr>
        <w:spacing w:line="256" w:lineRule="auto"/>
        <w:rPr>
          <w:rFonts w:ascii="Times New Roman" w:eastAsia="Aptos" w:hAnsi="Times New Roman" w:cs="Times New Roman"/>
          <w:sz w:val="24"/>
          <w:szCs w:val="24"/>
        </w:rPr>
      </w:pPr>
      <w:r w:rsidRPr="00CD7D04">
        <w:rPr>
          <w:rFonts w:ascii="Times New Roman" w:eastAsia="Aptos" w:hAnsi="Times New Roman" w:cs="Times New Roman"/>
          <w:sz w:val="24"/>
          <w:szCs w:val="24"/>
          <w:lang w:val="en-PK"/>
        </w:rPr>
        <w:t>This course has provided a strong foundation in secure coding practices and has emphasized the importance of proactive security in protecting systems against real-world threats.</w:t>
      </w:r>
    </w:p>
    <w:p w14:paraId="5069EF2D" w14:textId="77777777" w:rsidR="00111831" w:rsidRPr="009A65B0" w:rsidRDefault="00111831" w:rsidP="00111831">
      <w:pPr>
        <w:spacing w:line="256" w:lineRule="auto"/>
        <w:rPr>
          <w:rFonts w:ascii="Times New Roman" w:eastAsia="Aptos" w:hAnsi="Times New Roman" w:cs="Times New Roman"/>
          <w:b/>
          <w:bCs/>
          <w:sz w:val="24"/>
          <w:szCs w:val="24"/>
        </w:rPr>
      </w:pPr>
    </w:p>
    <w:p w14:paraId="0B09638C" w14:textId="77777777" w:rsidR="00111831" w:rsidRPr="009A65B0" w:rsidRDefault="00111831" w:rsidP="00111831">
      <w:pPr>
        <w:pStyle w:val="Heading1"/>
        <w:rPr>
          <w:rFonts w:ascii="Times New Roman" w:eastAsia="Times New Roman" w:hAnsi="Times New Roman" w:cs="Times New Roman"/>
          <w:b/>
          <w:bCs/>
          <w:color w:val="auto"/>
          <w:sz w:val="44"/>
          <w:szCs w:val="44"/>
        </w:rPr>
      </w:pPr>
      <w:r w:rsidRPr="009A65B0">
        <w:rPr>
          <w:rFonts w:ascii="Times New Roman" w:eastAsia="Times New Roman" w:hAnsi="Times New Roman" w:cs="Times New Roman"/>
          <w:b/>
          <w:bCs/>
          <w:color w:val="auto"/>
          <w:sz w:val="44"/>
          <w:szCs w:val="44"/>
        </w:rPr>
        <w:t>AI Usage Acknowledgment</w:t>
      </w:r>
    </w:p>
    <w:p w14:paraId="023CAF4E" w14:textId="77777777" w:rsidR="00111831" w:rsidRPr="009A65B0" w:rsidRDefault="00111831" w:rsidP="00111831">
      <w:pPr>
        <w:spacing w:line="256" w:lineRule="auto"/>
        <w:rPr>
          <w:rFonts w:ascii="Times New Roman" w:eastAsia="Aptos" w:hAnsi="Times New Roman" w:cs="Times New Roman"/>
          <w:sz w:val="24"/>
          <w:szCs w:val="24"/>
        </w:rPr>
      </w:pPr>
    </w:p>
    <w:p w14:paraId="6D1DF4B6" w14:textId="7BE9D1FE" w:rsidR="00111831" w:rsidRPr="009A65B0" w:rsidRDefault="00CD7D04" w:rsidP="00111831">
      <w:pPr>
        <w:spacing w:line="256" w:lineRule="auto"/>
        <w:rPr>
          <w:rFonts w:ascii="Times New Roman" w:eastAsia="Aptos" w:hAnsi="Times New Roman" w:cs="Times New Roman"/>
          <w:sz w:val="24"/>
          <w:szCs w:val="24"/>
        </w:rPr>
      </w:pPr>
      <w:r w:rsidRPr="00CD7D04">
        <w:rPr>
          <w:rFonts w:ascii="Times New Roman" w:eastAsia="Aptos" w:hAnsi="Times New Roman" w:cs="Times New Roman"/>
          <w:sz w:val="24"/>
          <w:szCs w:val="24"/>
        </w:rPr>
        <w:t>I used OpenAI as a supplementary tool to assist with structuring and refining this journal response. All concepts and explanations were reviewed and verified to ensure alignment with course materials and secure coding principles</w:t>
      </w:r>
      <w:r w:rsidR="00111831" w:rsidRPr="009A65B0">
        <w:rPr>
          <w:rFonts w:ascii="Times New Roman" w:eastAsia="Aptos" w:hAnsi="Times New Roman" w:cs="Times New Roman"/>
          <w:sz w:val="24"/>
          <w:szCs w:val="24"/>
        </w:rPr>
        <w:t>.</w:t>
      </w:r>
    </w:p>
    <w:p w14:paraId="3141DEDC" w14:textId="77777777" w:rsidR="00111831" w:rsidRPr="009A65B0" w:rsidRDefault="00111831" w:rsidP="00111831">
      <w:pPr>
        <w:spacing w:line="256" w:lineRule="auto"/>
        <w:rPr>
          <w:rFonts w:ascii="Times New Roman" w:eastAsia="Aptos" w:hAnsi="Times New Roman" w:cs="Times New Roman"/>
          <w:b/>
          <w:bCs/>
          <w:sz w:val="24"/>
          <w:szCs w:val="24"/>
        </w:rPr>
      </w:pPr>
    </w:p>
    <w:p w14:paraId="470F6853" w14:textId="77777777" w:rsidR="00111831" w:rsidRPr="009A65B0" w:rsidRDefault="00111831" w:rsidP="00111831">
      <w:pPr>
        <w:pStyle w:val="Heading1"/>
        <w:rPr>
          <w:rFonts w:ascii="Times New Roman" w:eastAsia="Times New Roman" w:hAnsi="Times New Roman" w:cs="Times New Roman"/>
          <w:b/>
          <w:bCs/>
          <w:color w:val="auto"/>
          <w:sz w:val="44"/>
          <w:szCs w:val="44"/>
        </w:rPr>
      </w:pPr>
      <w:r w:rsidRPr="009A65B0">
        <w:rPr>
          <w:rFonts w:ascii="Times New Roman" w:eastAsia="Times New Roman" w:hAnsi="Times New Roman" w:cs="Times New Roman"/>
          <w:b/>
          <w:bCs/>
          <w:color w:val="auto"/>
          <w:sz w:val="44"/>
          <w:szCs w:val="44"/>
        </w:rPr>
        <w:lastRenderedPageBreak/>
        <w:t>Acronyms And Full Forms</w:t>
      </w:r>
    </w:p>
    <w:p w14:paraId="35222027" w14:textId="77777777" w:rsidR="00111831" w:rsidRPr="005D6F2A" w:rsidRDefault="00111831" w:rsidP="00111831">
      <w:pPr>
        <w:spacing w:line="256" w:lineRule="auto"/>
        <w:rPr>
          <w:rFonts w:ascii="Times New Roman" w:eastAsia="Aptos" w:hAnsi="Times New Roman" w:cs="Times New Roman"/>
          <w:sz w:val="24"/>
          <w:szCs w:val="24"/>
        </w:rPr>
      </w:pPr>
    </w:p>
    <w:p w14:paraId="79385680" w14:textId="21717432" w:rsidR="00111831" w:rsidRPr="005D6F2A" w:rsidRDefault="00111831" w:rsidP="00111831">
      <w:pPr>
        <w:numPr>
          <w:ilvl w:val="0"/>
          <w:numId w:val="1"/>
        </w:numPr>
        <w:spacing w:line="256" w:lineRule="auto"/>
        <w:rPr>
          <w:rFonts w:ascii="Times New Roman" w:eastAsia="Aptos" w:hAnsi="Times New Roman" w:cs="Times New Roman"/>
          <w:sz w:val="24"/>
          <w:szCs w:val="24"/>
        </w:rPr>
      </w:pPr>
      <w:r w:rsidRPr="005D6F2A">
        <w:rPr>
          <w:rFonts w:ascii="Times New Roman" w:eastAsia="Aptos" w:hAnsi="Times New Roman" w:cs="Times New Roman"/>
          <w:b/>
          <w:bCs/>
          <w:sz w:val="24"/>
          <w:szCs w:val="24"/>
        </w:rPr>
        <w:t>API</w:t>
      </w:r>
      <w:r w:rsidRPr="005D6F2A">
        <w:rPr>
          <w:rFonts w:ascii="Times New Roman" w:eastAsia="Aptos" w:hAnsi="Times New Roman" w:cs="Times New Roman"/>
          <w:sz w:val="24"/>
          <w:szCs w:val="24"/>
        </w:rPr>
        <w:t xml:space="preserve"> </w:t>
      </w:r>
      <w:r w:rsidR="005D6F2A">
        <w:rPr>
          <w:rFonts w:ascii="Times New Roman" w:eastAsia="Aptos" w:hAnsi="Times New Roman" w:cs="Times New Roman"/>
          <w:sz w:val="24"/>
          <w:szCs w:val="24"/>
        </w:rPr>
        <w:t>-</w:t>
      </w:r>
      <w:r w:rsidRPr="005D6F2A">
        <w:rPr>
          <w:rFonts w:ascii="Times New Roman" w:eastAsia="Aptos" w:hAnsi="Times New Roman" w:cs="Times New Roman"/>
          <w:sz w:val="24"/>
          <w:szCs w:val="24"/>
        </w:rPr>
        <w:t xml:space="preserve"> Application Programming Interface</w:t>
      </w:r>
    </w:p>
    <w:p w14:paraId="6184BEBE" w14:textId="77777777" w:rsidR="005D6F2A" w:rsidRPr="005D6F2A" w:rsidRDefault="005D6F2A" w:rsidP="005D6F2A">
      <w:pPr>
        <w:spacing w:line="256" w:lineRule="auto"/>
        <w:ind w:left="360"/>
        <w:rPr>
          <w:rFonts w:ascii="Times New Roman" w:eastAsia="Aptos" w:hAnsi="Times New Roman" w:cs="Times New Roman"/>
          <w:sz w:val="24"/>
          <w:szCs w:val="24"/>
        </w:rPr>
      </w:pPr>
    </w:p>
    <w:p w14:paraId="3412263A" w14:textId="039B6DAF" w:rsidR="005D6F2A" w:rsidRPr="005D6F2A" w:rsidRDefault="005D6F2A" w:rsidP="005D6F2A">
      <w:pPr>
        <w:numPr>
          <w:ilvl w:val="0"/>
          <w:numId w:val="1"/>
        </w:numPr>
        <w:spacing w:line="256" w:lineRule="auto"/>
        <w:rPr>
          <w:rFonts w:ascii="Times New Roman" w:eastAsia="Aptos" w:hAnsi="Times New Roman" w:cs="Times New Roman"/>
          <w:sz w:val="24"/>
          <w:szCs w:val="24"/>
        </w:rPr>
      </w:pPr>
      <w:r w:rsidRPr="005D6F2A">
        <w:rPr>
          <w:rFonts w:ascii="Times New Roman" w:hAnsi="Times New Roman" w:cs="Times New Roman"/>
          <w:b/>
          <w:bCs/>
          <w:sz w:val="24"/>
          <w:szCs w:val="24"/>
        </w:rPr>
        <w:t>DevSecOps</w:t>
      </w:r>
      <w:r w:rsidRPr="005D6F2A">
        <w:rPr>
          <w:rFonts w:ascii="Times New Roman" w:hAnsi="Times New Roman" w:cs="Times New Roman"/>
          <w:sz w:val="24"/>
          <w:szCs w:val="24"/>
        </w:rPr>
        <w:t xml:space="preserve"> </w:t>
      </w:r>
      <w:r>
        <w:rPr>
          <w:rFonts w:ascii="Times New Roman" w:hAnsi="Times New Roman" w:cs="Times New Roman"/>
          <w:sz w:val="24"/>
          <w:szCs w:val="24"/>
        </w:rPr>
        <w:t>-</w:t>
      </w:r>
      <w:r w:rsidRPr="005D6F2A">
        <w:rPr>
          <w:rFonts w:ascii="Times New Roman" w:hAnsi="Times New Roman" w:cs="Times New Roman"/>
          <w:sz w:val="24"/>
          <w:szCs w:val="24"/>
        </w:rPr>
        <w:t xml:space="preserve"> Development, Security, and Operations</w:t>
      </w:r>
    </w:p>
    <w:p w14:paraId="016562D2" w14:textId="77777777" w:rsidR="005D6F2A" w:rsidRPr="005D6F2A" w:rsidRDefault="005D6F2A" w:rsidP="005D6F2A">
      <w:pPr>
        <w:spacing w:line="256" w:lineRule="auto"/>
        <w:ind w:left="360"/>
        <w:rPr>
          <w:rFonts w:ascii="Times New Roman" w:eastAsia="Aptos" w:hAnsi="Times New Roman" w:cs="Times New Roman"/>
          <w:sz w:val="24"/>
          <w:szCs w:val="24"/>
        </w:rPr>
      </w:pPr>
    </w:p>
    <w:p w14:paraId="1A352EBD" w14:textId="24758E55" w:rsidR="005D6F2A" w:rsidRPr="005D6F2A" w:rsidRDefault="005D6F2A" w:rsidP="005D6F2A">
      <w:pPr>
        <w:pStyle w:val="NormalWeb"/>
        <w:numPr>
          <w:ilvl w:val="0"/>
          <w:numId w:val="1"/>
        </w:numPr>
      </w:pPr>
      <w:r w:rsidRPr="005D6F2A">
        <w:rPr>
          <w:b/>
          <w:bCs/>
        </w:rPr>
        <w:t>DiD</w:t>
      </w:r>
      <w:r w:rsidRPr="005D6F2A">
        <w:t xml:space="preserve"> </w:t>
      </w:r>
      <w:r>
        <w:t>-</w:t>
      </w:r>
      <w:r w:rsidRPr="005D6F2A">
        <w:t xml:space="preserve"> Defense in Depth</w:t>
      </w:r>
    </w:p>
    <w:p w14:paraId="2B874253" w14:textId="77777777" w:rsidR="005D6F2A" w:rsidRPr="005D6F2A" w:rsidRDefault="005D6F2A" w:rsidP="005D6F2A">
      <w:pPr>
        <w:pStyle w:val="NormalWeb"/>
        <w:ind w:left="360"/>
      </w:pPr>
    </w:p>
    <w:p w14:paraId="75FDEA00" w14:textId="173A15CD" w:rsidR="005D6F2A" w:rsidRPr="005D6F2A" w:rsidRDefault="005D6F2A" w:rsidP="005D6F2A">
      <w:pPr>
        <w:pStyle w:val="NormalWeb"/>
        <w:numPr>
          <w:ilvl w:val="0"/>
          <w:numId w:val="1"/>
        </w:numPr>
      </w:pPr>
      <w:r w:rsidRPr="005D6F2A">
        <w:rPr>
          <w:b/>
          <w:bCs/>
        </w:rPr>
        <w:t>OWASP</w:t>
      </w:r>
      <w:r w:rsidRPr="005D6F2A">
        <w:t xml:space="preserve"> </w:t>
      </w:r>
      <w:r>
        <w:t>-</w:t>
      </w:r>
      <w:r w:rsidRPr="005D6F2A">
        <w:t xml:space="preserve"> Open Web Application Security Project</w:t>
      </w:r>
    </w:p>
    <w:p w14:paraId="2906EE20" w14:textId="77777777" w:rsidR="005D6F2A" w:rsidRPr="005D6F2A" w:rsidRDefault="005D6F2A" w:rsidP="005D6F2A">
      <w:pPr>
        <w:ind w:left="360"/>
        <w:rPr>
          <w:rFonts w:ascii="Times New Roman" w:hAnsi="Times New Roman" w:cs="Times New Roman"/>
          <w:sz w:val="24"/>
          <w:szCs w:val="24"/>
        </w:rPr>
      </w:pPr>
    </w:p>
    <w:p w14:paraId="445AE08A" w14:textId="365EC7A8" w:rsidR="005D6F2A" w:rsidRPr="005D6F2A" w:rsidRDefault="005D6F2A" w:rsidP="005D6F2A">
      <w:pPr>
        <w:pStyle w:val="NormalWeb"/>
        <w:numPr>
          <w:ilvl w:val="0"/>
          <w:numId w:val="1"/>
        </w:numPr>
      </w:pPr>
      <w:r w:rsidRPr="005D6F2A">
        <w:rPr>
          <w:b/>
          <w:bCs/>
        </w:rPr>
        <w:t>SDLC</w:t>
      </w:r>
      <w:r w:rsidRPr="005D6F2A">
        <w:t xml:space="preserve"> </w:t>
      </w:r>
      <w:r>
        <w:t>-</w:t>
      </w:r>
      <w:r w:rsidRPr="005D6F2A">
        <w:t xml:space="preserve"> Software Development Life Cycle</w:t>
      </w:r>
    </w:p>
    <w:p w14:paraId="6D64DB75" w14:textId="77777777" w:rsidR="005D6F2A" w:rsidRPr="005D6F2A" w:rsidRDefault="005D6F2A" w:rsidP="005D6F2A">
      <w:pPr>
        <w:ind w:left="360"/>
        <w:rPr>
          <w:rFonts w:ascii="Times New Roman" w:hAnsi="Times New Roman" w:cs="Times New Roman"/>
          <w:sz w:val="24"/>
          <w:szCs w:val="24"/>
        </w:rPr>
      </w:pPr>
    </w:p>
    <w:p w14:paraId="7804CB40" w14:textId="3C12CDE5" w:rsidR="005D6F2A" w:rsidRPr="005D6F2A" w:rsidRDefault="005D6F2A" w:rsidP="005D6F2A">
      <w:pPr>
        <w:pStyle w:val="NormalWeb"/>
        <w:numPr>
          <w:ilvl w:val="0"/>
          <w:numId w:val="1"/>
        </w:numPr>
      </w:pPr>
      <w:r w:rsidRPr="005D6F2A">
        <w:t xml:space="preserve"> </w:t>
      </w:r>
      <w:r w:rsidRPr="005D6F2A">
        <w:rPr>
          <w:b/>
          <w:bCs/>
        </w:rPr>
        <w:t>SQL</w:t>
      </w:r>
      <w:r w:rsidRPr="005D6F2A">
        <w:t xml:space="preserve"> </w:t>
      </w:r>
      <w:r>
        <w:t>-</w:t>
      </w:r>
      <w:r w:rsidRPr="005D6F2A">
        <w:t xml:space="preserve"> Structured Query Language</w:t>
      </w:r>
    </w:p>
    <w:p w14:paraId="6AF63D59" w14:textId="77777777" w:rsidR="005D6F2A" w:rsidRPr="005D6F2A" w:rsidRDefault="005D6F2A" w:rsidP="005D6F2A">
      <w:pPr>
        <w:ind w:left="360"/>
        <w:rPr>
          <w:rFonts w:ascii="Times New Roman" w:hAnsi="Times New Roman" w:cs="Times New Roman"/>
          <w:sz w:val="24"/>
          <w:szCs w:val="24"/>
        </w:rPr>
      </w:pPr>
    </w:p>
    <w:p w14:paraId="204D3899" w14:textId="7B1613EB" w:rsidR="005D6F2A" w:rsidRPr="005D6F2A" w:rsidRDefault="005D6F2A" w:rsidP="005D6F2A">
      <w:pPr>
        <w:pStyle w:val="NormalWeb"/>
        <w:numPr>
          <w:ilvl w:val="0"/>
          <w:numId w:val="1"/>
        </w:numPr>
      </w:pPr>
      <w:r w:rsidRPr="005D6F2A">
        <w:t xml:space="preserve"> </w:t>
      </w:r>
      <w:r w:rsidRPr="005D6F2A">
        <w:rPr>
          <w:b/>
          <w:bCs/>
        </w:rPr>
        <w:t>TLS</w:t>
      </w:r>
      <w:r w:rsidRPr="005D6F2A">
        <w:t xml:space="preserve"> </w:t>
      </w:r>
      <w:r>
        <w:t>-</w:t>
      </w:r>
      <w:r w:rsidRPr="005D6F2A">
        <w:t xml:space="preserve"> Transport Layer Security</w:t>
      </w:r>
    </w:p>
    <w:p w14:paraId="6298A9E4" w14:textId="6A0475A1" w:rsidR="00111831" w:rsidRPr="005D6F2A" w:rsidRDefault="00111831" w:rsidP="005D6F2A">
      <w:pPr>
        <w:spacing w:line="256" w:lineRule="auto"/>
        <w:rPr>
          <w:rFonts w:ascii="Times New Roman" w:eastAsia="Aptos" w:hAnsi="Times New Roman" w:cs="Times New Roman"/>
          <w:sz w:val="24"/>
          <w:szCs w:val="24"/>
        </w:rPr>
      </w:pPr>
    </w:p>
    <w:p w14:paraId="15BA870B" w14:textId="77777777" w:rsidR="00111831" w:rsidRPr="009A65B0" w:rsidRDefault="00111831" w:rsidP="00111831">
      <w:pPr>
        <w:pStyle w:val="Heading1"/>
        <w:rPr>
          <w:rFonts w:ascii="Times New Roman" w:eastAsia="Times New Roman" w:hAnsi="Times New Roman" w:cs="Times New Roman"/>
          <w:b/>
          <w:bCs/>
          <w:color w:val="auto"/>
          <w:sz w:val="44"/>
          <w:szCs w:val="44"/>
        </w:rPr>
      </w:pPr>
      <w:r w:rsidRPr="009A65B0">
        <w:rPr>
          <w:rFonts w:ascii="Times New Roman" w:eastAsia="Times New Roman" w:hAnsi="Times New Roman" w:cs="Times New Roman"/>
          <w:b/>
          <w:bCs/>
          <w:color w:val="auto"/>
          <w:sz w:val="44"/>
          <w:szCs w:val="44"/>
        </w:rPr>
        <w:t>References</w:t>
      </w:r>
    </w:p>
    <w:p w14:paraId="2FDB6419" w14:textId="77777777" w:rsidR="00111831" w:rsidRPr="009A65B0" w:rsidRDefault="00111831" w:rsidP="00111831">
      <w:pPr>
        <w:spacing w:line="256" w:lineRule="auto"/>
        <w:rPr>
          <w:rFonts w:ascii="Times New Roman" w:eastAsia="Aptos" w:hAnsi="Times New Roman" w:cs="Times New Roman"/>
          <w:sz w:val="24"/>
          <w:szCs w:val="24"/>
        </w:rPr>
      </w:pPr>
    </w:p>
    <w:p w14:paraId="6D1D6474" w14:textId="77777777" w:rsidR="005D6F2A" w:rsidRDefault="005D6F2A" w:rsidP="005D6F2A">
      <w:pPr>
        <w:pStyle w:val="ListParagraph"/>
        <w:numPr>
          <w:ilvl w:val="0"/>
          <w:numId w:val="7"/>
        </w:numPr>
        <w:spacing w:line="256" w:lineRule="auto"/>
        <w:rPr>
          <w:rFonts w:ascii="Times New Roman" w:eastAsia="Times New Roman" w:hAnsi="Times New Roman" w:cs="Times New Roman"/>
          <w:kern w:val="0"/>
          <w:sz w:val="24"/>
          <w:szCs w:val="24"/>
          <w:lang w:val="en-PK" w:eastAsia="en-PK"/>
          <w14:ligatures w14:val="none"/>
        </w:rPr>
      </w:pPr>
      <w:r w:rsidRPr="005D6F2A">
        <w:rPr>
          <w:rFonts w:ascii="Times New Roman" w:eastAsia="Times New Roman" w:hAnsi="Times New Roman" w:cs="Times New Roman"/>
          <w:kern w:val="0"/>
          <w:sz w:val="24"/>
          <w:szCs w:val="24"/>
          <w:lang w:val="en-PK" w:eastAsia="en-PK"/>
          <w14:ligatures w14:val="none"/>
        </w:rPr>
        <w:t>Digital Guardian. (n.d.).</w:t>
      </w:r>
    </w:p>
    <w:p w14:paraId="65F530C5" w14:textId="73FA8717" w:rsidR="005D6F2A" w:rsidRPr="005D6F2A" w:rsidRDefault="005D6F2A" w:rsidP="005D6F2A">
      <w:pPr>
        <w:spacing w:line="256" w:lineRule="auto"/>
        <w:rPr>
          <w:rFonts w:ascii="Times New Roman" w:eastAsia="Times New Roman" w:hAnsi="Times New Roman" w:cs="Times New Roman"/>
          <w:kern w:val="0"/>
          <w:sz w:val="24"/>
          <w:szCs w:val="24"/>
          <w:lang w:val="en-PK" w:eastAsia="en-PK"/>
          <w14:ligatures w14:val="none"/>
        </w:rPr>
      </w:pPr>
      <w:r w:rsidRPr="005D6F2A">
        <w:rPr>
          <w:rFonts w:ascii="Times New Roman" w:eastAsia="Times New Roman" w:hAnsi="Times New Roman" w:cs="Times New Roman"/>
          <w:kern w:val="0"/>
          <w:sz w:val="24"/>
          <w:szCs w:val="24"/>
          <w:lang w:val="en-PK" w:eastAsia="en-PK"/>
          <w14:ligatures w14:val="none"/>
        </w:rPr>
        <w:t>Understanding the Zero Trust Security Model.</w:t>
      </w:r>
    </w:p>
    <w:p w14:paraId="569CC04A" w14:textId="307BF47E" w:rsidR="005D6F2A" w:rsidRPr="005D6F2A" w:rsidRDefault="005D6F2A" w:rsidP="005D6F2A">
      <w:pPr>
        <w:spacing w:line="256" w:lineRule="auto"/>
        <w:rPr>
          <w:rFonts w:ascii="Times New Roman" w:eastAsia="Times New Roman" w:hAnsi="Times New Roman" w:cs="Times New Roman"/>
          <w:kern w:val="0"/>
          <w:sz w:val="24"/>
          <w:szCs w:val="24"/>
          <w:lang w:val="en-PK" w:eastAsia="en-PK"/>
          <w14:ligatures w14:val="none"/>
        </w:rPr>
      </w:pPr>
      <w:r w:rsidRPr="005D6F2A">
        <w:rPr>
          <w:rFonts w:ascii="Times New Roman" w:eastAsia="Times New Roman" w:hAnsi="Times New Roman" w:cs="Times New Roman"/>
          <w:kern w:val="0"/>
          <w:sz w:val="24"/>
          <w:szCs w:val="24"/>
          <w:lang w:val="en-PK" w:eastAsia="en-PK"/>
          <w14:ligatures w14:val="none"/>
        </w:rPr>
        <w:t>https://www.digitalguardian.com/blog/understanding-zero-trust-security-model-safeguard-digital-infrastructure</w:t>
      </w:r>
    </w:p>
    <w:p w14:paraId="4025FD10" w14:textId="77777777" w:rsidR="005D6F2A" w:rsidRPr="005D6F2A" w:rsidRDefault="005D6F2A" w:rsidP="005D6F2A">
      <w:pPr>
        <w:spacing w:line="256" w:lineRule="auto"/>
        <w:ind w:left="283"/>
        <w:rPr>
          <w:rFonts w:ascii="Times New Roman" w:eastAsia="Times New Roman" w:hAnsi="Times New Roman" w:cs="Times New Roman"/>
          <w:kern w:val="0"/>
          <w:sz w:val="24"/>
          <w:szCs w:val="24"/>
          <w:lang w:val="en-PK" w:eastAsia="en-PK"/>
          <w14:ligatures w14:val="none"/>
        </w:rPr>
      </w:pPr>
    </w:p>
    <w:p w14:paraId="6207C4EC" w14:textId="77777777" w:rsidR="005D6F2A" w:rsidRDefault="005D6F2A" w:rsidP="005D6F2A">
      <w:pPr>
        <w:pStyle w:val="ListParagraph"/>
        <w:numPr>
          <w:ilvl w:val="0"/>
          <w:numId w:val="7"/>
        </w:numPr>
        <w:spacing w:line="256" w:lineRule="auto"/>
        <w:rPr>
          <w:rFonts w:ascii="Times New Roman" w:eastAsia="Times New Roman" w:hAnsi="Times New Roman" w:cs="Times New Roman"/>
          <w:kern w:val="0"/>
          <w:sz w:val="24"/>
          <w:szCs w:val="24"/>
          <w:lang w:val="en-PK" w:eastAsia="en-PK"/>
          <w14:ligatures w14:val="none"/>
        </w:rPr>
      </w:pPr>
      <w:r w:rsidRPr="005D6F2A">
        <w:rPr>
          <w:rFonts w:ascii="Times New Roman" w:eastAsia="Times New Roman" w:hAnsi="Times New Roman" w:cs="Times New Roman"/>
          <w:kern w:val="0"/>
          <w:sz w:val="24"/>
          <w:szCs w:val="24"/>
          <w:lang w:val="en-PK" w:eastAsia="en-PK"/>
          <w14:ligatures w14:val="none"/>
        </w:rPr>
        <w:t>Open Web Application Security Project (OWASP). (n.d.).</w:t>
      </w:r>
    </w:p>
    <w:p w14:paraId="06ED0A45" w14:textId="77777777" w:rsidR="005D6F2A" w:rsidRPr="005D6F2A" w:rsidRDefault="005D6F2A" w:rsidP="005D6F2A">
      <w:pPr>
        <w:spacing w:line="256" w:lineRule="auto"/>
        <w:rPr>
          <w:rFonts w:ascii="Times New Roman" w:eastAsia="Times New Roman" w:hAnsi="Times New Roman" w:cs="Times New Roman"/>
          <w:kern w:val="0"/>
          <w:sz w:val="24"/>
          <w:szCs w:val="24"/>
          <w:lang w:val="en-PK" w:eastAsia="en-PK"/>
          <w14:ligatures w14:val="none"/>
        </w:rPr>
      </w:pPr>
      <w:r w:rsidRPr="005D6F2A">
        <w:rPr>
          <w:rFonts w:ascii="Times New Roman" w:eastAsia="Times New Roman" w:hAnsi="Times New Roman" w:cs="Times New Roman"/>
          <w:kern w:val="0"/>
          <w:sz w:val="24"/>
          <w:szCs w:val="24"/>
          <w:lang w:val="en-PK" w:eastAsia="en-PK"/>
          <w14:ligatures w14:val="none"/>
        </w:rPr>
        <w:t>Secure Coding Practices.</w:t>
      </w:r>
    </w:p>
    <w:p w14:paraId="5689C267" w14:textId="461C441A" w:rsidR="005D6F2A" w:rsidRPr="005D6F2A" w:rsidRDefault="005D6F2A" w:rsidP="005D6F2A">
      <w:pPr>
        <w:spacing w:line="256" w:lineRule="auto"/>
        <w:rPr>
          <w:rFonts w:ascii="Times New Roman" w:eastAsia="Times New Roman" w:hAnsi="Times New Roman" w:cs="Times New Roman"/>
          <w:kern w:val="0"/>
          <w:sz w:val="24"/>
          <w:szCs w:val="24"/>
          <w:lang w:val="en-PK" w:eastAsia="en-PK"/>
          <w14:ligatures w14:val="none"/>
        </w:rPr>
      </w:pPr>
      <w:r w:rsidRPr="005D6F2A">
        <w:rPr>
          <w:rFonts w:ascii="Times New Roman" w:eastAsia="Times New Roman" w:hAnsi="Times New Roman" w:cs="Times New Roman"/>
          <w:kern w:val="0"/>
          <w:sz w:val="24"/>
          <w:szCs w:val="24"/>
          <w:lang w:val="en-PK" w:eastAsia="en-PK"/>
          <w14:ligatures w14:val="none"/>
        </w:rPr>
        <w:t>https://owasp.org</w:t>
      </w:r>
    </w:p>
    <w:p w14:paraId="5DB91F5F" w14:textId="77777777" w:rsidR="005D6F2A" w:rsidRPr="005D6F2A" w:rsidRDefault="005D6F2A" w:rsidP="005D6F2A">
      <w:pPr>
        <w:spacing w:line="256" w:lineRule="auto"/>
        <w:ind w:left="283"/>
        <w:rPr>
          <w:rFonts w:ascii="Times New Roman" w:eastAsia="Times New Roman" w:hAnsi="Times New Roman" w:cs="Times New Roman"/>
          <w:kern w:val="0"/>
          <w:sz w:val="24"/>
          <w:szCs w:val="24"/>
          <w:lang w:val="en-PK" w:eastAsia="en-PK"/>
          <w14:ligatures w14:val="none"/>
        </w:rPr>
      </w:pPr>
    </w:p>
    <w:p w14:paraId="5FF55AE3" w14:textId="77777777" w:rsidR="005D6F2A" w:rsidRDefault="005D6F2A" w:rsidP="005D6F2A">
      <w:pPr>
        <w:pStyle w:val="ListParagraph"/>
        <w:numPr>
          <w:ilvl w:val="0"/>
          <w:numId w:val="7"/>
        </w:numPr>
        <w:spacing w:line="256" w:lineRule="auto"/>
        <w:rPr>
          <w:rFonts w:ascii="Times New Roman" w:eastAsia="Times New Roman" w:hAnsi="Times New Roman" w:cs="Times New Roman"/>
          <w:kern w:val="0"/>
          <w:sz w:val="24"/>
          <w:szCs w:val="24"/>
          <w:lang w:val="en-PK" w:eastAsia="en-PK"/>
          <w14:ligatures w14:val="none"/>
        </w:rPr>
      </w:pPr>
      <w:r w:rsidRPr="005D6F2A">
        <w:rPr>
          <w:rFonts w:ascii="Times New Roman" w:eastAsia="Times New Roman" w:hAnsi="Times New Roman" w:cs="Times New Roman"/>
          <w:kern w:val="0"/>
          <w:sz w:val="24"/>
          <w:szCs w:val="24"/>
          <w:lang w:val="en-PK" w:eastAsia="en-PK"/>
          <w14:ligatures w14:val="none"/>
        </w:rPr>
        <w:t>SEI CERT. (n.d.).</w:t>
      </w:r>
    </w:p>
    <w:p w14:paraId="737CC9AB" w14:textId="77777777" w:rsidR="005D6F2A" w:rsidRPr="005D6F2A" w:rsidRDefault="005D6F2A" w:rsidP="005D6F2A">
      <w:pPr>
        <w:spacing w:line="256" w:lineRule="auto"/>
        <w:rPr>
          <w:rFonts w:ascii="Times New Roman" w:eastAsia="Times New Roman" w:hAnsi="Times New Roman" w:cs="Times New Roman"/>
          <w:kern w:val="0"/>
          <w:sz w:val="24"/>
          <w:szCs w:val="24"/>
          <w:lang w:val="en-PK" w:eastAsia="en-PK"/>
          <w14:ligatures w14:val="none"/>
        </w:rPr>
      </w:pPr>
      <w:r w:rsidRPr="005D6F2A">
        <w:rPr>
          <w:rFonts w:ascii="Times New Roman" w:eastAsia="Times New Roman" w:hAnsi="Times New Roman" w:cs="Times New Roman"/>
          <w:kern w:val="0"/>
          <w:sz w:val="24"/>
          <w:szCs w:val="24"/>
          <w:lang w:val="en-PK" w:eastAsia="en-PK"/>
          <w14:ligatures w14:val="none"/>
        </w:rPr>
        <w:t>C++ Secure Coding Standard.</w:t>
      </w:r>
    </w:p>
    <w:p w14:paraId="7DF3DC5B" w14:textId="12EC8932" w:rsidR="005D6F2A" w:rsidRPr="005D6F2A" w:rsidRDefault="005D6F2A" w:rsidP="005D6F2A">
      <w:pPr>
        <w:spacing w:line="256" w:lineRule="auto"/>
        <w:rPr>
          <w:rFonts w:ascii="Times New Roman" w:eastAsia="Times New Roman" w:hAnsi="Times New Roman" w:cs="Times New Roman"/>
          <w:kern w:val="0"/>
          <w:sz w:val="24"/>
          <w:szCs w:val="24"/>
          <w:lang w:val="en-PK" w:eastAsia="en-PK"/>
          <w14:ligatures w14:val="none"/>
        </w:rPr>
      </w:pPr>
      <w:r w:rsidRPr="005D6F2A">
        <w:rPr>
          <w:rFonts w:ascii="Times New Roman" w:eastAsia="Times New Roman" w:hAnsi="Times New Roman" w:cs="Times New Roman"/>
          <w:kern w:val="0"/>
          <w:sz w:val="24"/>
          <w:szCs w:val="24"/>
          <w:lang w:val="en-PK" w:eastAsia="en-PK"/>
          <w14:ligatures w14:val="none"/>
        </w:rPr>
        <w:t>https://wiki.sei.cmu.edu/confluence/display/cplusplus</w:t>
      </w:r>
    </w:p>
    <w:p w14:paraId="36D09497" w14:textId="77777777" w:rsidR="005D6F2A" w:rsidRPr="005D6F2A" w:rsidRDefault="005D6F2A" w:rsidP="005D6F2A">
      <w:pPr>
        <w:spacing w:line="256" w:lineRule="auto"/>
        <w:ind w:left="283"/>
        <w:rPr>
          <w:rFonts w:ascii="Times New Roman" w:eastAsia="Times New Roman" w:hAnsi="Times New Roman" w:cs="Times New Roman"/>
          <w:kern w:val="0"/>
          <w:sz w:val="24"/>
          <w:szCs w:val="24"/>
          <w:lang w:val="en-PK" w:eastAsia="en-PK"/>
          <w14:ligatures w14:val="none"/>
        </w:rPr>
      </w:pPr>
    </w:p>
    <w:p w14:paraId="1C38F4CB" w14:textId="77777777" w:rsidR="005D6F2A" w:rsidRDefault="005D6F2A" w:rsidP="005D6F2A">
      <w:pPr>
        <w:pStyle w:val="ListParagraph"/>
        <w:numPr>
          <w:ilvl w:val="0"/>
          <w:numId w:val="7"/>
        </w:numPr>
        <w:spacing w:line="256" w:lineRule="auto"/>
        <w:rPr>
          <w:rFonts w:ascii="Times New Roman" w:eastAsia="Times New Roman" w:hAnsi="Times New Roman" w:cs="Times New Roman"/>
          <w:kern w:val="0"/>
          <w:sz w:val="24"/>
          <w:szCs w:val="24"/>
          <w:lang w:val="en-PK" w:eastAsia="en-PK"/>
          <w14:ligatures w14:val="none"/>
        </w:rPr>
      </w:pPr>
      <w:r w:rsidRPr="005D6F2A">
        <w:rPr>
          <w:rFonts w:ascii="Times New Roman" w:eastAsia="Times New Roman" w:hAnsi="Times New Roman" w:cs="Times New Roman"/>
          <w:kern w:val="0"/>
          <w:sz w:val="24"/>
          <w:szCs w:val="24"/>
          <w:lang w:val="en-PK" w:eastAsia="en-PK"/>
          <w14:ligatures w14:val="none"/>
        </w:rPr>
        <w:t>Southern New Hampshire University. (2026).</w:t>
      </w:r>
    </w:p>
    <w:p w14:paraId="14332039" w14:textId="77777777" w:rsidR="005D6F2A" w:rsidRPr="005D6F2A" w:rsidRDefault="005D6F2A" w:rsidP="005D6F2A">
      <w:pPr>
        <w:spacing w:line="256" w:lineRule="auto"/>
        <w:rPr>
          <w:rFonts w:ascii="Times New Roman" w:eastAsia="Times New Roman" w:hAnsi="Times New Roman" w:cs="Times New Roman"/>
          <w:kern w:val="0"/>
          <w:sz w:val="24"/>
          <w:szCs w:val="24"/>
          <w:lang w:val="en-PK" w:eastAsia="en-PK"/>
          <w14:ligatures w14:val="none"/>
        </w:rPr>
      </w:pPr>
      <w:r w:rsidRPr="005D6F2A">
        <w:rPr>
          <w:rFonts w:ascii="Times New Roman" w:eastAsia="Times New Roman" w:hAnsi="Times New Roman" w:cs="Times New Roman"/>
          <w:kern w:val="0"/>
          <w:sz w:val="24"/>
          <w:szCs w:val="24"/>
          <w:lang w:val="en-PK" w:eastAsia="en-PK"/>
          <w14:ligatures w14:val="none"/>
        </w:rPr>
        <w:t>CS-405 Course Materials.</w:t>
      </w:r>
    </w:p>
    <w:p w14:paraId="0F598154" w14:textId="0867F437" w:rsidR="005D6F2A" w:rsidRPr="005D6F2A" w:rsidRDefault="005D6F2A" w:rsidP="005D6F2A">
      <w:pPr>
        <w:spacing w:line="256" w:lineRule="auto"/>
        <w:rPr>
          <w:rFonts w:ascii="Times New Roman" w:eastAsia="Times New Roman" w:hAnsi="Times New Roman" w:cs="Times New Roman"/>
          <w:kern w:val="0"/>
          <w:sz w:val="24"/>
          <w:szCs w:val="24"/>
          <w:lang w:val="en-PK" w:eastAsia="en-PK"/>
          <w14:ligatures w14:val="none"/>
        </w:rPr>
      </w:pPr>
      <w:r w:rsidRPr="005D6F2A">
        <w:rPr>
          <w:rFonts w:ascii="Times New Roman" w:eastAsia="Times New Roman" w:hAnsi="Times New Roman" w:cs="Times New Roman"/>
          <w:kern w:val="0"/>
          <w:sz w:val="24"/>
          <w:szCs w:val="24"/>
          <w:lang w:val="en-PK" w:eastAsia="en-PK"/>
          <w14:ligatures w14:val="none"/>
        </w:rPr>
        <w:t>Brightspace</w:t>
      </w:r>
    </w:p>
    <w:p w14:paraId="314E63F2" w14:textId="77777777" w:rsidR="00111831" w:rsidRPr="00FC7F2F" w:rsidRDefault="00111831" w:rsidP="00111831">
      <w:pPr>
        <w:spacing w:line="256" w:lineRule="auto"/>
        <w:ind w:left="502"/>
        <w:contextualSpacing/>
        <w:rPr>
          <w:rFonts w:ascii="Times New Roman" w:eastAsia="Aptos" w:hAnsi="Times New Roman" w:cs="Times New Roman"/>
          <w:sz w:val="24"/>
          <w:szCs w:val="24"/>
        </w:rPr>
      </w:pPr>
    </w:p>
    <w:p w14:paraId="275D0698" w14:textId="77777777" w:rsidR="00111831" w:rsidRPr="009A65B0" w:rsidRDefault="00111831" w:rsidP="00111831"/>
    <w:p w14:paraId="36D2BA3B" w14:textId="77777777" w:rsidR="00E85025" w:rsidRDefault="00E85025"/>
    <w:sectPr w:rsidR="00E85025" w:rsidSect="00111831">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69A93" w14:textId="77777777" w:rsidR="00CA021B" w:rsidRDefault="00CA021B" w:rsidP="00111831">
      <w:pPr>
        <w:spacing w:after="0" w:line="240" w:lineRule="auto"/>
      </w:pPr>
      <w:r>
        <w:separator/>
      </w:r>
    </w:p>
  </w:endnote>
  <w:endnote w:type="continuationSeparator" w:id="0">
    <w:p w14:paraId="243C2159" w14:textId="77777777" w:rsidR="00CA021B" w:rsidRDefault="00CA021B" w:rsidP="00111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750058"/>
      <w:docPartObj>
        <w:docPartGallery w:val="Page Numbers (Bottom of Page)"/>
        <w:docPartUnique/>
      </w:docPartObj>
    </w:sdtPr>
    <w:sdtEndPr>
      <w:rPr>
        <w:noProof/>
      </w:rPr>
    </w:sdtEndPr>
    <w:sdtContent>
      <w:p w14:paraId="6B24AAA0" w14:textId="77777777" w:rsidR="00111831" w:rsidRDefault="001118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B2BEB9" w14:textId="77777777" w:rsidR="00111831" w:rsidRDefault="001118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8BC44" w14:textId="77777777" w:rsidR="00CA021B" w:rsidRDefault="00CA021B" w:rsidP="00111831">
      <w:pPr>
        <w:spacing w:after="0" w:line="240" w:lineRule="auto"/>
      </w:pPr>
      <w:r>
        <w:separator/>
      </w:r>
    </w:p>
  </w:footnote>
  <w:footnote w:type="continuationSeparator" w:id="0">
    <w:p w14:paraId="2803DBF6" w14:textId="77777777" w:rsidR="00CA021B" w:rsidRDefault="00CA021B" w:rsidP="001118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F9D0F" w14:textId="77777777" w:rsidR="00111831" w:rsidRPr="008325A0" w:rsidRDefault="00111831" w:rsidP="009A65B0">
    <w:pPr>
      <w:pStyle w:val="Header"/>
      <w:spacing w:after="200"/>
      <w:jc w:val="center"/>
    </w:pPr>
    <w:r w:rsidRPr="00085B81">
      <w:rPr>
        <w:noProof/>
      </w:rPr>
      <w:drawing>
        <wp:inline distT="0" distB="0" distL="0" distR="0" wp14:anchorId="6332EFFE" wp14:editId="342DDD1C">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4C9953E4" w14:textId="77777777" w:rsidR="00111831" w:rsidRPr="008325A0" w:rsidRDefault="00111831" w:rsidP="009A65B0">
    <w:pPr>
      <w:pStyle w:val="Header"/>
      <w:spacing w:after="200"/>
    </w:pPr>
    <w:r w:rsidRPr="008325A0">
      <w:t xml:space="preserve">Hamna Khalid  </w:t>
    </w:r>
  </w:p>
  <w:p w14:paraId="31342D04" w14:textId="77777777" w:rsidR="00111831" w:rsidRPr="008325A0" w:rsidRDefault="00111831" w:rsidP="009A65B0">
    <w:pPr>
      <w:pStyle w:val="Header"/>
      <w:spacing w:after="200"/>
    </w:pPr>
    <w:r w:rsidRPr="008325A0">
      <w:t>CS-</w:t>
    </w:r>
    <w:r>
      <w:t>405</w:t>
    </w:r>
  </w:p>
  <w:p w14:paraId="39AFCE77" w14:textId="77777777" w:rsidR="00111831" w:rsidRPr="008325A0" w:rsidRDefault="00111831" w:rsidP="009A65B0">
    <w:pPr>
      <w:pStyle w:val="Header"/>
      <w:spacing w:after="200"/>
    </w:pPr>
    <w:r w:rsidRPr="008325A0">
      <w:t xml:space="preserve">Southern New Hampshire University  </w:t>
    </w:r>
  </w:p>
  <w:p w14:paraId="2890872B" w14:textId="662F28B9" w:rsidR="00111831" w:rsidRPr="00A160F7" w:rsidRDefault="00111831" w:rsidP="009A65B0">
    <w:pPr>
      <w:pStyle w:val="Header"/>
      <w:spacing w:after="200"/>
    </w:pPr>
    <w:r>
      <w:t>June 2</w:t>
    </w:r>
    <w:r>
      <w:t>5</w:t>
    </w:r>
    <w:r w:rsidRPr="008325A0">
      <w:t>, 202</w:t>
    </w:r>
    <w:r>
      <w:t>6</w:t>
    </w:r>
  </w:p>
  <w:p w14:paraId="4B9E5197" w14:textId="77777777" w:rsidR="00111831" w:rsidRDefault="001118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D06CC"/>
    <w:multiLevelType w:val="hybridMultilevel"/>
    <w:tmpl w:val="06765520"/>
    <w:lvl w:ilvl="0" w:tplc="E9142468">
      <w:numFmt w:val="bullet"/>
      <w:lvlText w:val="•"/>
      <w:lvlJc w:val="left"/>
      <w:pPr>
        <w:ind w:left="720" w:hanging="360"/>
      </w:pPr>
      <w:rPr>
        <w:rFonts w:ascii="Times New Roman" w:eastAsia="Aptos"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0647AB1"/>
    <w:multiLevelType w:val="hybridMultilevel"/>
    <w:tmpl w:val="D696BF94"/>
    <w:lvl w:ilvl="0" w:tplc="E9142468">
      <w:numFmt w:val="bullet"/>
      <w:lvlText w:val="•"/>
      <w:lvlJc w:val="left"/>
      <w:pPr>
        <w:ind w:left="360" w:hanging="360"/>
      </w:pPr>
      <w:rPr>
        <w:rFonts w:ascii="Times New Roman" w:eastAsia="Aptos" w:hAnsi="Times New Roman" w:cs="Times New Roman" w:hint="default"/>
      </w:rPr>
    </w:lvl>
    <w:lvl w:ilvl="1" w:tplc="20000003" w:tentative="1">
      <w:start w:val="1"/>
      <w:numFmt w:val="bullet"/>
      <w:lvlText w:val="o"/>
      <w:lvlJc w:val="left"/>
      <w:pPr>
        <w:ind w:left="1363" w:hanging="360"/>
      </w:pPr>
      <w:rPr>
        <w:rFonts w:ascii="Courier New" w:hAnsi="Courier New" w:cs="Courier New" w:hint="default"/>
      </w:rPr>
    </w:lvl>
    <w:lvl w:ilvl="2" w:tplc="20000005" w:tentative="1">
      <w:start w:val="1"/>
      <w:numFmt w:val="bullet"/>
      <w:lvlText w:val=""/>
      <w:lvlJc w:val="left"/>
      <w:pPr>
        <w:ind w:left="2083" w:hanging="360"/>
      </w:pPr>
      <w:rPr>
        <w:rFonts w:ascii="Wingdings" w:hAnsi="Wingdings" w:hint="default"/>
      </w:rPr>
    </w:lvl>
    <w:lvl w:ilvl="3" w:tplc="20000001" w:tentative="1">
      <w:start w:val="1"/>
      <w:numFmt w:val="bullet"/>
      <w:lvlText w:val=""/>
      <w:lvlJc w:val="left"/>
      <w:pPr>
        <w:ind w:left="2803" w:hanging="360"/>
      </w:pPr>
      <w:rPr>
        <w:rFonts w:ascii="Symbol" w:hAnsi="Symbol" w:hint="default"/>
      </w:rPr>
    </w:lvl>
    <w:lvl w:ilvl="4" w:tplc="20000003" w:tentative="1">
      <w:start w:val="1"/>
      <w:numFmt w:val="bullet"/>
      <w:lvlText w:val="o"/>
      <w:lvlJc w:val="left"/>
      <w:pPr>
        <w:ind w:left="3523" w:hanging="360"/>
      </w:pPr>
      <w:rPr>
        <w:rFonts w:ascii="Courier New" w:hAnsi="Courier New" w:cs="Courier New" w:hint="default"/>
      </w:rPr>
    </w:lvl>
    <w:lvl w:ilvl="5" w:tplc="20000005" w:tentative="1">
      <w:start w:val="1"/>
      <w:numFmt w:val="bullet"/>
      <w:lvlText w:val=""/>
      <w:lvlJc w:val="left"/>
      <w:pPr>
        <w:ind w:left="4243" w:hanging="360"/>
      </w:pPr>
      <w:rPr>
        <w:rFonts w:ascii="Wingdings" w:hAnsi="Wingdings" w:hint="default"/>
      </w:rPr>
    </w:lvl>
    <w:lvl w:ilvl="6" w:tplc="20000001" w:tentative="1">
      <w:start w:val="1"/>
      <w:numFmt w:val="bullet"/>
      <w:lvlText w:val=""/>
      <w:lvlJc w:val="left"/>
      <w:pPr>
        <w:ind w:left="4963" w:hanging="360"/>
      </w:pPr>
      <w:rPr>
        <w:rFonts w:ascii="Symbol" w:hAnsi="Symbol" w:hint="default"/>
      </w:rPr>
    </w:lvl>
    <w:lvl w:ilvl="7" w:tplc="20000003" w:tentative="1">
      <w:start w:val="1"/>
      <w:numFmt w:val="bullet"/>
      <w:lvlText w:val="o"/>
      <w:lvlJc w:val="left"/>
      <w:pPr>
        <w:ind w:left="5683" w:hanging="360"/>
      </w:pPr>
      <w:rPr>
        <w:rFonts w:ascii="Courier New" w:hAnsi="Courier New" w:cs="Courier New" w:hint="default"/>
      </w:rPr>
    </w:lvl>
    <w:lvl w:ilvl="8" w:tplc="20000005" w:tentative="1">
      <w:start w:val="1"/>
      <w:numFmt w:val="bullet"/>
      <w:lvlText w:val=""/>
      <w:lvlJc w:val="left"/>
      <w:pPr>
        <w:ind w:left="6403" w:hanging="360"/>
      </w:pPr>
      <w:rPr>
        <w:rFonts w:ascii="Wingdings" w:hAnsi="Wingdings" w:hint="default"/>
      </w:rPr>
    </w:lvl>
  </w:abstractNum>
  <w:abstractNum w:abstractNumId="2" w15:restartNumberingAfterBreak="0">
    <w:nsid w:val="41DA036A"/>
    <w:multiLevelType w:val="hybridMultilevel"/>
    <w:tmpl w:val="366672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7D14309"/>
    <w:multiLevelType w:val="hybridMultilevel"/>
    <w:tmpl w:val="2708E4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E0E7E64"/>
    <w:multiLevelType w:val="hybridMultilevel"/>
    <w:tmpl w:val="4A2E43B2"/>
    <w:lvl w:ilvl="0" w:tplc="ED1E4F0A">
      <w:numFmt w:val="bullet"/>
      <w:lvlText w:val="•"/>
      <w:lvlJc w:val="left"/>
      <w:pPr>
        <w:ind w:left="502" w:hanging="360"/>
      </w:pPr>
      <w:rPr>
        <w:rFonts w:ascii="Times New Roman" w:eastAsiaTheme="minorHAnsi" w:hAnsi="Times New Roman" w:cs="Times New Roman" w:hint="default"/>
      </w:rPr>
    </w:lvl>
    <w:lvl w:ilvl="1" w:tplc="20000003">
      <w:start w:val="1"/>
      <w:numFmt w:val="bullet"/>
      <w:lvlText w:val="o"/>
      <w:lvlJc w:val="left"/>
      <w:pPr>
        <w:ind w:left="1582" w:hanging="360"/>
      </w:pPr>
      <w:rPr>
        <w:rFonts w:ascii="Courier New" w:hAnsi="Courier New" w:cs="Courier New" w:hint="default"/>
      </w:rPr>
    </w:lvl>
    <w:lvl w:ilvl="2" w:tplc="20000005">
      <w:start w:val="1"/>
      <w:numFmt w:val="bullet"/>
      <w:lvlText w:val=""/>
      <w:lvlJc w:val="left"/>
      <w:pPr>
        <w:ind w:left="2302" w:hanging="360"/>
      </w:pPr>
      <w:rPr>
        <w:rFonts w:ascii="Wingdings" w:hAnsi="Wingdings" w:hint="default"/>
      </w:rPr>
    </w:lvl>
    <w:lvl w:ilvl="3" w:tplc="20000001">
      <w:start w:val="1"/>
      <w:numFmt w:val="bullet"/>
      <w:lvlText w:val=""/>
      <w:lvlJc w:val="left"/>
      <w:pPr>
        <w:ind w:left="3022" w:hanging="360"/>
      </w:pPr>
      <w:rPr>
        <w:rFonts w:ascii="Symbol" w:hAnsi="Symbol" w:hint="default"/>
      </w:rPr>
    </w:lvl>
    <w:lvl w:ilvl="4" w:tplc="20000003">
      <w:start w:val="1"/>
      <w:numFmt w:val="bullet"/>
      <w:lvlText w:val="o"/>
      <w:lvlJc w:val="left"/>
      <w:pPr>
        <w:ind w:left="3742" w:hanging="360"/>
      </w:pPr>
      <w:rPr>
        <w:rFonts w:ascii="Courier New" w:hAnsi="Courier New" w:cs="Courier New" w:hint="default"/>
      </w:rPr>
    </w:lvl>
    <w:lvl w:ilvl="5" w:tplc="20000005">
      <w:start w:val="1"/>
      <w:numFmt w:val="bullet"/>
      <w:lvlText w:val=""/>
      <w:lvlJc w:val="left"/>
      <w:pPr>
        <w:ind w:left="4462" w:hanging="360"/>
      </w:pPr>
      <w:rPr>
        <w:rFonts w:ascii="Wingdings" w:hAnsi="Wingdings" w:hint="default"/>
      </w:rPr>
    </w:lvl>
    <w:lvl w:ilvl="6" w:tplc="20000001">
      <w:start w:val="1"/>
      <w:numFmt w:val="bullet"/>
      <w:lvlText w:val=""/>
      <w:lvlJc w:val="left"/>
      <w:pPr>
        <w:ind w:left="5182" w:hanging="360"/>
      </w:pPr>
      <w:rPr>
        <w:rFonts w:ascii="Symbol" w:hAnsi="Symbol" w:hint="default"/>
      </w:rPr>
    </w:lvl>
    <w:lvl w:ilvl="7" w:tplc="20000003">
      <w:start w:val="1"/>
      <w:numFmt w:val="bullet"/>
      <w:lvlText w:val="o"/>
      <w:lvlJc w:val="left"/>
      <w:pPr>
        <w:ind w:left="5902" w:hanging="360"/>
      </w:pPr>
      <w:rPr>
        <w:rFonts w:ascii="Courier New" w:hAnsi="Courier New" w:cs="Courier New" w:hint="default"/>
      </w:rPr>
    </w:lvl>
    <w:lvl w:ilvl="8" w:tplc="20000005">
      <w:start w:val="1"/>
      <w:numFmt w:val="bullet"/>
      <w:lvlText w:val=""/>
      <w:lvlJc w:val="left"/>
      <w:pPr>
        <w:ind w:left="6622" w:hanging="360"/>
      </w:pPr>
      <w:rPr>
        <w:rFonts w:ascii="Wingdings" w:hAnsi="Wingdings" w:hint="default"/>
      </w:rPr>
    </w:lvl>
  </w:abstractNum>
  <w:abstractNum w:abstractNumId="5" w15:restartNumberingAfterBreak="0">
    <w:nsid w:val="65815F74"/>
    <w:multiLevelType w:val="multilevel"/>
    <w:tmpl w:val="54768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566EB2"/>
    <w:multiLevelType w:val="hybridMultilevel"/>
    <w:tmpl w:val="90161536"/>
    <w:lvl w:ilvl="0" w:tplc="29809BA4">
      <w:numFmt w:val="bullet"/>
      <w:lvlText w:val="•"/>
      <w:lvlJc w:val="left"/>
      <w:pPr>
        <w:ind w:left="720" w:hanging="360"/>
      </w:pPr>
      <w:rPr>
        <w:rFonts w:ascii="Times New Roman" w:eastAsia="Aptos"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7947514">
    <w:abstractNumId w:val="5"/>
  </w:num>
  <w:num w:numId="2" w16cid:durableId="1248811837">
    <w:abstractNumId w:val="4"/>
  </w:num>
  <w:num w:numId="3" w16cid:durableId="858199069">
    <w:abstractNumId w:val="3"/>
  </w:num>
  <w:num w:numId="4" w16cid:durableId="2116750903">
    <w:abstractNumId w:val="6"/>
  </w:num>
  <w:num w:numId="5" w16cid:durableId="647829296">
    <w:abstractNumId w:val="2"/>
  </w:num>
  <w:num w:numId="6" w16cid:durableId="177089618">
    <w:abstractNumId w:val="0"/>
  </w:num>
  <w:num w:numId="7" w16cid:durableId="705452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831"/>
    <w:rsid w:val="00002C28"/>
    <w:rsid w:val="00111831"/>
    <w:rsid w:val="00523850"/>
    <w:rsid w:val="00586AFF"/>
    <w:rsid w:val="005D6F2A"/>
    <w:rsid w:val="00BE5475"/>
    <w:rsid w:val="00CA021B"/>
    <w:rsid w:val="00CD7D04"/>
    <w:rsid w:val="00E8502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185EA"/>
  <w15:chartTrackingRefBased/>
  <w15:docId w15:val="{2D010723-C3E5-4295-8F45-2EE2A19CF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831"/>
  </w:style>
  <w:style w:type="paragraph" w:styleId="Heading1">
    <w:name w:val="heading 1"/>
    <w:basedOn w:val="Normal"/>
    <w:next w:val="Normal"/>
    <w:link w:val="Heading1Char"/>
    <w:uiPriority w:val="9"/>
    <w:qFormat/>
    <w:rsid w:val="00111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8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8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8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8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8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8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8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831"/>
    <w:rPr>
      <w:rFonts w:eastAsiaTheme="majorEastAsia" w:cstheme="majorBidi"/>
      <w:color w:val="272727" w:themeColor="text1" w:themeTint="D8"/>
    </w:rPr>
  </w:style>
  <w:style w:type="paragraph" w:styleId="Title">
    <w:name w:val="Title"/>
    <w:basedOn w:val="Normal"/>
    <w:next w:val="Normal"/>
    <w:link w:val="TitleChar"/>
    <w:uiPriority w:val="10"/>
    <w:qFormat/>
    <w:rsid w:val="00111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831"/>
    <w:pPr>
      <w:spacing w:before="160"/>
      <w:jc w:val="center"/>
    </w:pPr>
    <w:rPr>
      <w:i/>
      <w:iCs/>
      <w:color w:val="404040" w:themeColor="text1" w:themeTint="BF"/>
    </w:rPr>
  </w:style>
  <w:style w:type="character" w:customStyle="1" w:styleId="QuoteChar">
    <w:name w:val="Quote Char"/>
    <w:basedOn w:val="DefaultParagraphFont"/>
    <w:link w:val="Quote"/>
    <w:uiPriority w:val="29"/>
    <w:rsid w:val="00111831"/>
    <w:rPr>
      <w:i/>
      <w:iCs/>
      <w:color w:val="404040" w:themeColor="text1" w:themeTint="BF"/>
    </w:rPr>
  </w:style>
  <w:style w:type="paragraph" w:styleId="ListParagraph">
    <w:name w:val="List Paragraph"/>
    <w:basedOn w:val="Normal"/>
    <w:uiPriority w:val="34"/>
    <w:qFormat/>
    <w:rsid w:val="00111831"/>
    <w:pPr>
      <w:ind w:left="720"/>
      <w:contextualSpacing/>
    </w:pPr>
  </w:style>
  <w:style w:type="character" w:styleId="IntenseEmphasis">
    <w:name w:val="Intense Emphasis"/>
    <w:basedOn w:val="DefaultParagraphFont"/>
    <w:uiPriority w:val="21"/>
    <w:qFormat/>
    <w:rsid w:val="00111831"/>
    <w:rPr>
      <w:i/>
      <w:iCs/>
      <w:color w:val="0F4761" w:themeColor="accent1" w:themeShade="BF"/>
    </w:rPr>
  </w:style>
  <w:style w:type="paragraph" w:styleId="IntenseQuote">
    <w:name w:val="Intense Quote"/>
    <w:basedOn w:val="Normal"/>
    <w:next w:val="Normal"/>
    <w:link w:val="IntenseQuoteChar"/>
    <w:uiPriority w:val="30"/>
    <w:qFormat/>
    <w:rsid w:val="00111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831"/>
    <w:rPr>
      <w:i/>
      <w:iCs/>
      <w:color w:val="0F4761" w:themeColor="accent1" w:themeShade="BF"/>
    </w:rPr>
  </w:style>
  <w:style w:type="character" w:styleId="IntenseReference">
    <w:name w:val="Intense Reference"/>
    <w:basedOn w:val="DefaultParagraphFont"/>
    <w:uiPriority w:val="32"/>
    <w:qFormat/>
    <w:rsid w:val="00111831"/>
    <w:rPr>
      <w:b/>
      <w:bCs/>
      <w:smallCaps/>
      <w:color w:val="0F4761" w:themeColor="accent1" w:themeShade="BF"/>
      <w:spacing w:val="5"/>
    </w:rPr>
  </w:style>
  <w:style w:type="paragraph" w:styleId="Header">
    <w:name w:val="header"/>
    <w:basedOn w:val="Normal"/>
    <w:link w:val="HeaderChar"/>
    <w:uiPriority w:val="99"/>
    <w:unhideWhenUsed/>
    <w:rsid w:val="001118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831"/>
  </w:style>
  <w:style w:type="paragraph" w:styleId="Footer">
    <w:name w:val="footer"/>
    <w:basedOn w:val="Normal"/>
    <w:link w:val="FooterChar"/>
    <w:uiPriority w:val="99"/>
    <w:unhideWhenUsed/>
    <w:rsid w:val="001118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831"/>
  </w:style>
  <w:style w:type="paragraph" w:customStyle="1" w:styleId="isselectedend">
    <w:name w:val="isselectedend"/>
    <w:basedOn w:val="Normal"/>
    <w:rsid w:val="00111831"/>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paragraph" w:styleId="NormalWeb">
    <w:name w:val="Normal (Web)"/>
    <w:basedOn w:val="Normal"/>
    <w:uiPriority w:val="99"/>
    <w:unhideWhenUsed/>
    <w:rsid w:val="00111831"/>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Hyperlink">
    <w:name w:val="Hyperlink"/>
    <w:basedOn w:val="DefaultParagraphFont"/>
    <w:uiPriority w:val="99"/>
    <w:unhideWhenUsed/>
    <w:rsid w:val="005D6F2A"/>
    <w:rPr>
      <w:color w:val="467886" w:themeColor="hyperlink"/>
      <w:u w:val="single"/>
    </w:rPr>
  </w:style>
  <w:style w:type="character" w:styleId="UnresolvedMention">
    <w:name w:val="Unresolved Mention"/>
    <w:basedOn w:val="DefaultParagraphFont"/>
    <w:uiPriority w:val="99"/>
    <w:semiHidden/>
    <w:unhideWhenUsed/>
    <w:rsid w:val="005D6F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mna.khalid@snh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1</cp:revision>
  <dcterms:created xsi:type="dcterms:W3CDTF">2026-06-26T01:36:00Z</dcterms:created>
  <dcterms:modified xsi:type="dcterms:W3CDTF">2026-06-26T02:07:00Z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74b848e6-6b4b-4e35-8bc0-e9548000ec48</vt:lpwstr>
  </property>
</Properties>
</file>