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CE568" w14:textId="34C9746C" w:rsidR="001E258B" w:rsidRPr="0000581F" w:rsidRDefault="00097B82">
      <w:pPr>
        <w:rPr>
          <w:sz w:val="32"/>
          <w:szCs w:val="32"/>
          <w:lang w:val="en-US"/>
        </w:rPr>
      </w:pPr>
      <w:r w:rsidRPr="0000581F">
        <w:rPr>
          <w:sz w:val="32"/>
          <w:szCs w:val="32"/>
          <w:lang w:val="en-US"/>
        </w:rPr>
        <w:t>Slide set</w:t>
      </w:r>
      <w:r w:rsidR="00EA0282" w:rsidRPr="0000581F">
        <w:rPr>
          <w:sz w:val="32"/>
          <w:szCs w:val="32"/>
          <w:lang w:val="en-US"/>
        </w:rPr>
        <w:t xml:space="preserve"> </w:t>
      </w:r>
      <w:r w:rsidR="00297A49" w:rsidRPr="0000581F">
        <w:rPr>
          <w:sz w:val="32"/>
          <w:szCs w:val="32"/>
          <w:lang w:val="en-US"/>
        </w:rPr>
        <w:t>2</w:t>
      </w:r>
      <w:r w:rsidR="00EB3841" w:rsidRPr="0000581F">
        <w:rPr>
          <w:sz w:val="32"/>
          <w:szCs w:val="32"/>
          <w:lang w:val="en-US"/>
        </w:rPr>
        <w:t xml:space="preserve"> </w:t>
      </w:r>
      <w:r w:rsidR="00313FE2" w:rsidRPr="0000581F">
        <w:rPr>
          <w:sz w:val="32"/>
          <w:szCs w:val="32"/>
          <w:lang w:val="en-US"/>
        </w:rPr>
        <w:t>exercises</w:t>
      </w:r>
    </w:p>
    <w:p w14:paraId="41884D3D" w14:textId="77777777" w:rsidR="006627BC" w:rsidRPr="0000581F" w:rsidRDefault="006627BC">
      <w:pPr>
        <w:rPr>
          <w:sz w:val="32"/>
          <w:szCs w:val="32"/>
          <w:lang w:val="en-US"/>
        </w:rPr>
      </w:pPr>
    </w:p>
    <w:p w14:paraId="653CE569" w14:textId="13CEFA75" w:rsidR="00EA0282" w:rsidRDefault="006627BC">
      <w:pPr>
        <w:rPr>
          <w:lang w:val="en-US"/>
        </w:rPr>
      </w:pPr>
      <w:proofErr w:type="gramStart"/>
      <w:r w:rsidRPr="006627BC">
        <w:rPr>
          <w:lang w:val="en-US"/>
        </w:rPr>
        <w:t>NOTE :</w:t>
      </w:r>
      <w:proofErr w:type="gramEnd"/>
      <w:r w:rsidRPr="006627BC">
        <w:rPr>
          <w:lang w:val="en-US"/>
        </w:rPr>
        <w:t xml:space="preserve"> </w:t>
      </w:r>
      <w:r w:rsidR="006D7A3D">
        <w:rPr>
          <w:lang w:val="en-US"/>
        </w:rPr>
        <w:t xml:space="preserve">One </w:t>
      </w:r>
      <w:r w:rsidRPr="006627BC">
        <w:rPr>
          <w:lang w:val="en-US"/>
        </w:rPr>
        <w:t>zip</w:t>
      </w:r>
      <w:r w:rsidR="006D7A3D">
        <w:rPr>
          <w:lang w:val="en-US"/>
        </w:rPr>
        <w:t xml:space="preserve"> package</w:t>
      </w:r>
      <w:r w:rsidRPr="006627BC">
        <w:rPr>
          <w:lang w:val="en-US"/>
        </w:rPr>
        <w:t xml:space="preserve"> can c</w:t>
      </w:r>
      <w:r>
        <w:rPr>
          <w:lang w:val="en-US"/>
        </w:rPr>
        <w:t xml:space="preserve">ontain all the </w:t>
      </w:r>
      <w:r w:rsidR="00011001">
        <w:rPr>
          <w:lang w:val="en-US"/>
        </w:rPr>
        <w:t>e</w:t>
      </w:r>
      <w:r>
        <w:rPr>
          <w:lang w:val="en-US"/>
        </w:rPr>
        <w:t>xercise codes, there is no need to do separate zip packages, just one</w:t>
      </w:r>
      <w:r w:rsidR="006D7A3D">
        <w:rPr>
          <w:lang w:val="en-US"/>
        </w:rPr>
        <w:t xml:space="preserve"> for the exercise set</w:t>
      </w:r>
      <w:r>
        <w:rPr>
          <w:lang w:val="en-US"/>
        </w:rPr>
        <w:t>.</w:t>
      </w:r>
    </w:p>
    <w:p w14:paraId="624408F4" w14:textId="77777777" w:rsidR="006D7A3D" w:rsidRDefault="006D7A3D">
      <w:pPr>
        <w:rPr>
          <w:lang w:val="en-US"/>
        </w:rPr>
      </w:pPr>
    </w:p>
    <w:p w14:paraId="5D776D43" w14:textId="6500943E" w:rsidR="008C73E9" w:rsidRPr="006627BC" w:rsidRDefault="008C73E9">
      <w:pPr>
        <w:rPr>
          <w:lang w:val="en-US"/>
        </w:rPr>
      </w:pPr>
      <w:r>
        <w:rPr>
          <w:lang w:val="en-US"/>
        </w:rPr>
        <w:t xml:space="preserve">NOTE2: The </w:t>
      </w:r>
      <w:r w:rsidR="009F265A">
        <w:rPr>
          <w:lang w:val="en-US"/>
        </w:rPr>
        <w:t xml:space="preserve">classifier/predictor </w:t>
      </w:r>
      <w:r>
        <w:rPr>
          <w:lang w:val="en-US"/>
        </w:rPr>
        <w:t xml:space="preserve">codes are expected to have training and testing phases and thus the data must be </w:t>
      </w:r>
      <w:r w:rsidR="009F265A">
        <w:rPr>
          <w:lang w:val="en-US"/>
        </w:rPr>
        <w:t>divided</w:t>
      </w:r>
      <w:r>
        <w:rPr>
          <w:lang w:val="en-US"/>
        </w:rPr>
        <w:t xml:space="preserve"> (close to) 80% / 20% ratio for training and testing.</w:t>
      </w:r>
    </w:p>
    <w:p w14:paraId="60684DAB" w14:textId="4A528814" w:rsidR="00BC6F4D" w:rsidRDefault="00BC6F4D" w:rsidP="0010309D">
      <w:pPr>
        <w:rPr>
          <w:lang w:val="en-US"/>
        </w:rPr>
      </w:pPr>
    </w:p>
    <w:p w14:paraId="06977BA3" w14:textId="77777777" w:rsidR="003259E3" w:rsidRDefault="003259E3" w:rsidP="0010309D">
      <w:pPr>
        <w:rPr>
          <w:lang w:val="en-US"/>
        </w:rPr>
      </w:pPr>
    </w:p>
    <w:p w14:paraId="7FA1F835" w14:textId="610590C4" w:rsidR="003259E3" w:rsidRDefault="003259E3" w:rsidP="0010309D">
      <w:pPr>
        <w:rPr>
          <w:lang w:val="en-US"/>
        </w:rPr>
      </w:pPr>
      <w:r>
        <w:rPr>
          <w:lang w:val="en-US"/>
        </w:rPr>
        <w:t>Exercise 1</w:t>
      </w:r>
    </w:p>
    <w:p w14:paraId="7755537C" w14:textId="77777777" w:rsidR="003259E3" w:rsidRDefault="003259E3" w:rsidP="0010309D">
      <w:pPr>
        <w:rPr>
          <w:lang w:val="en-US"/>
        </w:rPr>
      </w:pPr>
    </w:p>
    <w:p w14:paraId="3F46BF36" w14:textId="02493F85" w:rsidR="003259E3" w:rsidRDefault="003259E3" w:rsidP="0010309D">
      <w:pPr>
        <w:rPr>
          <w:lang w:val="en-US"/>
        </w:rPr>
      </w:pPr>
      <w:r>
        <w:rPr>
          <w:lang w:val="en-US"/>
        </w:rPr>
        <w:t xml:space="preserve">There is a KNN classifier </w:t>
      </w:r>
      <w:r w:rsidR="003B4732">
        <w:rPr>
          <w:lang w:val="en-US"/>
        </w:rPr>
        <w:t xml:space="preserve">(K-means) </w:t>
      </w:r>
      <w:r>
        <w:rPr>
          <w:lang w:val="en-US"/>
        </w:rPr>
        <w:t xml:space="preserve">presented in the slides. Explain verbally how the code must be changed </w:t>
      </w:r>
      <w:r w:rsidR="006D7A3D">
        <w:rPr>
          <w:lang w:val="en-US"/>
        </w:rPr>
        <w:t>to</w:t>
      </w:r>
      <w:r>
        <w:rPr>
          <w:lang w:val="en-US"/>
        </w:rPr>
        <w:t xml:space="preserve"> classify time series. How </w:t>
      </w:r>
      <w:proofErr w:type="gramStart"/>
      <w:r>
        <w:rPr>
          <w:lang w:val="en-US"/>
        </w:rPr>
        <w:t>the time series should</w:t>
      </w:r>
      <w:proofErr w:type="gramEnd"/>
      <w:r>
        <w:rPr>
          <w:lang w:val="en-US"/>
        </w:rPr>
        <w:t xml:space="preserve"> be presented to it? What precautions must be </w:t>
      </w:r>
      <w:proofErr w:type="gramStart"/>
      <w:r>
        <w:rPr>
          <w:lang w:val="en-US"/>
        </w:rPr>
        <w:t>done</w:t>
      </w:r>
      <w:proofErr w:type="gramEnd"/>
      <w:r>
        <w:rPr>
          <w:lang w:val="en-US"/>
        </w:rPr>
        <w:t>?</w:t>
      </w:r>
    </w:p>
    <w:p w14:paraId="4EB2DD78" w14:textId="77777777" w:rsidR="003259E3" w:rsidRDefault="003259E3" w:rsidP="0010309D">
      <w:pPr>
        <w:rPr>
          <w:lang w:val="en-US"/>
        </w:rPr>
      </w:pPr>
    </w:p>
    <w:p w14:paraId="41EF2C5C" w14:textId="31E3B731" w:rsidR="003259E3" w:rsidRDefault="003259E3" w:rsidP="0010309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Max 2 p.</w:t>
      </w:r>
    </w:p>
    <w:p w14:paraId="0CDA35B6" w14:textId="77777777" w:rsidR="003259E3" w:rsidRPr="006627BC" w:rsidRDefault="003259E3" w:rsidP="0010309D">
      <w:pPr>
        <w:rPr>
          <w:lang w:val="en-US"/>
        </w:rPr>
      </w:pPr>
    </w:p>
    <w:p w14:paraId="0C7F6C00" w14:textId="43C0C016" w:rsidR="00BC6F4D" w:rsidRPr="006627BC" w:rsidRDefault="00BC6F4D" w:rsidP="0010309D">
      <w:pPr>
        <w:rPr>
          <w:lang w:val="en-US"/>
        </w:rPr>
      </w:pPr>
      <w:r w:rsidRPr="006627BC">
        <w:rPr>
          <w:lang w:val="en-US"/>
        </w:rPr>
        <w:t xml:space="preserve">Exercise </w:t>
      </w:r>
      <w:r w:rsidR="003259E3">
        <w:rPr>
          <w:lang w:val="en-US"/>
        </w:rPr>
        <w:t>2</w:t>
      </w:r>
    </w:p>
    <w:p w14:paraId="47D6AFD6" w14:textId="77777777" w:rsidR="00BC6F4D" w:rsidRPr="006627BC" w:rsidRDefault="00BC6F4D" w:rsidP="0010309D">
      <w:pPr>
        <w:rPr>
          <w:lang w:val="en-US"/>
        </w:rPr>
      </w:pPr>
    </w:p>
    <w:p w14:paraId="1F1E5486" w14:textId="184C4882" w:rsidR="00BC6F4D" w:rsidRPr="00BC6F4D" w:rsidRDefault="00BC6F4D" w:rsidP="0010309D">
      <w:pPr>
        <w:rPr>
          <w:lang w:val="en-US"/>
        </w:rPr>
      </w:pPr>
      <w:r w:rsidRPr="00BC6F4D">
        <w:rPr>
          <w:lang w:val="en-US"/>
        </w:rPr>
        <w:t>Download</w:t>
      </w:r>
      <w:r>
        <w:rPr>
          <w:lang w:val="en-US"/>
        </w:rPr>
        <w:t xml:space="preserve"> and modify</w:t>
      </w:r>
      <w:r w:rsidRPr="00BC6F4D">
        <w:rPr>
          <w:lang w:val="en-US"/>
        </w:rPr>
        <w:t xml:space="preserve"> ‘SVM_example.py’</w:t>
      </w:r>
      <w:r>
        <w:rPr>
          <w:lang w:val="en-US"/>
        </w:rPr>
        <w:t xml:space="preserve"> from file folder</w:t>
      </w:r>
      <w:r w:rsidRPr="00BC6F4D">
        <w:rPr>
          <w:lang w:val="en-US"/>
        </w:rPr>
        <w:t xml:space="preserve"> </w:t>
      </w:r>
      <w:r>
        <w:rPr>
          <w:lang w:val="en-US"/>
        </w:rPr>
        <w:t>to show the actual recognition accuracy to all (four) included models. Use loop -like structure</w:t>
      </w:r>
      <w:r w:rsidR="00BB115F">
        <w:rPr>
          <w:lang w:val="en-US"/>
        </w:rPr>
        <w:t xml:space="preserve"> for different models. You can copy/mimic the </w:t>
      </w:r>
      <w:r w:rsidR="006D7A3D">
        <w:rPr>
          <w:lang w:val="en-US"/>
        </w:rPr>
        <w:t xml:space="preserve">recognition accuracy </w:t>
      </w:r>
      <w:r w:rsidR="00BB115F">
        <w:rPr>
          <w:lang w:val="en-US"/>
        </w:rPr>
        <w:t>idea from ‘Exercise_train_test.py’ from practical time series classification example</w:t>
      </w:r>
      <w:r>
        <w:rPr>
          <w:lang w:val="en-US"/>
        </w:rPr>
        <w:t xml:space="preserve">. </w:t>
      </w:r>
      <w:r w:rsidR="00A52A4B">
        <w:rPr>
          <w:lang w:val="en-US"/>
        </w:rPr>
        <w:t>Show the results in your analysis</w:t>
      </w:r>
      <w:r w:rsidR="00187933">
        <w:rPr>
          <w:lang w:val="en-US"/>
        </w:rPr>
        <w:t xml:space="preserve"> and include the </w:t>
      </w:r>
      <w:r w:rsidR="006D7A3D">
        <w:rPr>
          <w:lang w:val="en-US"/>
        </w:rPr>
        <w:t xml:space="preserve">zipped </w:t>
      </w:r>
      <w:r w:rsidR="00187933">
        <w:rPr>
          <w:lang w:val="en-US"/>
        </w:rPr>
        <w:t>code</w:t>
      </w:r>
      <w:r w:rsidR="00A52A4B">
        <w:rPr>
          <w:lang w:val="en-US"/>
        </w:rPr>
        <w:t xml:space="preserve">. </w:t>
      </w:r>
    </w:p>
    <w:p w14:paraId="115DFDEE" w14:textId="77777777" w:rsidR="00BC6F4D" w:rsidRPr="00BC6F4D" w:rsidRDefault="00BC6F4D" w:rsidP="0010309D">
      <w:pPr>
        <w:rPr>
          <w:lang w:val="en-US"/>
        </w:rPr>
      </w:pPr>
    </w:p>
    <w:p w14:paraId="6F301772" w14:textId="0614873C" w:rsidR="0010309D" w:rsidRPr="00BB115F" w:rsidRDefault="0010309D" w:rsidP="0010309D">
      <w:pPr>
        <w:rPr>
          <w:lang w:val="en-US"/>
        </w:rPr>
      </w:pPr>
      <w:r w:rsidRPr="00BC6F4D">
        <w:rPr>
          <w:lang w:val="en-US"/>
        </w:rPr>
        <w:tab/>
      </w:r>
      <w:r w:rsidRPr="00BC6F4D">
        <w:rPr>
          <w:lang w:val="en-US"/>
        </w:rPr>
        <w:tab/>
      </w:r>
      <w:r w:rsidRPr="00BC6F4D">
        <w:rPr>
          <w:lang w:val="en-US"/>
        </w:rPr>
        <w:tab/>
      </w:r>
      <w:r w:rsidRPr="00BC6F4D">
        <w:rPr>
          <w:lang w:val="en-US"/>
        </w:rPr>
        <w:tab/>
      </w:r>
      <w:r w:rsidRPr="00BC6F4D">
        <w:rPr>
          <w:lang w:val="en-US"/>
        </w:rPr>
        <w:tab/>
      </w:r>
      <w:r w:rsidRPr="00BC6F4D">
        <w:rPr>
          <w:lang w:val="en-US"/>
        </w:rPr>
        <w:tab/>
      </w:r>
      <w:r w:rsidRPr="00BB115F">
        <w:rPr>
          <w:lang w:val="en-US"/>
        </w:rPr>
        <w:t xml:space="preserve">Max </w:t>
      </w:r>
      <w:r w:rsidR="00BC6F4D" w:rsidRPr="00BB115F">
        <w:rPr>
          <w:lang w:val="en-US"/>
        </w:rPr>
        <w:t>3</w:t>
      </w:r>
      <w:r w:rsidRPr="00BB115F">
        <w:rPr>
          <w:lang w:val="en-US"/>
        </w:rPr>
        <w:t xml:space="preserve"> p.</w:t>
      </w:r>
    </w:p>
    <w:p w14:paraId="658E7480" w14:textId="688EE604" w:rsidR="0010309D" w:rsidRPr="00BB115F" w:rsidRDefault="0010309D">
      <w:pPr>
        <w:rPr>
          <w:lang w:val="en-US"/>
        </w:rPr>
      </w:pPr>
    </w:p>
    <w:p w14:paraId="539F9D3A" w14:textId="77777777" w:rsidR="00BC6F4D" w:rsidRPr="00BB115F" w:rsidRDefault="00BC6F4D">
      <w:pPr>
        <w:rPr>
          <w:lang w:val="en-US"/>
        </w:rPr>
      </w:pPr>
    </w:p>
    <w:p w14:paraId="248B3831" w14:textId="15BE8CA2" w:rsidR="00E4744C" w:rsidRPr="0000581F" w:rsidRDefault="00E4744C" w:rsidP="00E4744C">
      <w:pPr>
        <w:rPr>
          <w:lang w:val="en-US"/>
        </w:rPr>
      </w:pPr>
      <w:r w:rsidRPr="0000581F">
        <w:rPr>
          <w:lang w:val="en-US"/>
        </w:rPr>
        <w:t xml:space="preserve">Exercise </w:t>
      </w:r>
      <w:r w:rsidR="003259E3">
        <w:rPr>
          <w:lang w:val="en-US"/>
        </w:rPr>
        <w:t>3</w:t>
      </w:r>
    </w:p>
    <w:p w14:paraId="53DFE0C5" w14:textId="77777777" w:rsidR="00F30CD3" w:rsidRPr="0000581F" w:rsidRDefault="00F30CD3" w:rsidP="00E4744C">
      <w:pPr>
        <w:rPr>
          <w:lang w:val="en-US"/>
        </w:rPr>
      </w:pPr>
    </w:p>
    <w:p w14:paraId="59A7ACE9" w14:textId="3419ADE6" w:rsidR="00F30CD3" w:rsidRPr="00F30CD3" w:rsidRDefault="00F30CD3" w:rsidP="00F30CD3">
      <w:pPr>
        <w:rPr>
          <w:lang w:val="en-US"/>
        </w:rPr>
      </w:pPr>
      <w:r w:rsidRPr="00BC6F4D">
        <w:rPr>
          <w:lang w:val="en-US"/>
        </w:rPr>
        <w:t>Download</w:t>
      </w:r>
      <w:r>
        <w:rPr>
          <w:lang w:val="en-US"/>
        </w:rPr>
        <w:t xml:space="preserve"> and modify</w:t>
      </w:r>
      <w:r w:rsidRPr="00BC6F4D">
        <w:rPr>
          <w:lang w:val="en-US"/>
        </w:rPr>
        <w:t xml:space="preserve"> ‘SVM_example.py’</w:t>
      </w:r>
      <w:r>
        <w:rPr>
          <w:lang w:val="en-US"/>
        </w:rPr>
        <w:t xml:space="preserve"> to contain 3 x 3 confusion matrix mechanism described in </w:t>
      </w:r>
      <w:hyperlink r:id="rId7" w:history="1">
        <w:r w:rsidRPr="00F30CD3">
          <w:rPr>
            <w:rStyle w:val="Hyperlink"/>
            <w:lang w:val="en-US"/>
          </w:rPr>
          <w:t>https://onestopdataanalysis.com/confusion-matrix-python/</w:t>
        </w:r>
      </w:hyperlink>
      <w:r>
        <w:rPr>
          <w:lang w:val="en-US"/>
        </w:rPr>
        <w:t xml:space="preserve">. Show the result image in your analysis and include the </w:t>
      </w:r>
      <w:r w:rsidR="006D7A3D">
        <w:rPr>
          <w:lang w:val="en-US"/>
        </w:rPr>
        <w:t xml:space="preserve">zipped </w:t>
      </w:r>
      <w:r>
        <w:rPr>
          <w:lang w:val="en-US"/>
        </w:rPr>
        <w:t>code.</w:t>
      </w:r>
    </w:p>
    <w:p w14:paraId="0BF76408" w14:textId="77777777" w:rsidR="00E4744C" w:rsidRPr="00F30CD3" w:rsidRDefault="00E4744C" w:rsidP="00E4744C">
      <w:pPr>
        <w:rPr>
          <w:lang w:val="en-US"/>
        </w:rPr>
      </w:pPr>
    </w:p>
    <w:p w14:paraId="64E6565A" w14:textId="77777777" w:rsidR="00E4744C" w:rsidRDefault="00E4744C" w:rsidP="00E4744C">
      <w:pPr>
        <w:rPr>
          <w:lang w:val="en-US"/>
        </w:rPr>
      </w:pPr>
    </w:p>
    <w:p w14:paraId="738B9ECC" w14:textId="7D3408DF" w:rsidR="00E4744C" w:rsidRDefault="00E4744C" w:rsidP="00E4744C">
      <w:pPr>
        <w:rPr>
          <w:lang w:val="en-US"/>
        </w:rPr>
      </w:pPr>
      <w:r w:rsidRPr="004D042D">
        <w:rPr>
          <w:lang w:val="en-US"/>
        </w:rPr>
        <w:tab/>
      </w:r>
      <w:r w:rsidRPr="004D042D">
        <w:rPr>
          <w:lang w:val="en-US"/>
        </w:rPr>
        <w:tab/>
      </w:r>
      <w:r w:rsidRPr="004D042D">
        <w:rPr>
          <w:lang w:val="en-US"/>
        </w:rPr>
        <w:tab/>
      </w:r>
      <w:r w:rsidRPr="004D042D">
        <w:rPr>
          <w:lang w:val="en-US"/>
        </w:rPr>
        <w:tab/>
      </w:r>
      <w:r w:rsidRPr="004D042D">
        <w:rPr>
          <w:lang w:val="en-US"/>
        </w:rPr>
        <w:tab/>
      </w:r>
      <w:r w:rsidRPr="004D042D">
        <w:rPr>
          <w:lang w:val="en-US"/>
        </w:rPr>
        <w:tab/>
      </w:r>
      <w:r w:rsidRPr="00867FF9">
        <w:rPr>
          <w:lang w:val="en-US"/>
        </w:rPr>
        <w:t xml:space="preserve">Max </w:t>
      </w:r>
      <w:r w:rsidR="00F30CD3">
        <w:rPr>
          <w:lang w:val="en-US"/>
        </w:rPr>
        <w:t>3</w:t>
      </w:r>
      <w:r w:rsidRPr="00867FF9">
        <w:rPr>
          <w:lang w:val="en-US"/>
        </w:rPr>
        <w:t xml:space="preserve"> p.</w:t>
      </w:r>
    </w:p>
    <w:p w14:paraId="78819A6E" w14:textId="77777777" w:rsidR="000772F3" w:rsidRDefault="000772F3" w:rsidP="00E4744C">
      <w:pPr>
        <w:rPr>
          <w:lang w:val="en-US"/>
        </w:rPr>
      </w:pPr>
    </w:p>
    <w:p w14:paraId="04EA925C" w14:textId="277F92FE" w:rsidR="000772F3" w:rsidRDefault="000772F3" w:rsidP="00E4744C">
      <w:pPr>
        <w:rPr>
          <w:lang w:val="en-US"/>
        </w:rPr>
      </w:pPr>
      <w:r>
        <w:rPr>
          <w:lang w:val="en-US"/>
        </w:rPr>
        <w:t xml:space="preserve">Exercise </w:t>
      </w:r>
      <w:r w:rsidR="003259E3">
        <w:rPr>
          <w:lang w:val="en-US"/>
        </w:rPr>
        <w:t>4</w:t>
      </w:r>
    </w:p>
    <w:p w14:paraId="0682D64F" w14:textId="77777777" w:rsidR="006627BC" w:rsidRDefault="006627BC" w:rsidP="00E4744C">
      <w:pPr>
        <w:rPr>
          <w:lang w:val="en-US"/>
        </w:rPr>
      </w:pPr>
    </w:p>
    <w:p w14:paraId="77FDA353" w14:textId="1E4C3FB7" w:rsidR="006627BC" w:rsidRDefault="006627BC" w:rsidP="00E4744C">
      <w:pPr>
        <w:rPr>
          <w:lang w:val="en-US"/>
        </w:rPr>
      </w:pPr>
      <w:r>
        <w:rPr>
          <w:lang w:val="en-US"/>
        </w:rPr>
        <w:t xml:space="preserve">Improve the recognition result of SVM_example.py after </w:t>
      </w:r>
      <w:proofErr w:type="gramStart"/>
      <w:r>
        <w:rPr>
          <w:lang w:val="en-US"/>
        </w:rPr>
        <w:t>the Exercise</w:t>
      </w:r>
      <w:proofErr w:type="gramEnd"/>
      <w:r>
        <w:rPr>
          <w:lang w:val="en-US"/>
        </w:rPr>
        <w:t xml:space="preserve"> 1 </w:t>
      </w:r>
      <w:r w:rsidR="00210FB6">
        <w:rPr>
          <w:lang w:val="en-US"/>
        </w:rPr>
        <w:t>and/</w:t>
      </w:r>
      <w:r>
        <w:rPr>
          <w:lang w:val="en-US"/>
        </w:rPr>
        <w:t>or 2. There are four different models in the code, choose one and show the results (in numbers or confusion matrix) in your analysis</w:t>
      </w:r>
      <w:r w:rsidRPr="006627BC">
        <w:rPr>
          <w:lang w:val="en-US"/>
        </w:rPr>
        <w:t xml:space="preserve"> </w:t>
      </w:r>
      <w:r>
        <w:rPr>
          <w:lang w:val="en-US"/>
        </w:rPr>
        <w:t xml:space="preserve">and include the </w:t>
      </w:r>
      <w:r w:rsidR="006D7A3D">
        <w:rPr>
          <w:lang w:val="en-US"/>
        </w:rPr>
        <w:t xml:space="preserve">zipped </w:t>
      </w:r>
      <w:r>
        <w:rPr>
          <w:lang w:val="en-US"/>
        </w:rPr>
        <w:t xml:space="preserve">code.  </w:t>
      </w:r>
    </w:p>
    <w:p w14:paraId="7F054F98" w14:textId="77777777" w:rsidR="00BC6F4D" w:rsidRDefault="00BC6F4D" w:rsidP="00E4744C">
      <w:pPr>
        <w:rPr>
          <w:lang w:val="en-US"/>
        </w:rPr>
      </w:pPr>
    </w:p>
    <w:p w14:paraId="5E832EA3" w14:textId="77777777" w:rsidR="00BC6F4D" w:rsidRDefault="00BC6F4D" w:rsidP="00E4744C">
      <w:pPr>
        <w:rPr>
          <w:lang w:val="en-US"/>
        </w:rPr>
      </w:pPr>
    </w:p>
    <w:p w14:paraId="62A55666" w14:textId="77777777" w:rsidR="00BC6F4D" w:rsidRDefault="00BC6F4D" w:rsidP="00E4744C">
      <w:pPr>
        <w:rPr>
          <w:lang w:val="en-US"/>
        </w:rPr>
      </w:pPr>
    </w:p>
    <w:p w14:paraId="4E4EAE42" w14:textId="69A10E0F" w:rsidR="000772F3" w:rsidRDefault="000772F3" w:rsidP="00E474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Max 3 p.</w:t>
      </w:r>
    </w:p>
    <w:p w14:paraId="531D5A6D" w14:textId="2915072B" w:rsidR="0000581F" w:rsidRDefault="0000581F" w:rsidP="00E4744C">
      <w:pPr>
        <w:rPr>
          <w:lang w:val="en-US"/>
        </w:rPr>
      </w:pPr>
      <w:r>
        <w:rPr>
          <w:lang w:val="en-US"/>
        </w:rPr>
        <w:t xml:space="preserve">Exercise </w:t>
      </w:r>
      <w:r w:rsidR="003259E3">
        <w:rPr>
          <w:lang w:val="en-US"/>
        </w:rPr>
        <w:t>5</w:t>
      </w:r>
    </w:p>
    <w:p w14:paraId="59020ABF" w14:textId="77777777" w:rsidR="0000581F" w:rsidRDefault="0000581F" w:rsidP="00E4744C">
      <w:pPr>
        <w:rPr>
          <w:lang w:val="en-US"/>
        </w:rPr>
      </w:pPr>
    </w:p>
    <w:p w14:paraId="314C3277" w14:textId="26F1BDB8" w:rsidR="0000581F" w:rsidRDefault="0000581F" w:rsidP="00E4744C">
      <w:pPr>
        <w:rPr>
          <w:lang w:val="en-US"/>
        </w:rPr>
      </w:pPr>
      <w:r>
        <w:rPr>
          <w:lang w:val="en-US"/>
        </w:rPr>
        <w:t>Modify the ‘Decision_tree_example.py” to train the model with iris data properly and not with the cross validation.</w:t>
      </w:r>
      <w:r w:rsidR="00211924">
        <w:rPr>
          <w:lang w:val="en-US"/>
        </w:rPr>
        <w:t xml:space="preserve"> Verify the result with real classification accuracy, like in exercise 1.</w:t>
      </w:r>
      <w:r w:rsidR="00F036A3">
        <w:rPr>
          <w:lang w:val="en-US"/>
        </w:rPr>
        <w:t xml:space="preserve"> For improving the performance, take notes from:</w:t>
      </w:r>
    </w:p>
    <w:p w14:paraId="42544912" w14:textId="77777777" w:rsidR="00F036A3" w:rsidRDefault="00F036A3" w:rsidP="00E4744C">
      <w:pPr>
        <w:rPr>
          <w:lang w:val="en-US"/>
        </w:rPr>
      </w:pPr>
    </w:p>
    <w:p w14:paraId="03CDDEF2" w14:textId="5067A863" w:rsidR="00F036A3" w:rsidRDefault="00F036A3" w:rsidP="00E4744C">
      <w:pPr>
        <w:rPr>
          <w:lang w:val="en-US"/>
        </w:rPr>
      </w:pPr>
      <w:hyperlink r:id="rId8" w:history="1">
        <w:r w:rsidRPr="00025624">
          <w:rPr>
            <w:rStyle w:val="Hyperlink"/>
            <w:lang w:val="en-US"/>
          </w:rPr>
          <w:t>https://scikit-learn.org/stable/modules/generated/sklearn.tree.DecisionTreeClassifier.html</w:t>
        </w:r>
      </w:hyperlink>
    </w:p>
    <w:p w14:paraId="26CA2BE8" w14:textId="77777777" w:rsidR="00F036A3" w:rsidRDefault="00F036A3" w:rsidP="00E4744C">
      <w:pPr>
        <w:rPr>
          <w:lang w:val="en-US"/>
        </w:rPr>
      </w:pPr>
    </w:p>
    <w:p w14:paraId="7C4C56F0" w14:textId="77777777" w:rsidR="0000581F" w:rsidRDefault="0000581F" w:rsidP="00E4744C">
      <w:pPr>
        <w:rPr>
          <w:lang w:val="en-US"/>
        </w:rPr>
      </w:pPr>
    </w:p>
    <w:p w14:paraId="5FF13892" w14:textId="4EB96865" w:rsidR="0000581F" w:rsidRDefault="0000581F" w:rsidP="00E4744C">
      <w:pPr>
        <w:rPr>
          <w:lang w:val="en-US"/>
        </w:rPr>
      </w:pPr>
      <w:r>
        <w:rPr>
          <w:lang w:val="en-US"/>
        </w:rPr>
        <w:t>Verbally:</w:t>
      </w:r>
    </w:p>
    <w:p w14:paraId="6786CAA0" w14:textId="40B64366" w:rsidR="0000581F" w:rsidRDefault="00F036A3" w:rsidP="00E4744C">
      <w:pPr>
        <w:rPr>
          <w:lang w:val="en-US"/>
        </w:rPr>
      </w:pPr>
      <w:r>
        <w:rPr>
          <w:lang w:val="en-US"/>
        </w:rPr>
        <w:t xml:space="preserve">1) </w:t>
      </w:r>
      <w:r w:rsidR="0000581F">
        <w:rPr>
          <w:lang w:val="en-US"/>
        </w:rPr>
        <w:t>What the ‘cross validation’ means?</w:t>
      </w:r>
    </w:p>
    <w:p w14:paraId="3154F00F" w14:textId="77777777" w:rsidR="0000581F" w:rsidRDefault="0000581F" w:rsidP="00E4744C">
      <w:pPr>
        <w:rPr>
          <w:lang w:val="en-US"/>
        </w:rPr>
      </w:pPr>
    </w:p>
    <w:p w14:paraId="2BE2E7CF" w14:textId="5B94BFDC" w:rsidR="0000581F" w:rsidRDefault="0000581F" w:rsidP="00E474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Max 3 p.</w:t>
      </w:r>
    </w:p>
    <w:p w14:paraId="31E62E0E" w14:textId="77777777" w:rsidR="00C41084" w:rsidRDefault="00C41084" w:rsidP="00E4744C">
      <w:pPr>
        <w:rPr>
          <w:lang w:val="en-US"/>
        </w:rPr>
      </w:pPr>
    </w:p>
    <w:p w14:paraId="12AFA216" w14:textId="4D553108" w:rsidR="00C41084" w:rsidRDefault="00C41084" w:rsidP="00E4744C">
      <w:pPr>
        <w:rPr>
          <w:lang w:val="en-US"/>
        </w:rPr>
      </w:pPr>
      <w:r>
        <w:rPr>
          <w:lang w:val="en-US"/>
        </w:rPr>
        <w:t xml:space="preserve">EXTRA: Exercise </w:t>
      </w:r>
      <w:r w:rsidR="003259E3">
        <w:rPr>
          <w:lang w:val="en-US"/>
        </w:rPr>
        <w:t>6</w:t>
      </w:r>
      <w:r>
        <w:rPr>
          <w:lang w:val="en-US"/>
        </w:rPr>
        <w:t>.</w:t>
      </w:r>
    </w:p>
    <w:p w14:paraId="6E19F824" w14:textId="77777777" w:rsidR="00C41084" w:rsidRDefault="00C41084" w:rsidP="00E4744C">
      <w:pPr>
        <w:rPr>
          <w:lang w:val="en-US"/>
        </w:rPr>
      </w:pPr>
    </w:p>
    <w:p w14:paraId="5242E4B3" w14:textId="1A099935" w:rsidR="00C41084" w:rsidRDefault="00C41084" w:rsidP="00E4744C">
      <w:pPr>
        <w:rPr>
          <w:lang w:val="en-US"/>
        </w:rPr>
      </w:pPr>
      <w:r>
        <w:rPr>
          <w:lang w:val="en-US"/>
        </w:rPr>
        <w:t>Download the time series classification database ‘</w:t>
      </w:r>
      <w:r w:rsidRPr="00C41084">
        <w:rPr>
          <w:lang w:val="en-US"/>
        </w:rPr>
        <w:t xml:space="preserve">pip install </w:t>
      </w:r>
      <w:proofErr w:type="spellStart"/>
      <w:r w:rsidRPr="00C41084">
        <w:rPr>
          <w:lang w:val="en-US"/>
        </w:rPr>
        <w:t>aeon</w:t>
      </w:r>
      <w:proofErr w:type="spellEnd"/>
      <w:r>
        <w:rPr>
          <w:lang w:val="en-US"/>
        </w:rPr>
        <w:t xml:space="preserve">’ </w:t>
      </w:r>
      <w:hyperlink r:id="rId9" w:history="1">
        <w:r w:rsidRPr="0008155D">
          <w:rPr>
            <w:rStyle w:val="Hyperlink"/>
            <w:lang w:val="en-US"/>
          </w:rPr>
          <w:t>https://www.timeseriesclassification.com/dataset.php</w:t>
        </w:r>
      </w:hyperlink>
    </w:p>
    <w:p w14:paraId="1201133F" w14:textId="77777777" w:rsidR="00C41084" w:rsidRDefault="00C41084" w:rsidP="00E4744C">
      <w:pPr>
        <w:rPr>
          <w:lang w:val="en-US"/>
        </w:rPr>
      </w:pPr>
    </w:p>
    <w:p w14:paraId="5CFC2F4A" w14:textId="6FBC8E04" w:rsidR="00EE4806" w:rsidRDefault="00C41084" w:rsidP="00E4744C">
      <w:pPr>
        <w:rPr>
          <w:lang w:val="en-US"/>
        </w:rPr>
      </w:pPr>
      <w:r>
        <w:rPr>
          <w:lang w:val="en-US"/>
        </w:rPr>
        <w:t xml:space="preserve">Choose one of the </w:t>
      </w:r>
      <w:r w:rsidR="006D7A3D">
        <w:rPr>
          <w:lang w:val="en-US"/>
        </w:rPr>
        <w:t>data</w:t>
      </w:r>
      <w:r>
        <w:rPr>
          <w:lang w:val="en-US"/>
        </w:rPr>
        <w:t>sets</w:t>
      </w:r>
      <w:r w:rsidR="00EE4806">
        <w:rPr>
          <w:lang w:val="en-US"/>
        </w:rPr>
        <w:t xml:space="preserve"> from the </w:t>
      </w:r>
      <w:r w:rsidR="00F66E62">
        <w:rPr>
          <w:lang w:val="en-US"/>
        </w:rPr>
        <w:t xml:space="preserve">link </w:t>
      </w:r>
      <w:r w:rsidR="00EE4806">
        <w:rPr>
          <w:lang w:val="en-US"/>
        </w:rPr>
        <w:t xml:space="preserve">list and </w:t>
      </w:r>
    </w:p>
    <w:p w14:paraId="24418DB6" w14:textId="38AF3631" w:rsidR="00EE4806" w:rsidRDefault="00EE4806" w:rsidP="00E4744C">
      <w:pPr>
        <w:rPr>
          <w:lang w:val="en-US"/>
        </w:rPr>
      </w:pPr>
      <w:r>
        <w:rPr>
          <w:lang w:val="en-US"/>
        </w:rPr>
        <w:t xml:space="preserve">train the decision tree structure </w:t>
      </w:r>
      <w:r w:rsidRPr="00210FB6">
        <w:rPr>
          <w:b/>
          <w:bCs/>
          <w:lang w:val="en-US"/>
        </w:rPr>
        <w:t>or</w:t>
      </w:r>
      <w:r>
        <w:rPr>
          <w:lang w:val="en-US"/>
        </w:rPr>
        <w:t xml:space="preserve"> random forest, copy </w:t>
      </w:r>
      <w:r w:rsidR="00210FB6">
        <w:rPr>
          <w:lang w:val="en-US"/>
        </w:rPr>
        <w:t>either</w:t>
      </w:r>
    </w:p>
    <w:p w14:paraId="62155FF5" w14:textId="149B7882" w:rsidR="00EE4806" w:rsidRDefault="00EE4806" w:rsidP="00E4744C">
      <w:pPr>
        <w:rPr>
          <w:lang w:val="en-US"/>
        </w:rPr>
      </w:pPr>
      <w:hyperlink r:id="rId10" w:history="1">
        <w:r w:rsidRPr="0008155D">
          <w:rPr>
            <w:rStyle w:val="Hyperlink"/>
            <w:lang w:val="en-US"/>
          </w:rPr>
          <w:t>https://scikit-learn.org/stable/modules/generated/sklearn.ensemble.RandomForestClassifier.html</w:t>
        </w:r>
      </w:hyperlink>
    </w:p>
    <w:p w14:paraId="0B22B21E" w14:textId="77777777" w:rsidR="00EE4806" w:rsidRDefault="00EE4806" w:rsidP="00E4744C">
      <w:pPr>
        <w:rPr>
          <w:lang w:val="en-US"/>
        </w:rPr>
      </w:pPr>
    </w:p>
    <w:p w14:paraId="669FF708" w14:textId="59F5F2BE" w:rsidR="00EE4806" w:rsidRDefault="00EE4806" w:rsidP="00E4744C">
      <w:pPr>
        <w:rPr>
          <w:lang w:val="en-US"/>
        </w:rPr>
      </w:pPr>
      <w:r>
        <w:rPr>
          <w:lang w:val="en-US"/>
        </w:rPr>
        <w:t>or</w:t>
      </w:r>
    </w:p>
    <w:p w14:paraId="67888D28" w14:textId="77777777" w:rsidR="00EE4806" w:rsidRDefault="00EE4806" w:rsidP="00E4744C">
      <w:pPr>
        <w:rPr>
          <w:lang w:val="en-US"/>
        </w:rPr>
      </w:pPr>
    </w:p>
    <w:p w14:paraId="2A81BD1D" w14:textId="6629A122" w:rsidR="00EE4806" w:rsidRDefault="00EE4806" w:rsidP="00E4744C">
      <w:pPr>
        <w:rPr>
          <w:rStyle w:val="Hyperlink"/>
          <w:lang w:val="en-US"/>
        </w:rPr>
      </w:pPr>
      <w:hyperlink r:id="rId11" w:history="1">
        <w:r w:rsidRPr="0008155D">
          <w:rPr>
            <w:rStyle w:val="Hyperlink"/>
            <w:lang w:val="en-US"/>
          </w:rPr>
          <w:t>https://machinelearningmastery.com/random-forest-for-time-series-forecasting/</w:t>
        </w:r>
      </w:hyperlink>
    </w:p>
    <w:p w14:paraId="413946FF" w14:textId="77777777" w:rsidR="00210FB6" w:rsidRDefault="00210FB6" w:rsidP="00E4744C">
      <w:pPr>
        <w:rPr>
          <w:rStyle w:val="Hyperlink"/>
          <w:lang w:val="en-US"/>
        </w:rPr>
      </w:pPr>
    </w:p>
    <w:p w14:paraId="4BC887F0" w14:textId="5090CCDD" w:rsidR="00210FB6" w:rsidRPr="00210FB6" w:rsidRDefault="00210FB6" w:rsidP="00E4744C">
      <w:pPr>
        <w:rPr>
          <w:lang w:val="en-US"/>
        </w:rPr>
      </w:pPr>
      <w:r w:rsidRPr="00210FB6">
        <w:rPr>
          <w:rStyle w:val="Hyperlink"/>
          <w:color w:val="auto"/>
          <w:u w:val="none"/>
          <w:lang w:val="en-US"/>
        </w:rPr>
        <w:t xml:space="preserve">(You can </w:t>
      </w:r>
      <w:r>
        <w:rPr>
          <w:rStyle w:val="Hyperlink"/>
          <w:color w:val="auto"/>
          <w:u w:val="none"/>
          <w:lang w:val="en-US"/>
        </w:rPr>
        <w:t xml:space="preserve">also </w:t>
      </w:r>
      <w:r w:rsidRPr="00210FB6">
        <w:rPr>
          <w:rStyle w:val="Hyperlink"/>
          <w:color w:val="auto"/>
          <w:u w:val="none"/>
          <w:lang w:val="en-US"/>
        </w:rPr>
        <w:t>copy bits and pieces from one and attach them to another</w:t>
      </w:r>
      <w:r>
        <w:rPr>
          <w:rStyle w:val="Hyperlink"/>
          <w:color w:val="auto"/>
          <w:u w:val="none"/>
          <w:lang w:val="en-US"/>
        </w:rPr>
        <w:t>, if necessary</w:t>
      </w:r>
      <w:r w:rsidRPr="00210FB6">
        <w:rPr>
          <w:rStyle w:val="Hyperlink"/>
          <w:color w:val="auto"/>
          <w:u w:val="none"/>
          <w:lang w:val="en-US"/>
        </w:rPr>
        <w:t xml:space="preserve">) </w:t>
      </w:r>
    </w:p>
    <w:p w14:paraId="504B37F1" w14:textId="77777777" w:rsidR="00EE4806" w:rsidRPr="00C41084" w:rsidRDefault="00EE4806" w:rsidP="00E4744C">
      <w:pPr>
        <w:rPr>
          <w:lang w:val="en-US"/>
        </w:rPr>
      </w:pPr>
    </w:p>
    <w:p w14:paraId="4E9CE0E2" w14:textId="7FF14A45" w:rsidR="0000581F" w:rsidRDefault="00EE4806" w:rsidP="00E4744C">
      <w:pPr>
        <w:rPr>
          <w:lang w:val="en-US"/>
        </w:rPr>
      </w:pPr>
      <w:r>
        <w:rPr>
          <w:lang w:val="en-US"/>
        </w:rPr>
        <w:t xml:space="preserve">to learn the selected dataset. Show the </w:t>
      </w:r>
      <w:r w:rsidR="006D7A3D">
        <w:rPr>
          <w:lang w:val="en-US"/>
        </w:rPr>
        <w:t xml:space="preserve">classifier accuracy in percents </w:t>
      </w:r>
      <w:r w:rsidR="006D7A3D" w:rsidRPr="006D7A3D">
        <w:rPr>
          <w:b/>
          <w:bCs/>
          <w:lang w:val="en-US"/>
        </w:rPr>
        <w:t>and</w:t>
      </w:r>
      <w:r w:rsidR="006D7A3D">
        <w:rPr>
          <w:lang w:val="en-US"/>
        </w:rPr>
        <w:t xml:space="preserve"> </w:t>
      </w:r>
      <w:r>
        <w:rPr>
          <w:lang w:val="en-US"/>
        </w:rPr>
        <w:t xml:space="preserve">confusion matrix result in your detailed analysis. What modifications </w:t>
      </w:r>
      <w:r w:rsidR="00535A28">
        <w:rPr>
          <w:lang w:val="en-US"/>
        </w:rPr>
        <w:t>did you have</w:t>
      </w:r>
      <w:r>
        <w:rPr>
          <w:lang w:val="en-US"/>
        </w:rPr>
        <w:t xml:space="preserve"> to make to improve the initial result?</w:t>
      </w:r>
    </w:p>
    <w:p w14:paraId="0FED5CE9" w14:textId="3626AE1C" w:rsidR="00EE4806" w:rsidRDefault="00EE4806" w:rsidP="00E474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Max </w:t>
      </w:r>
      <w:r w:rsidR="00535A28">
        <w:rPr>
          <w:lang w:val="en-US"/>
        </w:rPr>
        <w:t>7</w:t>
      </w:r>
      <w:r w:rsidR="00C61850">
        <w:rPr>
          <w:lang w:val="en-US"/>
        </w:rPr>
        <w:t xml:space="preserve"> </w:t>
      </w:r>
      <w:r>
        <w:rPr>
          <w:lang w:val="en-US"/>
        </w:rPr>
        <w:t>p.</w:t>
      </w:r>
    </w:p>
    <w:sectPr w:rsidR="00EE4806">
      <w:headerReference w:type="even" r:id="rId12"/>
      <w:headerReference w:type="default" r:id="rId13"/>
      <w:headerReference w:type="first" r:id="rId14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B93946" w14:textId="77777777" w:rsidR="0083460A" w:rsidRDefault="0083460A" w:rsidP="00535A28">
      <w:r>
        <w:separator/>
      </w:r>
    </w:p>
  </w:endnote>
  <w:endnote w:type="continuationSeparator" w:id="0">
    <w:p w14:paraId="724CCF49" w14:textId="77777777" w:rsidR="0083460A" w:rsidRDefault="0083460A" w:rsidP="00535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F97A4D" w14:textId="77777777" w:rsidR="0083460A" w:rsidRDefault="0083460A" w:rsidP="00535A28">
      <w:r>
        <w:separator/>
      </w:r>
    </w:p>
  </w:footnote>
  <w:footnote w:type="continuationSeparator" w:id="0">
    <w:p w14:paraId="72B55DD8" w14:textId="77777777" w:rsidR="0083460A" w:rsidRDefault="0083460A" w:rsidP="00535A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9B050" w14:textId="03CA22CA" w:rsidR="00535A28" w:rsidRDefault="00535A2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CA5613E" wp14:editId="35E79B0D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2672080" cy="361315"/>
              <wp:effectExtent l="0" t="0" r="0" b="635"/>
              <wp:wrapNone/>
              <wp:docPr id="66690233" name="Text Box 2" descr="TUNI Luottamuksellinen - Confidential (3Y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72080" cy="361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B9A0A6" w14:textId="2654B2CF" w:rsidR="00535A28" w:rsidRPr="00535A28" w:rsidRDefault="00535A28" w:rsidP="00535A2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</w:pPr>
                          <w:r w:rsidRPr="00535A2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  <w:t>TUNI Luottamuksellinen - Confidential (3Y)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A5613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TUNI Luottamuksellinen - Confidential (3Y)" style="position:absolute;margin-left:159.2pt;margin-top:0;width:210.4pt;height:28.4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" filled="f" stroked="f">
              <v:textbox style="mso-fit-shape-to-text:t" inset="0,15pt,20pt,0">
                <w:txbxContent>
                  <w:p w14:paraId="02B9A0A6" w14:textId="2654B2CF" w:rsidR="00535A28" w:rsidRPr="00535A28" w:rsidRDefault="00535A28" w:rsidP="00535A2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</w:pPr>
                    <w:r w:rsidRPr="00535A28"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  <w:t>TUNI Luottamuksellinen - Confidential (3Y)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620668" w14:textId="16B35941" w:rsidR="00535A28" w:rsidRDefault="00535A2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973DA8B" wp14:editId="5C635005">
              <wp:simplePos x="723900" y="447675"/>
              <wp:positionH relativeFrom="page">
                <wp:align>right</wp:align>
              </wp:positionH>
              <wp:positionV relativeFrom="page">
                <wp:align>top</wp:align>
              </wp:positionV>
              <wp:extent cx="2672080" cy="361315"/>
              <wp:effectExtent l="0" t="0" r="0" b="635"/>
              <wp:wrapNone/>
              <wp:docPr id="19449697" name="Text Box 3" descr="TUNI Luottamuksellinen - Confidential (3Y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72080" cy="361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8B795B" w14:textId="52BB3DF9" w:rsidR="00535A28" w:rsidRPr="00535A28" w:rsidRDefault="00535A28" w:rsidP="00535A2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</w:pPr>
                          <w:r w:rsidRPr="00535A2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  <w:t>TUNI Luottamuksellinen - Confidential (3Y)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73DA8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TUNI Luottamuksellinen - Confidential (3Y)" style="position:absolute;margin-left:159.2pt;margin-top:0;width:210.4pt;height:28.4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" filled="f" stroked="f">
              <v:textbox style="mso-fit-shape-to-text:t" inset="0,15pt,20pt,0">
                <w:txbxContent>
                  <w:p w14:paraId="058B795B" w14:textId="52BB3DF9" w:rsidR="00535A28" w:rsidRPr="00535A28" w:rsidRDefault="00535A28" w:rsidP="00535A2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</w:pPr>
                    <w:r w:rsidRPr="00535A28"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  <w:t>TUNI Luottamuksellinen - Confidential (3Y)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F8B7F" w14:textId="6451F9FA" w:rsidR="00535A28" w:rsidRDefault="00535A2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7EFC6DC" wp14:editId="06E16666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2672080" cy="361315"/>
              <wp:effectExtent l="0" t="0" r="0" b="635"/>
              <wp:wrapNone/>
              <wp:docPr id="73757397" name="Text Box 1" descr="TUNI Luottamuksellinen - Confidential (3Y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72080" cy="361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582325" w14:textId="0F492294" w:rsidR="00535A28" w:rsidRPr="00535A28" w:rsidRDefault="00535A28" w:rsidP="00535A2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</w:pPr>
                          <w:r w:rsidRPr="00535A2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  <w:t>TUNI Luottamuksellinen - Confidential (3Y)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EFC6D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TUNI Luottamuksellinen - Confidential (3Y)" style="position:absolute;margin-left:159.2pt;margin-top:0;width:210.4pt;height:28.4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" filled="f" stroked="f">
              <v:textbox style="mso-fit-shape-to-text:t" inset="0,15pt,20pt,0">
                <w:txbxContent>
                  <w:p w14:paraId="4B582325" w14:textId="0F492294" w:rsidR="00535A28" w:rsidRPr="00535A28" w:rsidRDefault="00535A28" w:rsidP="00535A2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</w:pPr>
                    <w:r w:rsidRPr="00535A28"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  <w:t>TUNI Luottamuksellinen - Confidential (3Y)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E11DDA"/>
    <w:multiLevelType w:val="hybridMultilevel"/>
    <w:tmpl w:val="A7308318"/>
    <w:lvl w:ilvl="0" w:tplc="040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E3384"/>
    <w:multiLevelType w:val="hybridMultilevel"/>
    <w:tmpl w:val="023C0D2E"/>
    <w:lvl w:ilvl="0" w:tplc="040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577950">
    <w:abstractNumId w:val="0"/>
  </w:num>
  <w:num w:numId="2" w16cid:durableId="563834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0282"/>
    <w:rsid w:val="0000581F"/>
    <w:rsid w:val="00011001"/>
    <w:rsid w:val="00016232"/>
    <w:rsid w:val="000772F3"/>
    <w:rsid w:val="00097B82"/>
    <w:rsid w:val="000F53C6"/>
    <w:rsid w:val="0010309D"/>
    <w:rsid w:val="001130FF"/>
    <w:rsid w:val="00114602"/>
    <w:rsid w:val="001345B8"/>
    <w:rsid w:val="00142CC3"/>
    <w:rsid w:val="00183965"/>
    <w:rsid w:val="00187933"/>
    <w:rsid w:val="001E258B"/>
    <w:rsid w:val="001E2E34"/>
    <w:rsid w:val="001E72FF"/>
    <w:rsid w:val="00210FB6"/>
    <w:rsid w:val="00211924"/>
    <w:rsid w:val="00297A49"/>
    <w:rsid w:val="002E2EB2"/>
    <w:rsid w:val="00313FE2"/>
    <w:rsid w:val="003259E3"/>
    <w:rsid w:val="003431E8"/>
    <w:rsid w:val="003A529F"/>
    <w:rsid w:val="003B4732"/>
    <w:rsid w:val="003D44CD"/>
    <w:rsid w:val="00433EA8"/>
    <w:rsid w:val="004B5AAB"/>
    <w:rsid w:val="00535A28"/>
    <w:rsid w:val="00541F52"/>
    <w:rsid w:val="005718B5"/>
    <w:rsid w:val="00573FDF"/>
    <w:rsid w:val="005A7B99"/>
    <w:rsid w:val="00605ED3"/>
    <w:rsid w:val="006627BC"/>
    <w:rsid w:val="00670E04"/>
    <w:rsid w:val="006B547C"/>
    <w:rsid w:val="006D7A3D"/>
    <w:rsid w:val="00731960"/>
    <w:rsid w:val="00755613"/>
    <w:rsid w:val="00783F13"/>
    <w:rsid w:val="007D44AF"/>
    <w:rsid w:val="0083460A"/>
    <w:rsid w:val="00883E52"/>
    <w:rsid w:val="008C73E9"/>
    <w:rsid w:val="00917067"/>
    <w:rsid w:val="00937D3F"/>
    <w:rsid w:val="009531B2"/>
    <w:rsid w:val="009E325C"/>
    <w:rsid w:val="009F265A"/>
    <w:rsid w:val="00A52A4B"/>
    <w:rsid w:val="00A74D5D"/>
    <w:rsid w:val="00AD7B89"/>
    <w:rsid w:val="00B7437B"/>
    <w:rsid w:val="00B958C2"/>
    <w:rsid w:val="00BB115F"/>
    <w:rsid w:val="00BC6F4D"/>
    <w:rsid w:val="00BD4FE7"/>
    <w:rsid w:val="00C3019B"/>
    <w:rsid w:val="00C41084"/>
    <w:rsid w:val="00C44B71"/>
    <w:rsid w:val="00C61850"/>
    <w:rsid w:val="00CC0965"/>
    <w:rsid w:val="00CF37D7"/>
    <w:rsid w:val="00D114C2"/>
    <w:rsid w:val="00D95815"/>
    <w:rsid w:val="00DC4AE3"/>
    <w:rsid w:val="00DF7BE1"/>
    <w:rsid w:val="00E4744C"/>
    <w:rsid w:val="00EA0282"/>
    <w:rsid w:val="00EB3841"/>
    <w:rsid w:val="00EE3735"/>
    <w:rsid w:val="00EE4806"/>
    <w:rsid w:val="00F036A3"/>
    <w:rsid w:val="00F30CD3"/>
    <w:rsid w:val="00F62B76"/>
    <w:rsid w:val="00F6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CE568"/>
  <w15:docId w15:val="{5B8B10F6-4C09-4F6B-ABAC-61A1A230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2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0CD3"/>
    <w:pPr>
      <w:spacing w:before="100" w:beforeAutospacing="1" w:after="100" w:afterAutospacing="1"/>
    </w:pPr>
    <w:rPr>
      <w:rFonts w:eastAsia="Times New Roman" w:cs="Times New Roman"/>
      <w:lang w:eastAsia="fi-FI"/>
    </w:rPr>
  </w:style>
  <w:style w:type="character" w:styleId="Hyperlink">
    <w:name w:val="Hyperlink"/>
    <w:basedOn w:val="DefaultParagraphFont"/>
    <w:uiPriority w:val="99"/>
    <w:unhideWhenUsed/>
    <w:rsid w:val="00F30C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C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5A28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5A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5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2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tree.DecisionTreeClassifier.html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onestopdataanalysis.com/confusion-matrix-python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chinelearningmastery.com/random-forest-for-time-series-forecastin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cikit-learn.org/stable/modules/generated/sklearn.ensemble.RandomForestClassifi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imeseriesclassification.com/dataset.php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74814fa1-1a0b-42d1-967a-caddbf829325}" enabled="1" method="Standard" siteId="{fa6944af-cc7c-4cd8-9154-c01132798910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2643</Characters>
  <Application>Microsoft Office Word</Application>
  <DocSecurity>0</DocSecurity>
  <Lines>94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 University of Technology</Company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Jari Turunen</dc:creator>
  <cp:lastModifiedBy>sentongo hamza</cp:lastModifiedBy>
  <cp:revision>50</cp:revision>
  <dcterms:created xsi:type="dcterms:W3CDTF">2015-02-02T12:57:00Z</dcterms:created>
  <dcterms:modified xsi:type="dcterms:W3CDTF">2025-11-01T09:53:00Z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46572d5,3f99cb9,128c761</vt:lpwstr>
  </property>
  <property fmtid="{D5CDD505-2E9C-101B-9397-08002B2CF9AE}" pid="3" name="ClassificationContentMarkingHeaderFontProps">
    <vt:lpwstr>#000000,11,Calibri</vt:lpwstr>
  </property>
  <property fmtid="{D5CDD505-2E9C-101B-9397-08002B2CF9AE}" pid="4" name="ClassificationContentMarkingHeaderText">
    <vt:lpwstr>TUNI Luottamuksellinen - Confidential (3Y)</vt:lpwstr>
  </property>
</Properties>
</file>