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F5B" w:rsidRPr="00455D74" w:rsidRDefault="00455D74" w:rsidP="001E0196">
      <w:pPr>
        <w:rPr>
          <w:b/>
          <w:bCs/>
          <w:sz w:val="32"/>
          <w:szCs w:val="32"/>
        </w:rPr>
      </w:pPr>
      <w:r w:rsidRPr="0055195D">
        <w:rPr>
          <w:b/>
          <w:bCs/>
          <w:color w:val="00B050"/>
          <w:sz w:val="32"/>
          <w:szCs w:val="32"/>
        </w:rPr>
        <w:t>git-</w:t>
      </w:r>
      <w:proofErr w:type="spellStart"/>
      <w:r w:rsidRPr="0055195D">
        <w:rPr>
          <w:b/>
          <w:bCs/>
          <w:color w:val="00B050"/>
          <w:sz w:val="32"/>
          <w:szCs w:val="32"/>
        </w:rPr>
        <w:t>sta</w:t>
      </w:r>
      <w:bookmarkStart w:id="0" w:name="_GoBack"/>
      <w:bookmarkEnd w:id="0"/>
      <w:r w:rsidRPr="0055195D">
        <w:rPr>
          <w:b/>
          <w:bCs/>
          <w:color w:val="00B050"/>
          <w:sz w:val="32"/>
          <w:szCs w:val="32"/>
        </w:rPr>
        <w:t>sh</w:t>
      </w:r>
      <w:proofErr w:type="spellEnd"/>
      <w:r w:rsidRPr="0055195D">
        <w:rPr>
          <w:b/>
          <w:bCs/>
          <w:color w:val="00B050"/>
          <w:sz w:val="32"/>
          <w:szCs w:val="32"/>
        </w:rPr>
        <w:t xml:space="preserve"> </w:t>
      </w:r>
      <w:r w:rsidRPr="00455D74">
        <w:rPr>
          <w:b/>
          <w:bCs/>
          <w:sz w:val="32"/>
          <w:szCs w:val="32"/>
        </w:rPr>
        <w:t>- Stocke</w:t>
      </w:r>
      <w:r w:rsidR="001E0196">
        <w:rPr>
          <w:b/>
          <w:bCs/>
          <w:sz w:val="32"/>
          <w:szCs w:val="32"/>
        </w:rPr>
        <w:t>r</w:t>
      </w:r>
      <w:r w:rsidRPr="00455D74">
        <w:rPr>
          <w:b/>
          <w:bCs/>
          <w:sz w:val="32"/>
          <w:szCs w:val="32"/>
        </w:rPr>
        <w:t xml:space="preserve"> les modifications dans un répertoire de travail</w:t>
      </w:r>
    </w:p>
    <w:p w:rsidR="00455D74" w:rsidRDefault="00455D74"/>
    <w:p w:rsidR="0055195D" w:rsidRDefault="00455D74">
      <w:pPr>
        <w:rPr>
          <w:sz w:val="32"/>
          <w:szCs w:val="32"/>
        </w:rPr>
      </w:pPr>
      <w:r w:rsidRPr="0055195D">
        <w:rPr>
          <w:sz w:val="32"/>
          <w:szCs w:val="32"/>
        </w:rPr>
        <w:t xml:space="preserve">À utiliser </w:t>
      </w:r>
      <w:r w:rsidRPr="0055195D">
        <w:rPr>
          <w:color w:val="FF0000"/>
          <w:sz w:val="32"/>
          <w:szCs w:val="32"/>
        </w:rPr>
        <w:t xml:space="preserve">git </w:t>
      </w:r>
      <w:proofErr w:type="spellStart"/>
      <w:r w:rsidRPr="0055195D">
        <w:rPr>
          <w:color w:val="FF0000"/>
          <w:sz w:val="32"/>
          <w:szCs w:val="32"/>
        </w:rPr>
        <w:t>stash</w:t>
      </w:r>
      <w:proofErr w:type="spellEnd"/>
      <w:r w:rsidRPr="0055195D">
        <w:rPr>
          <w:color w:val="FF0000"/>
          <w:sz w:val="32"/>
          <w:szCs w:val="32"/>
        </w:rPr>
        <w:t xml:space="preserve"> </w:t>
      </w:r>
      <w:r w:rsidRPr="0055195D">
        <w:rPr>
          <w:sz w:val="32"/>
          <w:szCs w:val="32"/>
        </w:rPr>
        <w:t xml:space="preserve">lorsque vous souhaitez enregistrer l'état actuel du répertoire de travail et de l'index, mais souhaitez revenir à un répertoire de travail propre. </w:t>
      </w:r>
    </w:p>
    <w:p w:rsidR="0055195D" w:rsidRDefault="0055195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6DD9FE0F" wp14:editId="5EF48068">
            <wp:extent cx="5760720" cy="4895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74" w:rsidRDefault="00455D74">
      <w:pPr>
        <w:rPr>
          <w:sz w:val="32"/>
          <w:szCs w:val="32"/>
        </w:rPr>
      </w:pPr>
      <w:r w:rsidRPr="0055195D">
        <w:rPr>
          <w:sz w:val="32"/>
          <w:szCs w:val="32"/>
        </w:rPr>
        <w:t xml:space="preserve">La commande enregistre vos modifications locales et rétablit le répertoire de travail pour qu'il corresponde à la HEAD validation. Les modifications stockées par cette commande peuvent être répertoriées avec git </w:t>
      </w:r>
      <w:proofErr w:type="spellStart"/>
      <w:r w:rsidRPr="0055195D">
        <w:rPr>
          <w:b/>
          <w:bCs/>
          <w:color w:val="FF0000"/>
          <w:sz w:val="32"/>
          <w:szCs w:val="32"/>
        </w:rPr>
        <w:t>stash</w:t>
      </w:r>
      <w:proofErr w:type="spellEnd"/>
      <w:r w:rsidRPr="0055195D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55195D">
        <w:rPr>
          <w:b/>
          <w:bCs/>
          <w:color w:val="FF0000"/>
          <w:sz w:val="32"/>
          <w:szCs w:val="32"/>
        </w:rPr>
        <w:t>list</w:t>
      </w:r>
      <w:proofErr w:type="spellEnd"/>
      <w:r w:rsidRPr="0055195D">
        <w:rPr>
          <w:sz w:val="32"/>
          <w:szCs w:val="32"/>
        </w:rPr>
        <w:t xml:space="preserve">, inspectées avec </w:t>
      </w:r>
      <w:r w:rsidRPr="009F49DB">
        <w:rPr>
          <w:b/>
          <w:bCs/>
          <w:color w:val="C45911" w:themeColor="accent2" w:themeShade="BF"/>
          <w:sz w:val="32"/>
          <w:szCs w:val="32"/>
        </w:rPr>
        <w:t xml:space="preserve">git </w:t>
      </w:r>
      <w:proofErr w:type="spellStart"/>
      <w:r w:rsidRPr="009F49DB">
        <w:rPr>
          <w:b/>
          <w:bCs/>
          <w:color w:val="C45911" w:themeColor="accent2" w:themeShade="BF"/>
          <w:sz w:val="32"/>
          <w:szCs w:val="32"/>
        </w:rPr>
        <w:t>stash</w:t>
      </w:r>
      <w:proofErr w:type="spellEnd"/>
      <w:r w:rsidRPr="009F49DB">
        <w:rPr>
          <w:b/>
          <w:bCs/>
          <w:color w:val="C45911" w:themeColor="accent2" w:themeShade="BF"/>
          <w:sz w:val="32"/>
          <w:szCs w:val="32"/>
        </w:rPr>
        <w:t xml:space="preserve"> show </w:t>
      </w:r>
      <w:r w:rsidRPr="0055195D">
        <w:rPr>
          <w:sz w:val="32"/>
          <w:szCs w:val="32"/>
        </w:rPr>
        <w:t xml:space="preserve">et restaurées (potentiellement au-dessus d'un commit différent) avec </w:t>
      </w:r>
      <w:r w:rsidRPr="009F49DB">
        <w:rPr>
          <w:color w:val="C45911" w:themeColor="accent2" w:themeShade="BF"/>
          <w:sz w:val="32"/>
          <w:szCs w:val="32"/>
        </w:rPr>
        <w:t xml:space="preserve">git </w:t>
      </w:r>
      <w:proofErr w:type="spellStart"/>
      <w:r w:rsidRPr="009F49DB">
        <w:rPr>
          <w:color w:val="C45911" w:themeColor="accent2" w:themeShade="BF"/>
          <w:sz w:val="32"/>
          <w:szCs w:val="32"/>
        </w:rPr>
        <w:t>stash</w:t>
      </w:r>
      <w:proofErr w:type="spellEnd"/>
      <w:r w:rsidRPr="009F49DB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F49DB">
        <w:rPr>
          <w:color w:val="C45911" w:themeColor="accent2" w:themeShade="BF"/>
          <w:sz w:val="32"/>
          <w:szCs w:val="32"/>
        </w:rPr>
        <w:t>apply</w:t>
      </w:r>
      <w:proofErr w:type="spellEnd"/>
      <w:r w:rsidRPr="0055195D">
        <w:rPr>
          <w:sz w:val="32"/>
          <w:szCs w:val="32"/>
        </w:rPr>
        <w:t xml:space="preserve">. Appeler </w:t>
      </w:r>
      <w:r w:rsidRPr="0055195D">
        <w:rPr>
          <w:color w:val="FF0000"/>
          <w:sz w:val="32"/>
          <w:szCs w:val="32"/>
        </w:rPr>
        <w:t xml:space="preserve">git </w:t>
      </w:r>
      <w:proofErr w:type="spellStart"/>
      <w:r w:rsidRPr="0055195D">
        <w:rPr>
          <w:color w:val="FF0000"/>
          <w:sz w:val="32"/>
          <w:szCs w:val="32"/>
        </w:rPr>
        <w:t>stash</w:t>
      </w:r>
      <w:proofErr w:type="spellEnd"/>
      <w:r w:rsidRPr="0055195D">
        <w:rPr>
          <w:color w:val="FF0000"/>
          <w:sz w:val="32"/>
          <w:szCs w:val="32"/>
        </w:rPr>
        <w:t xml:space="preserve"> </w:t>
      </w:r>
      <w:r w:rsidRPr="0055195D">
        <w:rPr>
          <w:sz w:val="32"/>
          <w:szCs w:val="32"/>
        </w:rPr>
        <w:t xml:space="preserve">sans aucun argument équivaut à git </w:t>
      </w:r>
      <w:proofErr w:type="spellStart"/>
      <w:r w:rsidRPr="009F49DB">
        <w:rPr>
          <w:color w:val="C45911" w:themeColor="accent2" w:themeShade="BF"/>
          <w:sz w:val="32"/>
          <w:szCs w:val="32"/>
        </w:rPr>
        <w:t>stash</w:t>
      </w:r>
      <w:proofErr w:type="spellEnd"/>
      <w:r w:rsidRPr="009F49DB">
        <w:rPr>
          <w:color w:val="C45911" w:themeColor="accent2" w:themeShade="BF"/>
          <w:sz w:val="32"/>
          <w:szCs w:val="32"/>
        </w:rPr>
        <w:t xml:space="preserve"> push</w:t>
      </w:r>
      <w:r w:rsidRPr="0055195D">
        <w:rPr>
          <w:sz w:val="32"/>
          <w:szCs w:val="32"/>
        </w:rPr>
        <w:t xml:space="preserve">. </w:t>
      </w:r>
    </w:p>
    <w:p w:rsidR="0055195D" w:rsidRDefault="0055195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F56D3E8" wp14:editId="010C4400">
            <wp:extent cx="5114925" cy="6191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5D" w:rsidRPr="0055195D" w:rsidRDefault="0055195D">
      <w:pPr>
        <w:rPr>
          <w:sz w:val="32"/>
          <w:szCs w:val="32"/>
        </w:rPr>
      </w:pPr>
    </w:p>
    <w:p w:rsidR="0055195D" w:rsidRDefault="00455D74">
      <w:pPr>
        <w:rPr>
          <w:sz w:val="32"/>
          <w:szCs w:val="32"/>
        </w:rPr>
      </w:pPr>
      <w:r w:rsidRPr="0055195D">
        <w:rPr>
          <w:sz w:val="32"/>
          <w:szCs w:val="32"/>
        </w:rPr>
        <w:t xml:space="preserve">Un </w:t>
      </w:r>
      <w:proofErr w:type="spellStart"/>
      <w:r w:rsidRPr="0055195D">
        <w:rPr>
          <w:sz w:val="32"/>
          <w:szCs w:val="32"/>
        </w:rPr>
        <w:t>stash</w:t>
      </w:r>
      <w:proofErr w:type="spellEnd"/>
      <w:r w:rsidRPr="0055195D">
        <w:rPr>
          <w:sz w:val="32"/>
          <w:szCs w:val="32"/>
        </w:rPr>
        <w:t xml:space="preserve"> est par défaut répertorié comme "</w:t>
      </w:r>
      <w:r w:rsidRPr="0055195D">
        <w:rPr>
          <w:color w:val="C45911" w:themeColor="accent2" w:themeShade="BF"/>
          <w:sz w:val="32"/>
          <w:szCs w:val="32"/>
        </w:rPr>
        <w:t>WIP</w:t>
      </w:r>
      <w:r w:rsidRPr="0055195D">
        <w:rPr>
          <w:sz w:val="32"/>
          <w:szCs w:val="32"/>
        </w:rPr>
        <w:t xml:space="preserve"> on </w:t>
      </w:r>
      <w:proofErr w:type="spellStart"/>
      <w:r w:rsidRPr="0055195D">
        <w:rPr>
          <w:sz w:val="32"/>
          <w:szCs w:val="32"/>
        </w:rPr>
        <w:t>branch</w:t>
      </w:r>
      <w:proofErr w:type="spellEnd"/>
      <w:r w:rsidR="0055195D">
        <w:rPr>
          <w:sz w:val="32"/>
          <w:szCs w:val="32"/>
        </w:rPr>
        <w:t xml:space="preserve"> </w:t>
      </w:r>
      <w:proofErr w:type="spellStart"/>
      <w:r w:rsidRPr="0055195D">
        <w:rPr>
          <w:sz w:val="32"/>
          <w:szCs w:val="32"/>
        </w:rPr>
        <w:t>name</w:t>
      </w:r>
      <w:proofErr w:type="spellEnd"/>
      <w:r w:rsidRPr="0055195D">
        <w:rPr>
          <w:sz w:val="32"/>
          <w:szCs w:val="32"/>
        </w:rPr>
        <w:t xml:space="preserve"> …", </w:t>
      </w:r>
    </w:p>
    <w:p w:rsidR="0055195D" w:rsidRDefault="0055195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70DDF21" wp14:editId="2A35B401">
            <wp:extent cx="4133850" cy="7334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74" w:rsidRPr="0055195D" w:rsidRDefault="00455D74" w:rsidP="0055195D">
      <w:pPr>
        <w:rPr>
          <w:sz w:val="32"/>
          <w:szCs w:val="32"/>
        </w:rPr>
      </w:pPr>
      <w:proofErr w:type="gramStart"/>
      <w:r w:rsidRPr="0055195D">
        <w:rPr>
          <w:sz w:val="32"/>
          <w:szCs w:val="32"/>
        </w:rPr>
        <w:t>mais</w:t>
      </w:r>
      <w:proofErr w:type="gramEnd"/>
      <w:r w:rsidRPr="0055195D">
        <w:rPr>
          <w:sz w:val="32"/>
          <w:szCs w:val="32"/>
        </w:rPr>
        <w:t xml:space="preserve"> vous pouvez donner un message plus descriptif sur la ligne de commande lorsque vous en créez un. Le dernier </w:t>
      </w:r>
      <w:proofErr w:type="spellStart"/>
      <w:r w:rsidRPr="0055195D">
        <w:rPr>
          <w:sz w:val="32"/>
          <w:szCs w:val="32"/>
        </w:rPr>
        <w:t>stash</w:t>
      </w:r>
      <w:proofErr w:type="spellEnd"/>
      <w:r w:rsidRPr="0055195D">
        <w:rPr>
          <w:sz w:val="32"/>
          <w:szCs w:val="32"/>
        </w:rPr>
        <w:t xml:space="preserve"> que vous avez créé est stocké dans </w:t>
      </w:r>
      <w:proofErr w:type="spellStart"/>
      <w:r w:rsidRPr="0055195D">
        <w:rPr>
          <w:sz w:val="32"/>
          <w:szCs w:val="32"/>
        </w:rPr>
        <w:t>refs</w:t>
      </w:r>
      <w:proofErr w:type="spellEnd"/>
      <w:r w:rsidRPr="0055195D">
        <w:rPr>
          <w:sz w:val="32"/>
          <w:szCs w:val="32"/>
        </w:rPr>
        <w:t>/</w:t>
      </w:r>
      <w:proofErr w:type="spellStart"/>
      <w:proofErr w:type="gramStart"/>
      <w:r w:rsidRPr="0055195D">
        <w:rPr>
          <w:sz w:val="32"/>
          <w:szCs w:val="32"/>
        </w:rPr>
        <w:t>stash</w:t>
      </w:r>
      <w:proofErr w:type="spellEnd"/>
      <w:r w:rsidRPr="0055195D">
        <w:rPr>
          <w:sz w:val="32"/>
          <w:szCs w:val="32"/>
        </w:rPr>
        <w:t>;</w:t>
      </w:r>
      <w:proofErr w:type="gramEnd"/>
      <w:r w:rsidRPr="0055195D">
        <w:rPr>
          <w:sz w:val="32"/>
          <w:szCs w:val="32"/>
        </w:rPr>
        <w:t xml:space="preserve"> les caches plus anciennes se trouvent dans le </w:t>
      </w:r>
      <w:proofErr w:type="spellStart"/>
      <w:r w:rsidRPr="0055195D">
        <w:rPr>
          <w:sz w:val="32"/>
          <w:szCs w:val="32"/>
        </w:rPr>
        <w:t>reflog</w:t>
      </w:r>
      <w:proofErr w:type="spellEnd"/>
      <w:r w:rsidRPr="0055195D">
        <w:rPr>
          <w:sz w:val="32"/>
          <w:szCs w:val="32"/>
        </w:rPr>
        <w:t xml:space="preserve"> de cette référence et peuvent être nommées en utilisant la syntaxe de </w:t>
      </w:r>
      <w:proofErr w:type="spellStart"/>
      <w:r w:rsidRPr="0055195D">
        <w:rPr>
          <w:sz w:val="32"/>
          <w:szCs w:val="32"/>
        </w:rPr>
        <w:t>reflog</w:t>
      </w:r>
      <w:proofErr w:type="spellEnd"/>
      <w:r w:rsidRPr="0055195D">
        <w:rPr>
          <w:sz w:val="32"/>
          <w:szCs w:val="32"/>
        </w:rPr>
        <w:t xml:space="preserve"> habituelle (par exemple </w:t>
      </w:r>
      <w:proofErr w:type="spellStart"/>
      <w:r w:rsidRPr="0055195D">
        <w:rPr>
          <w:color w:val="00B050"/>
          <w:sz w:val="32"/>
          <w:szCs w:val="32"/>
        </w:rPr>
        <w:t>stash</w:t>
      </w:r>
      <w:proofErr w:type="spellEnd"/>
      <w:r w:rsidRPr="0055195D">
        <w:rPr>
          <w:color w:val="00B050"/>
          <w:sz w:val="32"/>
          <w:szCs w:val="32"/>
        </w:rPr>
        <w:t>@{0}</w:t>
      </w:r>
      <w:r w:rsidRPr="0055195D">
        <w:rPr>
          <w:sz w:val="32"/>
          <w:szCs w:val="32"/>
        </w:rPr>
        <w:t xml:space="preserve">, est le cache le plus récemment créé, </w:t>
      </w:r>
      <w:proofErr w:type="spellStart"/>
      <w:r w:rsidRPr="0055195D">
        <w:rPr>
          <w:color w:val="00B050"/>
          <w:sz w:val="32"/>
          <w:szCs w:val="32"/>
        </w:rPr>
        <w:t>stash</w:t>
      </w:r>
      <w:proofErr w:type="spellEnd"/>
      <w:r w:rsidRPr="0055195D">
        <w:rPr>
          <w:color w:val="00B050"/>
          <w:sz w:val="32"/>
          <w:szCs w:val="32"/>
        </w:rPr>
        <w:t>@{1}</w:t>
      </w:r>
      <w:r w:rsidRPr="0055195D">
        <w:rPr>
          <w:sz w:val="32"/>
          <w:szCs w:val="32"/>
        </w:rPr>
        <w:t xml:space="preserve">est celui qui le précède, </w:t>
      </w:r>
      <w:proofErr w:type="spellStart"/>
      <w:r w:rsidRPr="0055195D">
        <w:rPr>
          <w:sz w:val="32"/>
          <w:szCs w:val="32"/>
        </w:rPr>
        <w:t>stash</w:t>
      </w:r>
      <w:proofErr w:type="spellEnd"/>
      <w:r w:rsidRPr="0055195D">
        <w:rPr>
          <w:sz w:val="32"/>
          <w:szCs w:val="32"/>
        </w:rPr>
        <w:t xml:space="preserve">@{2} est également possible). Les cachettes peuvent également être référencées en spécifiant uniquement l'index de cachette (par exemple, l'entier </w:t>
      </w:r>
      <w:r w:rsidRPr="0055195D">
        <w:rPr>
          <w:color w:val="00B050"/>
          <w:sz w:val="32"/>
          <w:szCs w:val="32"/>
        </w:rPr>
        <w:t>n</w:t>
      </w:r>
      <w:r w:rsidR="0055195D" w:rsidRPr="0055195D">
        <w:rPr>
          <w:color w:val="00B050"/>
          <w:sz w:val="32"/>
          <w:szCs w:val="32"/>
        </w:rPr>
        <w:t xml:space="preserve"> </w:t>
      </w:r>
      <w:r w:rsidRPr="0055195D">
        <w:rPr>
          <w:sz w:val="32"/>
          <w:szCs w:val="32"/>
        </w:rPr>
        <w:t xml:space="preserve">est équivalent à </w:t>
      </w:r>
      <w:proofErr w:type="spellStart"/>
      <w:proofErr w:type="gramStart"/>
      <w:r w:rsidRPr="0055195D">
        <w:rPr>
          <w:sz w:val="32"/>
          <w:szCs w:val="32"/>
        </w:rPr>
        <w:t>stash</w:t>
      </w:r>
      <w:proofErr w:type="spellEnd"/>
      <w:r w:rsidRPr="0055195D">
        <w:rPr>
          <w:sz w:val="32"/>
          <w:szCs w:val="32"/>
        </w:rPr>
        <w:t>@{</w:t>
      </w:r>
      <w:proofErr w:type="gramEnd"/>
      <w:r w:rsidRPr="0055195D">
        <w:rPr>
          <w:color w:val="00B050"/>
          <w:sz w:val="32"/>
          <w:szCs w:val="32"/>
        </w:rPr>
        <w:t>n</w:t>
      </w:r>
      <w:r w:rsidRPr="0055195D">
        <w:rPr>
          <w:sz w:val="32"/>
          <w:szCs w:val="32"/>
        </w:rPr>
        <w:t>}).</w:t>
      </w:r>
    </w:p>
    <w:p w:rsidR="00F351B5" w:rsidRDefault="00F351B5"/>
    <w:p w:rsidR="00F351B5" w:rsidRDefault="00F351B5"/>
    <w:p w:rsidR="00F351B5" w:rsidRDefault="00F351B5"/>
    <w:p w:rsidR="00F351B5" w:rsidRDefault="00F351B5"/>
    <w:p w:rsidR="00F351B5" w:rsidRDefault="00F351B5" w:rsidP="00F351B5">
      <w:r>
        <w:rPr>
          <w:noProof/>
          <w:lang w:eastAsia="fr-FR"/>
        </w:rPr>
        <w:drawing>
          <wp:inline distT="0" distB="0" distL="0" distR="0" wp14:anchorId="7177FCF4" wp14:editId="23301EB8">
            <wp:extent cx="5314950" cy="3486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81738E9" wp14:editId="7DEF01BB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238750" cy="94297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351B5" w:rsidRDefault="00F351B5" w:rsidP="00F351B5"/>
    <w:p w:rsidR="001A0EEE" w:rsidRDefault="001A0EEE" w:rsidP="00F351B5">
      <w:r>
        <w:rPr>
          <w:noProof/>
          <w:lang w:eastAsia="fr-FR"/>
        </w:rPr>
        <w:drawing>
          <wp:inline distT="0" distB="0" distL="0" distR="0" wp14:anchorId="4EB4A3DA" wp14:editId="547AC608">
            <wp:extent cx="5760720" cy="9848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9AE" w:rsidRDefault="000B39AE" w:rsidP="00F351B5">
      <w:r>
        <w:rPr>
          <w:noProof/>
          <w:lang w:eastAsia="fr-FR"/>
        </w:rPr>
        <w:drawing>
          <wp:inline distT="0" distB="0" distL="0" distR="0" wp14:anchorId="2B0C7C97" wp14:editId="6CEBDBA5">
            <wp:extent cx="5010150" cy="8477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23" w:rsidRDefault="00960723" w:rsidP="00F351B5">
      <w:r>
        <w:rPr>
          <w:noProof/>
          <w:lang w:eastAsia="fr-FR"/>
        </w:rPr>
        <w:lastRenderedPageBreak/>
        <w:drawing>
          <wp:inline distT="0" distB="0" distL="0" distR="0" wp14:anchorId="6EAB1078" wp14:editId="025FA421">
            <wp:extent cx="5760720" cy="8147685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23" w:rsidRDefault="00960723" w:rsidP="00F351B5"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536825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351B5" w:rsidRDefault="000C1E2C">
      <w:r>
        <w:rPr>
          <w:noProof/>
          <w:lang w:eastAsia="fr-FR"/>
        </w:rPr>
        <w:drawing>
          <wp:inline distT="0" distB="0" distL="0" distR="0" wp14:anchorId="72BD5B11" wp14:editId="3573F648">
            <wp:extent cx="5760720" cy="130429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723" w:rsidRDefault="00960723">
      <w:r>
        <w:rPr>
          <w:noProof/>
          <w:lang w:eastAsia="fr-FR"/>
        </w:rPr>
        <w:drawing>
          <wp:inline distT="0" distB="0" distL="0" distR="0" wp14:anchorId="28AC81D2" wp14:editId="607AFFBF">
            <wp:extent cx="5760720" cy="28016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Default="00B17618"/>
    <w:p w:rsidR="00B17618" w:rsidRDefault="00B17618">
      <w:r>
        <w:rPr>
          <w:noProof/>
          <w:lang w:eastAsia="fr-FR"/>
        </w:rPr>
        <w:lastRenderedPageBreak/>
        <w:drawing>
          <wp:inline distT="0" distB="0" distL="0" distR="0" wp14:anchorId="3CC0A4E8" wp14:editId="2F2FD9F3">
            <wp:extent cx="5760720" cy="14833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18" w:rsidRDefault="00B17618">
      <w:r>
        <w:rPr>
          <w:noProof/>
          <w:lang w:eastAsia="fr-FR"/>
        </w:rPr>
        <w:drawing>
          <wp:inline distT="0" distB="0" distL="0" distR="0" wp14:anchorId="6861AB90" wp14:editId="1C37F96D">
            <wp:extent cx="5248275" cy="6286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7C" w:rsidRDefault="0068067C">
      <w:r>
        <w:t xml:space="preserve">//supprimer le dernier </w:t>
      </w:r>
      <w:proofErr w:type="spellStart"/>
      <w:r>
        <w:t>stash</w:t>
      </w:r>
      <w:proofErr w:type="spellEnd"/>
    </w:p>
    <w:p w:rsidR="0068067C" w:rsidRDefault="0068067C">
      <w:r>
        <w:rPr>
          <w:noProof/>
          <w:lang w:eastAsia="fr-FR"/>
        </w:rPr>
        <w:drawing>
          <wp:inline distT="0" distB="0" distL="0" distR="0" wp14:anchorId="1BC271D9" wp14:editId="5D9EB00E">
            <wp:extent cx="5638800" cy="561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7C" w:rsidRDefault="0068067C"/>
    <w:p w:rsidR="0068067C" w:rsidRDefault="0068067C">
      <w:r>
        <w:rPr>
          <w:noProof/>
          <w:lang w:eastAsia="fr-FR"/>
        </w:rPr>
        <w:drawing>
          <wp:inline distT="0" distB="0" distL="0" distR="0" wp14:anchorId="142BF104" wp14:editId="4D8FE062">
            <wp:extent cx="5760720" cy="508571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08"/>
    <w:rsid w:val="000509B0"/>
    <w:rsid w:val="000B39AE"/>
    <w:rsid w:val="000C1E2C"/>
    <w:rsid w:val="000F35BF"/>
    <w:rsid w:val="001A0EEE"/>
    <w:rsid w:val="001E0196"/>
    <w:rsid w:val="002B6421"/>
    <w:rsid w:val="002F0E84"/>
    <w:rsid w:val="00455D74"/>
    <w:rsid w:val="00467179"/>
    <w:rsid w:val="0055195D"/>
    <w:rsid w:val="0068067C"/>
    <w:rsid w:val="00844B68"/>
    <w:rsid w:val="00960723"/>
    <w:rsid w:val="009F49DB"/>
    <w:rsid w:val="00AF7908"/>
    <w:rsid w:val="00B17618"/>
    <w:rsid w:val="00BB12A2"/>
    <w:rsid w:val="00D225D2"/>
    <w:rsid w:val="00F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0A333-4562-4E46-98A9-FFB134659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2022-02-01T19:47:00Z</dcterms:created>
  <dcterms:modified xsi:type="dcterms:W3CDTF">2022-02-01T19:47:00Z</dcterms:modified>
</cp:coreProperties>
</file>