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before="0" w:after="16" w:lineRule="auto" w:line="240"/>
        <w:jc w:val="center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40"/>
          <w:szCs w:val="40"/>
        </w:rPr>
        <w:t>HANUMAN KUMAR SINGH</w:t>
      </w:r>
    </w:p>
    <w:p w14:paraId="00000002">
      <w:pPr>
        <w:pStyle w:val="style0"/>
        <w:spacing w:before="0" w:after="14" w:lineRule="auto" w:line="240"/>
        <w:jc w:val="center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b07b14"/>
          <w:sz w:val="19"/>
          <w:szCs w:val="19"/>
        </w:rPr>
        <w:t>Java Spring Boot Developer  |  Backend Engineer  |  Cloud &amp; DevOps Engineer</w:t>
      </w:r>
    </w:p>
    <w:p w14:paraId="00000003">
      <w:pPr>
        <w:pStyle w:val="style0"/>
        <w:spacing w:before="0" w:after="4" w:lineRule="auto" w:line="240"/>
        <w:jc w:val="center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05050"/>
          <w:sz w:val="17"/>
          <w:szCs w:val="17"/>
        </w:rPr>
        <w:t xml:space="preserve">+91-9680522387  |  hanumank2001@gmail.com  |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5ea5"/>
          <w:sz w:val="17"/>
          <w:szCs w:val="17"/>
        </w:rPr>
        <w:t>linkedin.com/in/hanuman-kumar-singh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05050"/>
          <w:sz w:val="17"/>
          <w:szCs w:val="17"/>
        </w:rPr>
        <w:t xml:space="preserve">  |  Portfolio</w:t>
      </w:r>
    </w:p>
    <w:p w14:paraId="00000004">
      <w:pPr>
        <w:pStyle w:val="style0"/>
        <w:pBdr>
          <w:bottom w:val="single" w:sz="10" w:space="3" w:color="b07b14"/>
        </w:pBdr>
        <w:spacing w:before="72" w:after="34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9"/>
          <w:szCs w:val="19"/>
        </w:rPr>
        <w:t>PROFESSIONAL SUMMARY</w:t>
      </w:r>
    </w:p>
    <w:p w14:paraId="00000005">
      <w:pPr>
        <w:pStyle w:val="style0"/>
        <w:spacing w:before="0" w:after="0" w:lineRule="auto" w:line="251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Java Spring Boot Developer with 3+ years building scalable microservices, event-driven architectures, and cloud-native REST APIs for enterprise SaaS and IoT platforms. Expert in Spring Boot, Spring Security, Spring Data JPA, Hibernate, Apache Kafka, and RabbitMQ, with production systems handling 50K+ daily transactions and 1,000+ IoT device integrations. Proficient in Docker, Kubernetes, AWS (EC2, S3, Lambda, CloudWatch), Jenkins/GitHub Actions CI/CD, and Prometheus/Grafana observability. Full SDLC ownership — system design to production — in high-velocity Agile environments.</w:t>
      </w:r>
    </w:p>
    <w:p w14:paraId="00000006">
      <w:pPr>
        <w:pStyle w:val="style0"/>
        <w:pBdr>
          <w:bottom w:val="single" w:sz="10" w:space="3" w:color="b07b14"/>
        </w:pBdr>
        <w:spacing w:before="72" w:after="34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9"/>
          <w:szCs w:val="19"/>
        </w:rPr>
        <w:t>TECHNICAL SKILLS</w:t>
      </w:r>
    </w:p>
    <w:p w14:paraId="00000007">
      <w:pPr>
        <w:pStyle w:val="style0"/>
        <w:spacing w:before="11" w:after="11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Java 8+ (Streams, Lambdas, Multithreading, Concurrency), JavaScript, TypeScript, SQL, Python, Dart</w:t>
      </w:r>
    </w:p>
    <w:p w14:paraId="00000008">
      <w:pPr>
        <w:pStyle w:val="style0"/>
        <w:spacing w:before="11" w:after="11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 xml:space="preserve">Backend: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Spring Boot, Spring MVC, Spring Security, Spring Data JPA, Hibernate, Spring Cloud (Eureka, Config, Gateway), Spring WebFlux, gRPC, Node.js, Express.js, FastAPI, REST APIs, Microservices</w:t>
      </w:r>
    </w:p>
    <w:p w14:paraId="00000009">
      <w:pPr>
        <w:pStyle w:val="style0"/>
        <w:spacing w:before="11" w:after="11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 xml:space="preserve">Messaging: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Apache Kafka (producers, consumers, topics, partitions, Kafka Streams), RabbitMQ (exchanges, routing keys), AWS SQS, AWS SNS</w:t>
      </w:r>
    </w:p>
    <w:p w14:paraId="0000000A">
      <w:pPr>
        <w:pStyle w:val="style0"/>
        <w:spacing w:before="11" w:after="11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MySQL, PostgreSQL, MongoDB, Redis (caching, pub/sub, session), Elasticsearch, Firebase, Firestore</w:t>
      </w:r>
    </w:p>
    <w:p w14:paraId="0000000B">
      <w:pPr>
        <w:pStyle w:val="style0"/>
        <w:spacing w:before="11" w:after="11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 xml:space="preserve">Cloud: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AWS (EC2, S3, RDS, Lambda, SQS, CloudWatch, CloudFormation, IoT Core, Route53, ELB), Azure (AKS, Functions), GCP (GKE)</w:t>
      </w:r>
    </w:p>
    <w:p w14:paraId="0000000C">
      <w:pPr>
        <w:pStyle w:val="style0"/>
        <w:spacing w:before="11" w:after="11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 xml:space="preserve">DevOps: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Docker, Kubernetes, Helm, ArgoCD, Jenkins, GitHub Actions, Terraform, Ansible, CI/CD Pipelines, ELK Stack, Linux, Nginx</w:t>
      </w:r>
    </w:p>
    <w:p w14:paraId="0000000D">
      <w:pPr>
        <w:pStyle w:val="style0"/>
        <w:spacing w:before="11" w:after="11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 xml:space="preserve">Testing: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JUnit 5, Mockito, TestContainers, REST Assured, Integration Testing, TDD, BDD</w:t>
      </w:r>
    </w:p>
    <w:p w14:paraId="0000000E">
      <w:pPr>
        <w:pStyle w:val="style0"/>
        <w:spacing w:before="11" w:after="11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 xml:space="preserve">Security: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OAuth2, JWT, Spring Security, Keycloak, API Key Auth</w:t>
      </w:r>
    </w:p>
    <w:p w14:paraId="0000000F">
      <w:pPr>
        <w:pStyle w:val="style0"/>
        <w:spacing w:before="11" w:after="11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 xml:space="preserve">Patterns: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CQRS, Event Sourcing, Saga,  API Gateway, SOLID, Design Patterns</w:t>
      </w:r>
    </w:p>
    <w:p w14:paraId="00000010">
      <w:pPr>
        <w:pStyle w:val="style0"/>
        <w:spacing w:before="11" w:after="11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 xml:space="preserve">Frontend: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Angular, React.js, Redux, HTML5, CSS3, Bootstrap, Flutter (Provider, BLoC), iOS &amp; Android</w:t>
      </w:r>
    </w:p>
    <w:p w14:paraId="00000011">
      <w:pPr>
        <w:pStyle w:val="style0"/>
        <w:spacing w:before="11" w:after="72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Git, Maven, Gradle, Swagger/OpenAPI, Prometheus, Grafana, Postman, Agile/Scrum</w:t>
      </w:r>
    </w:p>
    <w:p w14:paraId="00000012">
      <w:pPr>
        <w:pStyle w:val="style0"/>
        <w:pBdr>
          <w:bottom w:val="single" w:sz="10" w:space="3" w:color="b07b14"/>
        </w:pBdr>
        <w:spacing w:before="72" w:after="34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9"/>
          <w:szCs w:val="19"/>
        </w:rPr>
        <w:t>PROFESSIONAL EXPERIENCE</w:t>
      </w:r>
    </w:p>
    <w:p w14:paraId="00000013">
      <w:pPr>
        <w:pStyle w:val="style0"/>
        <w:tabs>
          <w:tab w:val="right" w:leader="none" w:pos="10840"/>
        </w:tabs>
        <w:spacing w:before="54" w:after="14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>Smartly Built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|  Software Developer</w:t>
      </w: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17"/>
          <w:szCs w:val="17"/>
        </w:rPr>
        <w:t>Feb 2024 – Present</w:t>
      </w:r>
    </w:p>
    <w:p w14:paraId="00000014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1" w:after="11" w:lineRule="auto" w:line="232"/>
        <w:ind w:left="320" w:right="0" w:hanging="18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Engineered </w:t>
      </w: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>Spring Boot REST APIs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 with Spring Data JPA, Hibernate &amp; Spring Security RBAC for </w:t>
      </w: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>JackTrade CRM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 (500+ screens, 15+ tenants); reduced API response time by 35% via query optimization &amp; multi-tenant data isolation.</w:t>
      </w:r>
    </w:p>
    <w:p w14:paraId="00000015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1" w:after="11" w:lineRule="auto" w:line="232"/>
        <w:ind w:left="320" w:right="0" w:hanging="18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Integrated </w:t>
      </w: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>Apache Kafka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 for real-time IoT event streaming and </w:t>
      </w: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>RabbitMQ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 for async task processing on the Greyter platform; configured </w:t>
      </w: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>Redis caching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 reducing API latency ~40% across 50K+ daily device requests.</w:t>
      </w:r>
    </w:p>
    <w:p w14:paraId="00000016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1" w:after="11" w:lineRule="auto" w:line="232"/>
        <w:ind w:left="320" w:right="0" w:hanging="18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Automated </w:t>
      </w: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>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 with Jenkins, Docker &amp; Kubernetes on AWS; deployed </w:t>
      </w: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>Prometheus + Grafana + CloudWatch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 observability — achieving 99.9% uptime across all production microservices.</w:t>
      </w:r>
    </w:p>
    <w:p w14:paraId="00000017">
      <w:pPr>
        <w:pStyle w:val="style0"/>
        <w:tabs>
          <w:tab w:val="right" w:leader="none" w:pos="10840"/>
        </w:tabs>
        <w:spacing w:before="54" w:after="14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>Indoc Web Solutions Pvt Ltd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|  Software Developer</w:t>
      </w: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17"/>
          <w:szCs w:val="17"/>
        </w:rPr>
        <w:t>Mar 2023 – Jan 2024</w:t>
      </w:r>
    </w:p>
    <w:p w14:paraId="00000018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1" w:after="11" w:lineRule="auto" w:line="232"/>
        <w:ind w:left="320" w:right="0" w:hanging="18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>Spring Boot RESTful APIs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 with Spring Data JPA &amp; MySQL/PostgreSQL for mobile backends; tuned Hibernate queries and DB indexes reducing response time by ~30%.</w:t>
      </w:r>
    </w:p>
    <w:p w14:paraId="00000019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1" w:after="11" w:lineRule="auto" w:line="232"/>
        <w:ind w:left="320" w:right="0" w:hanging="18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Shipped 3 production </w:t>
      </w: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>Flutter mobile apps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 (iOS &amp; Android) with Provider/BLoC state, Firebase integration &amp; third-party SDKs — achieving &lt;0.5% crash rate in production.</w:t>
      </w:r>
    </w:p>
    <w:p w14:paraId="0000001A">
      <w:pPr>
        <w:pStyle w:val="style0"/>
        <w:tabs>
          <w:tab w:val="right" w:leader="none" w:pos="10840"/>
        </w:tabs>
        <w:spacing w:before="54" w:after="14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>Mindful Machines Pvt Ltd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 |  Software Developer</w:t>
      </w: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17"/>
          <w:szCs w:val="17"/>
        </w:rPr>
        <w:t>Apr 2022 – Feb 2023</w:t>
      </w:r>
    </w:p>
    <w:p w14:paraId="0000001B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1" w:after="11" w:lineRule="auto" w:line="232"/>
        <w:ind w:left="320" w:right="0" w:hanging="18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Built </w:t>
      </w: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>Spring Boot RESTful APIs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 &amp; Node.js backend services for </w:t>
      </w: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>Urban Kirana &amp; Near Bajar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>; optimized JPA/Hibernate queries &amp; MongoDB aggregations for 50K+ daily active users.</w:t>
      </w:r>
    </w:p>
    <w:p w14:paraId="0000001C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1" w:after="11" w:lineRule="auto" w:line="232"/>
        <w:ind w:left="320" w:right="0" w:hanging="18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Contributed to distributed system design &amp; Agile workflows; delivered </w:t>
      </w:r>
      <w:r>
        <w:rPr>
          <w:rFonts w:ascii="Calibri" w:cs="Calibri" w:eastAsia="Calibri" w:hAnsi="Calibri"/>
          <w:b/>
          <w:bCs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>100% of assigned features on schedule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1a1a1a"/>
          <w:sz w:val="18"/>
          <w:szCs w:val="18"/>
          <w:u w:val="none"/>
          <w:shd w:val="clear" w:color="auto" w:fill="auto"/>
          <w:vertAlign w:val="baseline"/>
        </w:rPr>
        <w:t xml:space="preserve"> across concurrent projects with diverse tech stacks and SDLC stages.</w:t>
      </w:r>
    </w:p>
    <w:p w14:paraId="0000001D">
      <w:pPr>
        <w:pStyle w:val="style0"/>
        <w:pBdr>
          <w:bottom w:val="single" w:sz="10" w:space="3" w:color="b07b14"/>
        </w:pBdr>
        <w:spacing w:before="72" w:after="34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9"/>
          <w:szCs w:val="19"/>
        </w:rPr>
        <w:t>KEY PROJECTS</w:t>
      </w:r>
    </w:p>
    <w:p w14:paraId="0000001E">
      <w:pPr>
        <w:pStyle w:val="style0"/>
        <w:spacing w:before="28" w:after="8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 xml:space="preserve">JackTrade CRM — Enterprise Multi-Tenant Platform  |  </w:t>
      </w:r>
      <w:r>
        <w:rPr>
          <w:rFonts w:ascii="Calibri" w:cs="Calibri" w:eastAsia="Calibri" w:hAnsi="Calibri"/>
          <w:b w:val="false"/>
          <w:bCs w:val="false"/>
          <w:i/>
          <w:iCs/>
          <w:color w:val="505050"/>
          <w:sz w:val="17"/>
          <w:szCs w:val="17"/>
        </w:rPr>
        <w:t>Spring Boot, Spring Security, Spring Data JPA, Angular, MongoDB, Redis, RabbitMQ, Docker, AWS</w:t>
      </w:r>
    </w:p>
    <w:p w14:paraId="0000001F">
      <w:pPr>
        <w:pStyle w:val="style0"/>
        <w:spacing w:before="0" w:after="10" w:lineRule="auto" w:line="24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Backend: Engineered 50+ Spring Boot REST APIs with Spring Security RBAC for multi-tenant data isolation across 15+ enterprise clients; implemented RabbitMQ async task queues and Redis caching reducing API latency by 40% across 50K+ daily requests. Frontend: Built 500+ screen Angular application with lazy loading, OnPush change detection, and role-based UI rendering; integrated third-party APIs and internal services end-to-end. Deployed via Docker on AWS with Jenkins CI/CD and CloudWatch monitoring — achieving 99.9% uptime.</w:t>
      </w:r>
    </w:p>
    <w:p w14:paraId="00000020">
      <w:pPr>
        <w:pStyle w:val="style0"/>
        <w:spacing w:before="28" w:after="8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 xml:space="preserve">Greyter Water Systems — IoT Device Management Platform  |  </w:t>
      </w:r>
      <w:r>
        <w:rPr>
          <w:rFonts w:ascii="Calibri" w:cs="Calibri" w:eastAsia="Calibri" w:hAnsi="Calibri"/>
          <w:b w:val="false"/>
          <w:bCs w:val="false"/>
          <w:i/>
          <w:iCs/>
          <w:color w:val="505050"/>
          <w:sz w:val="17"/>
          <w:szCs w:val="17"/>
        </w:rPr>
        <w:t>Spring Boot, Angular, AWS IoT Core, MQTT, Apache Kafka, Redis, FastAPI, Docker, Prometheus</w:t>
      </w:r>
    </w:p>
    <w:p w14:paraId="00000021">
      <w:pPr>
        <w:pStyle w:val="style0"/>
        <w:spacing w:before="0" w:after="10" w:lineRule="auto" w:line="24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Backend: Designed Spring Boot dashboard APIs processing 50K+ daily MQTT messages from 1,000+ IoT grey-water purification devices via AWS IoT Core; Kafka event streaming for real-time device telemetry, Redis caching, and Spring Security RBAC for role-based device access control. Frontend: Developed Angular customer-facing and admin management portals with live device status, real-time charts, and remote control panels. Implemented automated OTA firmware update pipeline for 500+ devices with Prometheus + Grafana observability.</w:t>
      </w:r>
    </w:p>
    <w:p w14:paraId="00000022">
      <w:pPr>
        <w:pStyle w:val="style0"/>
        <w:pBdr>
          <w:bottom w:val="single" w:sz="10" w:space="3" w:color="b07b14"/>
        </w:pBdr>
        <w:spacing w:before="72" w:after="34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9"/>
          <w:szCs w:val="19"/>
        </w:rPr>
        <w:t>EDUCATION</w:t>
      </w:r>
    </w:p>
    <w:p w14:paraId="00000023">
      <w:pPr>
        <w:pStyle w:val="style0"/>
        <w:tabs>
          <w:tab w:val="right" w:leader="none" w:pos="10840"/>
        </w:tabs>
        <w:spacing w:before="18" w:after="12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8"/>
          <w:szCs w:val="18"/>
        </w:rPr>
        <w:t>B.Tech, Computer Science &amp; Engineering</w:t>
      </w:r>
      <w:r>
        <w:rPr>
          <w:rFonts w:ascii="Calibri" w:cs="Calibri" w:eastAsia="Calibri" w:hAnsi="Calibri"/>
          <w:b w:val="false"/>
          <w:bCs w:val="false"/>
          <w:i/>
          <w:iCs/>
          <w:color w:val="7a7a7a"/>
          <w:sz w:val="17"/>
          <w:szCs w:val="17"/>
        </w:rPr>
        <w:t>2019 – 2023</w:t>
      </w:r>
    </w:p>
    <w:p w14:paraId="00000024">
      <w:pPr>
        <w:pStyle w:val="style0"/>
        <w:spacing w:before="0" w:after="0" w:lineRule="auto" w:line="24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05050"/>
          <w:sz w:val="18"/>
          <w:szCs w:val="18"/>
        </w:rPr>
        <w:t>University of Engineering and Management, Jaipur  |  CGPA: 7.80 / 10</w:t>
      </w:r>
    </w:p>
    <w:p w14:paraId="00000025">
      <w:pPr>
        <w:pStyle w:val="style0"/>
        <w:pBdr>
          <w:bottom w:val="single" w:sz="10" w:space="3" w:color="b07b14"/>
        </w:pBdr>
        <w:spacing w:before="72" w:after="34" w:lineRule="auto" w:line="240"/>
        <w:jc w:val="left"/>
        <w:rPr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19"/>
          <w:szCs w:val="19"/>
        </w:rPr>
        <w:t>CERTIFICATIONS</w:t>
      </w:r>
    </w:p>
    <w:p w14:paraId="00000026">
      <w:pPr>
        <w:pStyle w:val="style0"/>
        <w:spacing w:before="14" w:after="0" w:lineRule="auto" w:line="24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>AWS Certified Developer – Associate (In Progress)  |  Java Spring Professional – Udemy  |  Cloud Computing &amp; DevOps – Intellipaat (2023)</w:t>
      </w:r>
    </w:p>
    <w:sectPr>
      <w:pgSz w:w="12240" w:h="15840" w:orient="portrait"/>
      <w:pgMar w:top="660" w:right="680" w:bottom="560" w:left="68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•"/>
      <w:lvlJc w:val="left"/>
      <w:pPr>
        <w:ind w:left="320" w:hanging="1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40"/>
      <w:ind w:left="0" w:right="0" w:firstLine="0"/>
      <w:jc w:val="left"/>
    </w:pPr>
    <w:rPr>
      <w:rFonts w:ascii="Calibri" w:cs="Calibri" w:eastAsia="Calibri" w:hAnsi="Calibri"/>
      <w:b w:val="false"/>
      <w:bCs w:val="false"/>
      <w:i w:val="false"/>
      <w:iCs w:val="false"/>
      <w:smallCaps w:val="false"/>
      <w:color w:val="2e74b5"/>
      <w:sz w:val="32"/>
      <w:szCs w:val="32"/>
      <w:u w:val="none"/>
      <w:shd w:val="clear" w:color="auto" w:fill="auto"/>
      <w:vertAlign w:val="baseline"/>
    </w:rPr>
  </w:style>
  <w:style w:type="paragraph" w:styleId="style2">
    <w:name w:val="heading 2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40"/>
      <w:ind w:left="0" w:right="0" w:firstLine="0"/>
      <w:jc w:val="left"/>
    </w:pPr>
    <w:rPr>
      <w:rFonts w:ascii="Calibri" w:cs="Calibri" w:eastAsia="Calibri" w:hAnsi="Calibri"/>
      <w:b w:val="false"/>
      <w:bCs w:val="false"/>
      <w:i w:val="false"/>
      <w:iCs w:val="false"/>
      <w:smallCaps w:val="false"/>
      <w:color w:val="2e74b5"/>
      <w:sz w:val="26"/>
      <w:szCs w:val="26"/>
      <w:u w:val="none"/>
      <w:shd w:val="clear" w:color="auto" w:fill="auto"/>
      <w:vertAlign w:val="baseline"/>
    </w:rPr>
  </w:style>
  <w:style w:type="paragraph" w:styleId="style3">
    <w:name w:val="heading 3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40"/>
      <w:ind w:left="0" w:right="0" w:firstLine="0"/>
      <w:jc w:val="left"/>
    </w:pPr>
    <w:rPr>
      <w:rFonts w:ascii="Calibri" w:cs="Calibri" w:eastAsia="Calibri" w:hAnsi="Calibri"/>
      <w:b w:val="false"/>
      <w:bCs w:val="false"/>
      <w:i w:val="false"/>
      <w:iCs w:val="false"/>
      <w:smallCaps w:val="false"/>
      <w:color w:val="1f4d78"/>
      <w:sz w:val="24"/>
      <w:szCs w:val="24"/>
      <w:u w:val="none"/>
      <w:shd w:val="clear" w:color="auto" w:fill="auto"/>
      <w:vertAlign w:val="baseline"/>
    </w:rPr>
  </w:style>
  <w:style w:type="paragraph" w:styleId="style4">
    <w:name w:val="heading 4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40"/>
      <w:ind w:left="0" w:right="0" w:firstLine="0"/>
      <w:jc w:val="left"/>
    </w:pPr>
    <w:rPr>
      <w:rFonts w:ascii="Calibri" w:cs="Calibri" w:eastAsia="Calibri" w:hAnsi="Calibri"/>
      <w:b w:val="false"/>
      <w:bCs w:val="false"/>
      <w:i/>
      <w:iCs/>
      <w:smallCaps w:val="false"/>
      <w:color w:val="2e74b5"/>
      <w:sz w:val="18"/>
      <w:szCs w:val="18"/>
      <w:u w:val="none"/>
      <w:shd w:val="clear" w:color="auto" w:fill="auto"/>
      <w:vertAlign w:val="baseline"/>
    </w:rPr>
  </w:style>
  <w:style w:type="paragraph" w:styleId="style5">
    <w:name w:val="heading 5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40"/>
      <w:ind w:left="0" w:right="0" w:firstLine="0"/>
      <w:jc w:val="left"/>
    </w:pPr>
    <w:rPr>
      <w:rFonts w:ascii="Calibri" w:cs="Calibri" w:eastAsia="Calibri" w:hAnsi="Calibri"/>
      <w:b w:val="false"/>
      <w:bCs w:val="false"/>
      <w:i w:val="false"/>
      <w:iCs w:val="false"/>
      <w:smallCaps w:val="false"/>
      <w:color w:val="2e74b5"/>
      <w:sz w:val="18"/>
      <w:szCs w:val="18"/>
      <w:u w:val="none"/>
      <w:shd w:val="clear" w:color="auto" w:fill="auto"/>
      <w:vertAlign w:val="baseline"/>
    </w:rPr>
  </w:style>
  <w:style w:type="paragraph" w:styleId="style6">
    <w:name w:val="heading 6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40"/>
      <w:ind w:left="0" w:right="0" w:firstLine="0"/>
      <w:jc w:val="left"/>
    </w:pPr>
    <w:rPr>
      <w:rFonts w:ascii="Calibri" w:cs="Calibri" w:eastAsia="Calibri" w:hAnsi="Calibri"/>
      <w:b w:val="false"/>
      <w:bCs w:val="false"/>
      <w:i w:val="false"/>
      <w:iCs w:val="false"/>
      <w:smallCaps w:val="false"/>
      <w:color w:val="1f4d78"/>
      <w:sz w:val="18"/>
      <w:szCs w:val="18"/>
      <w:u w:val="none"/>
      <w:shd w:val="clear" w:color="auto" w:fill="auto"/>
      <w:vertAlign w:val="baseline"/>
    </w:rPr>
  </w:style>
  <w:style w:type="paragraph" w:styleId="style62">
    <w:name w:val="Title"/>
    <w:basedOn w:val="style4098"/>
    <w:next w:val="style4098"/>
    <w:pPr>
      <w:keepNext w:val="false"/>
      <w:keepLines w:val="false"/>
      <w:pageBreakBefore w:val="false"/>
      <w:widowControl/>
      <w:pBdr>
        <w:left w:val="nil"/>
        <w:right w:val="nil"/>
        <w:top w:val="nil"/>
        <w:bottom w:val="nil"/>
        <w:between w:val="nil"/>
      </w:pBdr>
      <w:shd w:val="clear" w:color="auto" w:fill="auto"/>
      <w:spacing w:before="0" w:after="0" w:lineRule="auto" w:line="240"/>
      <w:ind w:left="0" w:right="0" w:firstLine="0"/>
      <w:jc w:val="left"/>
    </w:pPr>
    <w:rPr>
      <w:rFonts w:ascii="Calibri" w:cs="Calibri" w:eastAsia="Calibri" w:hAnsi="Calibri"/>
      <w:b w:val="false"/>
      <w:bCs w:val="false"/>
      <w:i w:val="false"/>
      <w:iCs w:val="false"/>
      <w:smallCaps w:val="false"/>
      <w:color w:val="000000"/>
      <w:sz w:val="56"/>
      <w:szCs w:val="56"/>
      <w:u w:val="none"/>
      <w:shd w:val="clear" w:color="auto" w:fill="auto"/>
      <w:vertAlign w:val="baseline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705</Words>
  <Characters>4465</Characters>
  <Application>WPS Office</Application>
  <Paragraphs>38</Paragraphs>
  <CharactersWithSpaces>5159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2026-06-12T16:31:39Z</dcterms:created>
  <dc:creator>WPS Office</dc:creator>
  <lastModifiedBy>RMX5106</lastModifiedBy>
  <dcterms:modified xsi:type="dcterms:W3CDTF">2026-06-12T16:31:39Z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4a0c7567f7f4444a9e0dda4843005058_23</vt:lpwstr>
  </property>
</Properties>
</file>