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Toc506458769"/>
      <w:bookmarkStart w:id="1" w:name="_Toc506459135"/>
      <w:r>
        <w:rPr>
          <w:noProof/>
        </w:rPr>
        <mc:AlternateContent>
          <mc:Choice Requires="wpg">
            <w:drawing>
              <wp:anchor distT="0" distB="0" distL="0" distR="0" simplePos="false" relativeHeight="2" behindDoc="true" locked="false" layoutInCell="true" allowOverlap="true">
                <wp:simplePos x="0" y="0"/>
                <wp:positionH relativeFrom="page">
                  <wp:align>center</wp:align>
                </wp:positionH>
                <wp:positionV relativeFrom="page">
                  <wp:align>center</wp:align>
                </wp:positionV>
                <wp:extent cx="6852919" cy="9142730"/>
                <wp:effectExtent l="57150" t="0" r="59690" b="210183"/>
                <wp:wrapNone/>
                <wp:docPr id="1026" name="Group 1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852919" cy="9142730"/>
                          <a:chOff x="0" y="0"/>
                          <a:chExt cx="6858000" cy="9271750"/>
                        </a:xfrm>
                      </wpg:grpSpPr>
                      <wps:wsp>
                        <wps:cNvSpPr/>
                        <wps:spPr>
                          <a:xfrm rot="0">
                            <a:off x="0" y="7315200"/>
                            <a:ext cx="6858000" cy="143182"/>
                          </a:xfrm>
                          <a:prstGeom prst="rect"/>
                          <a:solidFill>
                            <a:srgbClr val="5b9bd5"/>
                          </a:solidFill>
                          <a:ln>
                            <a:noFill/>
                          </a:ln>
                        </wps:spPr>
                        <wps:bodyPr>
                          <a:prstTxWarp prst="textNoShape"/>
                        </wps:bodyPr>
                      </wps:wsp>
                      <wps:wsp>
                        <wps:cNvSpPr/>
                        <wps:spPr>
                          <a:xfrm rot="0">
                            <a:off x="0" y="7439025"/>
                            <a:ext cx="6858000" cy="1832725"/>
                          </a:xfrm>
                          <a:prstGeom prst="rect"/>
                          <a:gradFill flip="none" rotWithShape="true">
                            <a:gsLst>
                              <a:gs pos="0">
                                <a:srgbClr val="afafaf"/>
                              </a:gs>
                              <a:gs pos="50000">
                                <a:srgbClr val="a5a5a5"/>
                              </a:gs>
                              <a:gs pos="100000">
                                <a:srgbClr val="919191"/>
                              </a:gs>
                            </a:gsLst>
                            <a:lin ang="5400000" scaled="false"/>
                          </a:gradFill>
                          <a:ln cmpd="sng" cap="flat" w="9525">
                            <a:solidFill>
                              <a:srgbClr val="000000"/>
                            </a:solidFill>
                            <a:prstDash val="solid"/>
                            <a:round/>
                            <a:headEnd len="med" w="med" type="none"/>
                            <a:tailEnd len="med" w="med" type="none"/>
                          </a:ln>
                          <a:effectLst>
                            <a:outerShdw rotWithShape="false" sx="100000" sy="100000" dist="12700" dir="5400000" blurRad="57150" kx="0" ky="0" algn="ctr">
                              <a:srgbClr val="000000">
                                <a:alpha val="63000"/>
                              </a:srgbClr>
                            </a:outerShdw>
                          </a:effectLst>
                        </wps:spPr>
                        <wps:txbx id="1028">
                          <w:txbxContent>
                            <w:p>
                              <w:pPr>
                                <w:pStyle w:val="style157"/>
                                <w:rPr>
                                  <w:color w:val="ffffff"/>
                                  <w:sz w:val="32"/>
                                  <w:szCs w:val="32"/>
                                </w:rPr>
                              </w:pPr>
                              <w:r>
                                <w:rPr>
                                  <w:color w:val="ffffff"/>
                                  <w:sz w:val="32"/>
                                  <w:szCs w:val="32"/>
                                </w:rPr>
                                <w:t>[</w:t>
                              </w:r>
                              <w:r>
                                <w:rPr>
                                  <w:color w:val="ffffff"/>
                                  <w:sz w:val="32"/>
                                  <w:szCs w:val="32"/>
                                  <w:lang w:val="en-US"/>
                                </w:rPr>
                                <w:t>Hanzala fiaz</w:t>
                              </w:r>
                              <w:r>
                                <w:rPr>
                                  <w:color w:val="ffffff"/>
                                  <w:sz w:val="32"/>
                                  <w:szCs w:val="32"/>
                                </w:rPr>
                                <w:t xml:space="preserve"> F22BINFT1M</w:t>
                              </w:r>
                              <w:r>
                                <w:rPr>
                                  <w:color w:val="ffffff"/>
                                  <w:sz w:val="32"/>
                                  <w:szCs w:val="32"/>
                                  <w:lang w:val="en-US"/>
                                </w:rPr>
                                <w:t>01088</w:t>
                              </w:r>
                              <w:r>
                                <w:rPr>
                                  <w:color w:val="ffffff"/>
                                  <w:sz w:val="32"/>
                                  <w:szCs w:val="32"/>
                                </w:rPr>
                                <w:t>]</w:t>
                              </w:r>
                            </w:p>
                            <w:p>
                              <w:pPr>
                                <w:pStyle w:val="style157"/>
                                <w:rPr>
                                  <w:caps/>
                                  <w:color w:val="ffffff"/>
                                </w:rPr>
                              </w:pPr>
                              <w:r>
                                <w:rPr>
                                  <w:caps/>
                                  <w:color w:val="ffffff"/>
                                </w:rPr>
                                <w:t>Session: 2022 - 2026</w:t>
                              </w:r>
                              <w:r>
                                <w:rPr>
                                  <w:caps/>
                                  <w:color w:val="ffffff"/>
                                </w:rPr>
                                <w:t xml:space="preserve"> |</w:t>
                              </w:r>
                              <w:r>
                                <w:rPr>
                                  <w:caps/>
                                  <w:color w:val="ffffff"/>
                                </w:rPr>
                                <w:t>&lt;</w:t>
                              </w:r>
                              <w:r>
                                <w:rPr>
                                  <w:caps/>
                                  <w:color w:val="ffffff"/>
                                </w:rPr>
                                <w:t xml:space="preserve"> </w:t>
                              </w:r>
                              <w:r>
                                <w:rPr>
                                  <w:caps/>
                                  <w:color w:val="ffffff"/>
                                </w:rPr>
                                <w:t>information technology</w:t>
                              </w:r>
                              <w:r>
                                <w:rPr>
                                  <w:caps/>
                                  <w:color w:val="ffffff"/>
                                </w:rPr>
                                <w:t xml:space="preserve"> /The islamia university of bahawalpur</w:t>
                              </w:r>
                              <w:r>
                                <w:rPr>
                                  <w:caps/>
                                  <w:color w:val="ffffff"/>
                                </w:rPr>
                                <w:t>&gt;</w:t>
                              </w:r>
                            </w:p>
                          </w:txbxContent>
                        </wps:txbx>
                        <wps:bodyPr lIns="457200" rIns="457200" tIns="182880" bIns="457200" vert="horz" anchor="b" wrap="square">
                          <a:prstTxWarp prst="textNoShape"/>
                          <a:noAutofit/>
                        </wps:bodyPr>
                      </wps:wsp>
                      <wps:wsp>
                        <wps:cNvSpPr/>
                        <wps:spPr>
                          <a:xfrm rot="0">
                            <a:off x="0" y="0"/>
                            <a:ext cx="6858000" cy="7315200"/>
                          </a:xfrm>
                          <a:prstGeom prst="rect"/>
                          <a:ln>
                            <a:noFill/>
                          </a:ln>
                        </wps:spPr>
                        <wps:txbx id="1029">
                          <w:txbxContent>
                            <w:p>
                              <w:pPr>
                                <w:pStyle w:val="style157"/>
                                <w:pBdr>
                                  <w:bottom w:val="single" w:sz="6" w:space="4" w:color="7f7f7f"/>
                                </w:pBdr>
                                <w:rPr>
                                  <w:rFonts w:ascii="Calibri Light" w:cs="Times New Roman" w:eastAsia="宋体" w:hAnsi="Calibri Light"/>
                                  <w:color w:val="595959"/>
                                  <w:sz w:val="108"/>
                                  <w:szCs w:val="108"/>
                                </w:rPr>
                              </w:pPr>
                              <w:r>
                                <w:rPr>
                                  <w:rFonts w:ascii="Calibri Light" w:cs="Times New Roman" w:eastAsia="宋体" w:hAnsi="Calibri Light"/>
                                  <w:color w:val="595959"/>
                                  <w:sz w:val="108"/>
                                  <w:szCs w:val="108"/>
                                </w:rPr>
                                <w:t>[SMART SOIL IRRIGATION SYSTEM</w:t>
                              </w:r>
                              <w:r>
                                <w:rPr>
                                  <w:rFonts w:ascii="Calibri Light" w:cs="Times New Roman" w:eastAsia="宋体" w:hAnsi="Calibri Light"/>
                                  <w:color w:val="595959"/>
                                  <w:sz w:val="108"/>
                                  <w:szCs w:val="108"/>
                                </w:rPr>
                                <w:t>]</w:t>
                              </w:r>
                            </w:p>
                            <w:p>
                              <w:pPr>
                                <w:pStyle w:val="style157"/>
                                <w:spacing w:before="240"/>
                                <w:rPr>
                                  <w:caps/>
                                  <w:color w:val="44546a"/>
                                  <w:sz w:val="36"/>
                                  <w:szCs w:val="36"/>
                                </w:rPr>
                              </w:pPr>
                              <w:r>
                                <w:rPr>
                                  <w:caps/>
                                  <w:color w:val="44546a"/>
                                  <w:sz w:val="36"/>
                                  <w:szCs w:val="36"/>
                                </w:rPr>
                                <w:t>Software Requirements Specification Document</w:t>
                              </w:r>
                            </w:p>
                          </w:txbxContent>
                        </wps:txbx>
                        <wps:bodyPr lIns="457200" rIns="457200" tIns="457200" bIns="457200" vert="horz" anchor="ctr" wrap="square">
                          <a:prstTxWarp prst="textNoShape"/>
                          <a:noAutofit/>
                        </wps:bodyPr>
                      </wps:wsp>
                    </wpg:wgp>
                  </a:graphicData>
                </a:graphic>
                <wp14:sizeRelH relativeFrom="page">
                  <wp14:pctWidth>88200</wp14:pctWidth>
                </wp14:sizeRelH>
                <wp14:sizeRelV relativeFrom="page">
                  <wp14:pctHeight>90900</wp14:pctHeight>
                </wp14:sizeRelV>
              </wp:anchor>
            </w:drawing>
          </mc:Choice>
          <mc:Fallback>
            <w:pict>
              <v:group id="1026" filled="f" stroked="f" style="position:absolute;margin-left:0.0pt;margin-top:0.0pt;width:539.6pt;height:719.9pt;z-index:-2147483645;mso-position-horizontal:center;mso-position-vertical:center;mso-position-horizontal-relative:page;mso-position-vertical-relative:page;mso-width-percent:882;mso-height-percent:909;mso-width-relative:page;mso-height-relative:page;mso-wrap-distance-left:0.0pt;mso-wrap-distance-right:0.0pt;visibility:visible;" coordsize="6858000,9271750">
                <v:rect id="1027" fillcolor="#5b9bd5" stroked="f" style="position:absolute;left:0;top:7315200;width:6858000;height:143182;z-index:2;mso-position-horizontal-relative:page;mso-position-vertical-relative:page;mso-width-relative:page;mso-height-relative:page;visibility:visible;">
                  <v:stroke on="f"/>
                  <v:fill/>
                </v:rect>
                <v:rect id="1028" stroked="t" style="position:absolute;left:0;top:7439025;width:6858000;height:1832725;z-index:3;mso-position-horizontal-relative:page;mso-position-vertical-relative:page;mso-width-relative:page;mso-height-relative:page;visibility:visible;v-text-anchor:bottom;">
                  <v:fill color2="#919191" rotate="true" method="any" color="#afafaf" focus="100%" type="gradient" colors="0f #afafaf;32768f #a5a5a5;1 #919191;">
                    <o:fill v:ext="view" type="gradientUnscaled"/>
                  </v:fill>
                  <v:shadow on="t" color="black" offset="-4.371139E-8pt,1.0pt" opacity="63%" type="perspective"/>
                  <v:textbox inset="36.0pt,14.4pt,36.0pt,36.0pt">
                    <w:txbxContent>
                      <w:p>
                        <w:pPr>
                          <w:pStyle w:val="style157"/>
                          <w:rPr>
                            <w:color w:val="ffffff"/>
                            <w:sz w:val="32"/>
                            <w:szCs w:val="32"/>
                          </w:rPr>
                        </w:pPr>
                        <w:r>
                          <w:rPr>
                            <w:color w:val="ffffff"/>
                            <w:sz w:val="32"/>
                            <w:szCs w:val="32"/>
                          </w:rPr>
                          <w:t>[</w:t>
                        </w:r>
                        <w:r>
                          <w:rPr>
                            <w:color w:val="ffffff"/>
                            <w:sz w:val="32"/>
                            <w:szCs w:val="32"/>
                            <w:lang w:val="en-US"/>
                          </w:rPr>
                          <w:t>Hanzala fiaz</w:t>
                        </w:r>
                        <w:r>
                          <w:rPr>
                            <w:color w:val="ffffff"/>
                            <w:sz w:val="32"/>
                            <w:szCs w:val="32"/>
                          </w:rPr>
                          <w:t xml:space="preserve"> F22BINFT1M</w:t>
                        </w:r>
                        <w:r>
                          <w:rPr>
                            <w:color w:val="ffffff"/>
                            <w:sz w:val="32"/>
                            <w:szCs w:val="32"/>
                            <w:lang w:val="en-US"/>
                          </w:rPr>
                          <w:t>01088</w:t>
                        </w:r>
                        <w:r>
                          <w:rPr>
                            <w:color w:val="ffffff"/>
                            <w:sz w:val="32"/>
                            <w:szCs w:val="32"/>
                          </w:rPr>
                          <w:t>]</w:t>
                        </w:r>
                      </w:p>
                      <w:p>
                        <w:pPr>
                          <w:pStyle w:val="style157"/>
                          <w:rPr>
                            <w:caps/>
                            <w:color w:val="ffffff"/>
                          </w:rPr>
                        </w:pPr>
                        <w:r>
                          <w:rPr>
                            <w:caps/>
                            <w:color w:val="ffffff"/>
                          </w:rPr>
                          <w:t>Session: 2022 - 2026</w:t>
                        </w:r>
                        <w:r>
                          <w:rPr>
                            <w:caps/>
                            <w:color w:val="ffffff"/>
                          </w:rPr>
                          <w:t xml:space="preserve"> |</w:t>
                        </w:r>
                        <w:r>
                          <w:rPr>
                            <w:caps/>
                            <w:color w:val="ffffff"/>
                          </w:rPr>
                          <w:t>&lt;</w:t>
                        </w:r>
                        <w:r>
                          <w:rPr>
                            <w:caps/>
                            <w:color w:val="ffffff"/>
                          </w:rPr>
                          <w:t xml:space="preserve"> </w:t>
                        </w:r>
                        <w:r>
                          <w:rPr>
                            <w:caps/>
                            <w:color w:val="ffffff"/>
                          </w:rPr>
                          <w:t>information technology</w:t>
                        </w:r>
                        <w:r>
                          <w:rPr>
                            <w:caps/>
                            <w:color w:val="ffffff"/>
                          </w:rPr>
                          <w:t xml:space="preserve"> /The islamia university of bahawalpur</w:t>
                        </w:r>
                        <w:r>
                          <w:rPr>
                            <w:caps/>
                            <w:color w:val="ffffff"/>
                          </w:rPr>
                          <w:t>&gt;</w:t>
                        </w:r>
                      </w:p>
                    </w:txbxContent>
                  </v:textbox>
                </v:rect>
                <v:rect id="1029" filled="f" stroked="f" style="position:absolute;left:0;top:0;width:6858000;height:7315200;z-index:4;mso-position-horizontal-relative:page;mso-position-vertical-relative:page;mso-width-relative:page;mso-height-relative:page;visibility:visible;v-text-anchor:middle;">
                  <v:stroke on="f"/>
                  <v:fill/>
                  <v:textbox inset="36.0pt,36.0pt,36.0pt,36.0pt">
                    <w:txbxContent>
                      <w:p>
                        <w:pPr>
                          <w:pStyle w:val="style157"/>
                          <w:pBdr>
                            <w:bottom w:val="single" w:sz="6" w:space="4" w:color="7f7f7f"/>
                          </w:pBdr>
                          <w:rPr>
                            <w:rFonts w:ascii="Calibri Light" w:cs="Times New Roman" w:eastAsia="宋体" w:hAnsi="Calibri Light"/>
                            <w:color w:val="595959"/>
                            <w:sz w:val="108"/>
                            <w:szCs w:val="108"/>
                          </w:rPr>
                        </w:pPr>
                        <w:r>
                          <w:rPr>
                            <w:rFonts w:ascii="Calibri Light" w:cs="Times New Roman" w:eastAsia="宋体" w:hAnsi="Calibri Light"/>
                            <w:color w:val="595959"/>
                            <w:sz w:val="108"/>
                            <w:szCs w:val="108"/>
                          </w:rPr>
                          <w:t>[SMART SOIL IRRIGATION SYSTEM</w:t>
                        </w:r>
                        <w:r>
                          <w:rPr>
                            <w:rFonts w:ascii="Calibri Light" w:cs="Times New Roman" w:eastAsia="宋体" w:hAnsi="Calibri Light"/>
                            <w:color w:val="595959"/>
                            <w:sz w:val="108"/>
                            <w:szCs w:val="108"/>
                          </w:rPr>
                          <w:t>]</w:t>
                        </w:r>
                      </w:p>
                      <w:p>
                        <w:pPr>
                          <w:pStyle w:val="style157"/>
                          <w:spacing w:before="240"/>
                          <w:rPr>
                            <w:caps/>
                            <w:color w:val="44546a"/>
                            <w:sz w:val="36"/>
                            <w:szCs w:val="36"/>
                          </w:rPr>
                        </w:pPr>
                        <w:r>
                          <w:rPr>
                            <w:caps/>
                            <w:color w:val="44546a"/>
                            <w:sz w:val="36"/>
                            <w:szCs w:val="36"/>
                          </w:rPr>
                          <w:t>Software Requirements Specification Document</w:t>
                        </w:r>
                      </w:p>
                    </w:txbxContent>
                  </v:textbox>
                </v:rect>
                <v:fill/>
              </v:group>
            </w:pict>
          </mc:Fallback>
        </mc:AlternateContent>
      </w:r>
    </w:p>
    <w:p>
      <w:pPr>
        <w:pStyle w:val="style0"/>
        <w:rPr>
          <w:rFonts w:eastAsia="宋体"/>
          <w:color w:val="5b9bd5"/>
        </w:rPr>
      </w:pPr>
      <w:r>
        <w:rPr>
          <w:rFonts w:eastAsia="宋体"/>
          <w:noProof/>
          <w:color w:val="5b9bd5"/>
        </w:rPr>
        <mc:AlternateContent>
          <mc:Choice Requires="wps">
            <w:drawing>
              <wp:anchor distT="0" distB="0" distL="0" distR="0" simplePos="false" relativeHeight="3" behindDoc="false" locked="false" layoutInCell="true" allowOverlap="true">
                <wp:simplePos x="0" y="0"/>
                <wp:positionH relativeFrom="column">
                  <wp:posOffset>5172075</wp:posOffset>
                </wp:positionH>
                <wp:positionV relativeFrom="paragraph">
                  <wp:posOffset>5924550</wp:posOffset>
                </wp:positionV>
                <wp:extent cx="1104900" cy="276225"/>
                <wp:effectExtent l="0" t="0" r="0" b="0"/>
                <wp:wrapNone/>
                <wp:docPr id="1030" name="Text Box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04900" cy="276225"/>
                        </a:xfrm>
                        <a:prstGeom prst="rect"/>
                        <a:ln>
                          <a:noFill/>
                        </a:ln>
                      </wps:spPr>
                      <wps:txbx id="1030">
                        <w:txbxContent>
                          <w:p>
                            <w:pPr>
                              <w:pStyle w:val="style0"/>
                              <w:jc w:val="right"/>
                              <w:rPr>
                                <w:rFonts w:ascii="Arial" w:cs="Arial" w:hAnsi="Arial"/>
                                <w:sz w:val="28"/>
                                <w:szCs w:val="28"/>
                              </w:rPr>
                            </w:pPr>
                            <w:r>
                              <w:rPr>
                                <w:rFonts w:ascii="Arial" w:cs="Arial" w:hAnsi="Arial"/>
                                <w:sz w:val="28"/>
                                <w:szCs w:val="28"/>
                              </w:rPr>
                              <w:t>17.12.2015</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30" filled="f" stroked="f" style="position:absolute;margin-left:407.25pt;margin-top:466.5pt;width:87.0pt;height:21.75pt;z-index:3;mso-position-horizontal-relative:text;mso-position-vertical-relative:text;mso-width-percent:0;mso-width-relative:margin;mso-height-relative:page;mso-wrap-distance-left:0.0pt;mso-wrap-distance-right:0.0pt;visibility:visible;">
                <v:stroke on="f"/>
                <v:fill/>
                <v:textbox inset="7.2pt,3.6pt,7.2pt,3.6pt">
                  <w:txbxContent>
                    <w:p>
                      <w:pPr>
                        <w:pStyle w:val="style0"/>
                        <w:jc w:val="right"/>
                        <w:rPr>
                          <w:rFonts w:ascii="Arial" w:cs="Arial" w:hAnsi="Arial"/>
                          <w:sz w:val="28"/>
                          <w:szCs w:val="28"/>
                        </w:rPr>
                      </w:pPr>
                      <w:r>
                        <w:rPr>
                          <w:rFonts w:ascii="Arial" w:cs="Arial" w:hAnsi="Arial"/>
                          <w:sz w:val="28"/>
                          <w:szCs w:val="28"/>
                        </w:rPr>
                        <w:t>17.12.2015</w:t>
                      </w:r>
                    </w:p>
                  </w:txbxContent>
                </v:textbox>
              </v:rect>
            </w:pict>
          </mc:Fallback>
        </mc:AlternateContent>
      </w:r>
      <w:r>
        <w:rPr>
          <w:rFonts w:eastAsia="宋体"/>
          <w:color w:val="5b9bd5"/>
        </w:rPr>
        <w:br w:type="page"/>
      </w:r>
    </w:p>
    <w:p>
      <w:pPr>
        <w:pStyle w:val="style0"/>
        <w:spacing w:lineRule="auto" w:line="360"/>
        <w:rPr>
          <w:rFonts w:ascii="Times New Roman" w:cs="Times New Roman" w:hAnsi="Times New Roman"/>
          <w:b/>
          <w:sz w:val="28"/>
        </w:rPr>
      </w:pPr>
    </w:p>
    <w:p>
      <w:pPr>
        <w:pStyle w:val="style0"/>
        <w:spacing w:lineRule="auto" w:line="360"/>
        <w:rPr>
          <w:rFonts w:ascii="Arial" w:cs="Arial" w:hAnsi="Arial"/>
          <w:b/>
          <w:sz w:val="32"/>
          <w:szCs w:val="32"/>
        </w:rPr>
      </w:pPr>
      <w:r>
        <w:rPr>
          <w:rFonts w:ascii="Arial" w:cs="Arial" w:hAnsi="Arial"/>
          <w:b/>
          <w:sz w:val="32"/>
          <w:szCs w:val="32"/>
        </w:rPr>
        <w:t>Revision History</w:t>
      </w:r>
      <w:bookmarkEnd w:id="0"/>
      <w:bookmarkEnd w:id="1"/>
    </w:p>
    <w:tbl>
      <w:tblPr>
        <w:tblStyle w:val="style4115"/>
        <w:tblW w:w="9445" w:type="dxa"/>
        <w:tblLook w:val="0000" w:firstRow="0" w:lastRow="0" w:firstColumn="0" w:lastColumn="0" w:noHBand="0" w:noVBand="0"/>
      </w:tblPr>
      <w:tblGrid>
        <w:gridCol w:w="1525"/>
        <w:gridCol w:w="2055"/>
        <w:gridCol w:w="3060"/>
        <w:gridCol w:w="2805"/>
      </w:tblGrid>
      <w:tr>
        <w:trPr>
          <w:trHeight w:val="368" w:hRule="atLeast"/>
        </w:trPr>
        <w:tc>
          <w:tcPr>
            <w:tcW w:w="1525" w:type="dxa"/>
            <w:tcBorders>
              <w:bottom w:val="double" w:sz="4" w:space="0" w:color="c9c9c9"/>
            </w:tcBorders>
          </w:tcPr>
          <w:p>
            <w:pPr>
              <w:pStyle w:val="style0"/>
              <w:jc w:val="center"/>
              <w:rPr>
                <w:rFonts w:ascii="Times New Roman" w:cs="Times New Roman" w:hAnsi="Times New Roman"/>
                <w:b/>
              </w:rPr>
            </w:pPr>
            <w:r>
              <w:rPr>
                <w:rFonts w:ascii="Times New Roman" w:cs="Times New Roman" w:hAnsi="Times New Roman"/>
                <w:b/>
              </w:rPr>
              <w:t>Date</w:t>
            </w:r>
          </w:p>
        </w:tc>
        <w:tc>
          <w:tcPr>
            <w:tcW w:w="2055" w:type="dxa"/>
            <w:tcBorders>
              <w:bottom w:val="double" w:sz="4" w:space="0" w:color="c9c9c9"/>
            </w:tcBorders>
          </w:tcPr>
          <w:p>
            <w:pPr>
              <w:pStyle w:val="style0"/>
              <w:jc w:val="center"/>
              <w:rPr>
                <w:rFonts w:ascii="Times New Roman" w:cs="Times New Roman" w:hAnsi="Times New Roman"/>
                <w:b/>
              </w:rPr>
            </w:pPr>
            <w:r>
              <w:rPr>
                <w:rFonts w:ascii="Times New Roman" w:cs="Times New Roman" w:hAnsi="Times New Roman"/>
                <w:b/>
              </w:rPr>
              <w:t>Description</w:t>
            </w:r>
          </w:p>
        </w:tc>
        <w:tc>
          <w:tcPr>
            <w:tcW w:w="3060" w:type="dxa"/>
            <w:tcBorders>
              <w:bottom w:val="double" w:sz="4" w:space="0" w:color="c9c9c9"/>
            </w:tcBorders>
          </w:tcPr>
          <w:p>
            <w:pPr>
              <w:pStyle w:val="style0"/>
              <w:jc w:val="center"/>
              <w:rPr>
                <w:rFonts w:ascii="Times New Roman" w:cs="Times New Roman" w:hAnsi="Times New Roman"/>
                <w:b/>
              </w:rPr>
            </w:pPr>
            <w:r>
              <w:rPr>
                <w:rFonts w:ascii="Times New Roman" w:cs="Times New Roman" w:hAnsi="Times New Roman"/>
                <w:b/>
              </w:rPr>
              <w:t>Author</w:t>
            </w:r>
          </w:p>
        </w:tc>
        <w:tc>
          <w:tcPr>
            <w:tcW w:w="2805" w:type="dxa"/>
            <w:tcBorders>
              <w:bottom w:val="double" w:sz="4" w:space="0" w:color="c9c9c9"/>
            </w:tcBorders>
          </w:tcPr>
          <w:p>
            <w:pPr>
              <w:pStyle w:val="style0"/>
              <w:jc w:val="center"/>
              <w:rPr>
                <w:rFonts w:ascii="Times New Roman" w:cs="Times New Roman" w:hAnsi="Times New Roman"/>
                <w:b/>
              </w:rPr>
            </w:pPr>
            <w:r>
              <w:rPr>
                <w:rFonts w:ascii="Times New Roman" w:cs="Times New Roman" w:hAnsi="Times New Roman"/>
                <w:b/>
              </w:rPr>
              <w:t>Comments</w:t>
            </w:r>
          </w:p>
        </w:tc>
      </w:tr>
      <w:tr>
        <w:tblPrEx/>
        <w:trPr/>
        <w:tc>
          <w:tcPr>
            <w:tcW w:w="1525"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rPr>
              <w:t>05-12-2025</w:t>
            </w:r>
          </w:p>
        </w:tc>
        <w:tc>
          <w:tcPr>
            <w:tcW w:w="2055"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rPr>
              <w:t>&lt;Version 1&gt;</w:t>
            </w:r>
          </w:p>
        </w:tc>
        <w:tc>
          <w:tcPr>
            <w:tcW w:w="3060"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lang w:val="en-US"/>
              </w:rPr>
              <w:t>Hanzala Fiaz</w:t>
            </w:r>
          </w:p>
        </w:tc>
        <w:tc>
          <w:tcPr>
            <w:tcW w:w="2805"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rPr>
              <w:t>&lt;First Revision&gt;</w:t>
            </w:r>
          </w:p>
        </w:tc>
      </w:tr>
      <w:tr>
        <w:tblPrEx/>
        <w:trPr/>
        <w:tc>
          <w:tcPr>
            <w:tcW w:w="1525" w:type="dxa"/>
            <w:tcBorders/>
          </w:tcPr>
          <w:p>
            <w:pPr>
              <w:pStyle w:val="style0"/>
              <w:tabs>
                <w:tab w:val="left" w:leader="none" w:pos="2880"/>
                <w:tab w:val="left" w:leader="none" w:pos="5760"/>
              </w:tabs>
              <w:rPr>
                <w:rFonts w:ascii="Times New Roman" w:cs="Times New Roman" w:hAnsi="Times New Roman"/>
              </w:rPr>
            </w:pPr>
          </w:p>
        </w:tc>
        <w:tc>
          <w:tcPr>
            <w:tcW w:w="2055" w:type="dxa"/>
            <w:tcBorders/>
          </w:tcPr>
          <w:p>
            <w:pPr>
              <w:pStyle w:val="style0"/>
              <w:tabs>
                <w:tab w:val="left" w:leader="none" w:pos="2880"/>
                <w:tab w:val="left" w:leader="none" w:pos="5760"/>
              </w:tabs>
              <w:rPr>
                <w:rFonts w:ascii="Times New Roman" w:cs="Times New Roman" w:hAnsi="Times New Roman"/>
              </w:rPr>
            </w:pPr>
          </w:p>
        </w:tc>
        <w:tc>
          <w:tcPr>
            <w:tcW w:w="3060" w:type="dxa"/>
            <w:tcBorders/>
          </w:tcPr>
          <w:p>
            <w:pPr>
              <w:pStyle w:val="style0"/>
              <w:tabs>
                <w:tab w:val="left" w:leader="none" w:pos="2880"/>
                <w:tab w:val="left" w:leader="none" w:pos="5760"/>
              </w:tabs>
              <w:rPr>
                <w:rFonts w:ascii="Times New Roman" w:cs="Times New Roman" w:hAnsi="Times New Roman"/>
              </w:rPr>
            </w:pPr>
          </w:p>
        </w:tc>
        <w:tc>
          <w:tcPr>
            <w:tcW w:w="2805" w:type="dxa"/>
            <w:tcBorders/>
          </w:tcPr>
          <w:p>
            <w:pPr>
              <w:pStyle w:val="style0"/>
              <w:tabs>
                <w:tab w:val="left" w:leader="none" w:pos="2880"/>
                <w:tab w:val="left" w:leader="none" w:pos="5760"/>
              </w:tabs>
              <w:rPr>
                <w:rFonts w:ascii="Times New Roman" w:cs="Times New Roman" w:hAnsi="Times New Roman"/>
              </w:rPr>
            </w:pPr>
          </w:p>
        </w:tc>
      </w:tr>
      <w:tr>
        <w:tblPrEx/>
        <w:trPr/>
        <w:tc>
          <w:tcPr>
            <w:tcW w:w="1525" w:type="dxa"/>
            <w:tcBorders/>
          </w:tcPr>
          <w:p>
            <w:pPr>
              <w:pStyle w:val="style0"/>
              <w:tabs>
                <w:tab w:val="left" w:leader="none" w:pos="2880"/>
                <w:tab w:val="left" w:leader="none" w:pos="5760"/>
              </w:tabs>
              <w:rPr>
                <w:rFonts w:ascii="Times New Roman" w:cs="Times New Roman" w:hAnsi="Times New Roman"/>
              </w:rPr>
            </w:pPr>
          </w:p>
        </w:tc>
        <w:tc>
          <w:tcPr>
            <w:tcW w:w="2055" w:type="dxa"/>
            <w:tcBorders/>
          </w:tcPr>
          <w:p>
            <w:pPr>
              <w:pStyle w:val="style0"/>
              <w:tabs>
                <w:tab w:val="left" w:leader="none" w:pos="2880"/>
                <w:tab w:val="left" w:leader="none" w:pos="5760"/>
              </w:tabs>
              <w:rPr>
                <w:rFonts w:ascii="Times New Roman" w:cs="Times New Roman" w:hAnsi="Times New Roman"/>
              </w:rPr>
            </w:pPr>
          </w:p>
        </w:tc>
        <w:tc>
          <w:tcPr>
            <w:tcW w:w="3060" w:type="dxa"/>
            <w:tcBorders/>
          </w:tcPr>
          <w:p>
            <w:pPr>
              <w:pStyle w:val="style0"/>
              <w:tabs>
                <w:tab w:val="left" w:leader="none" w:pos="2880"/>
                <w:tab w:val="left" w:leader="none" w:pos="5760"/>
              </w:tabs>
              <w:rPr>
                <w:rFonts w:ascii="Times New Roman" w:cs="Times New Roman" w:hAnsi="Times New Roman"/>
              </w:rPr>
            </w:pPr>
          </w:p>
        </w:tc>
        <w:tc>
          <w:tcPr>
            <w:tcW w:w="2805" w:type="dxa"/>
            <w:tcBorders/>
          </w:tcPr>
          <w:p>
            <w:pPr>
              <w:pStyle w:val="style0"/>
              <w:tabs>
                <w:tab w:val="left" w:leader="none" w:pos="2880"/>
                <w:tab w:val="left" w:leader="none" w:pos="5760"/>
              </w:tabs>
              <w:rPr>
                <w:rFonts w:ascii="Times New Roman" w:cs="Times New Roman" w:hAnsi="Times New Roman"/>
              </w:rPr>
            </w:pPr>
          </w:p>
        </w:tc>
      </w:tr>
      <w:tr>
        <w:tblPrEx/>
        <w:trPr/>
        <w:tc>
          <w:tcPr>
            <w:tcW w:w="1525" w:type="dxa"/>
            <w:tcBorders/>
          </w:tcPr>
          <w:p>
            <w:pPr>
              <w:pStyle w:val="style0"/>
              <w:tabs>
                <w:tab w:val="left" w:leader="none" w:pos="2880"/>
                <w:tab w:val="left" w:leader="none" w:pos="5760"/>
              </w:tabs>
              <w:rPr>
                <w:rFonts w:ascii="Times New Roman" w:cs="Times New Roman" w:hAnsi="Times New Roman"/>
              </w:rPr>
            </w:pPr>
          </w:p>
        </w:tc>
        <w:tc>
          <w:tcPr>
            <w:tcW w:w="2055" w:type="dxa"/>
            <w:tcBorders/>
          </w:tcPr>
          <w:p>
            <w:pPr>
              <w:pStyle w:val="style0"/>
              <w:tabs>
                <w:tab w:val="left" w:leader="none" w:pos="2880"/>
                <w:tab w:val="left" w:leader="none" w:pos="5760"/>
              </w:tabs>
              <w:rPr>
                <w:rFonts w:ascii="Times New Roman" w:cs="Times New Roman" w:hAnsi="Times New Roman"/>
              </w:rPr>
            </w:pPr>
          </w:p>
        </w:tc>
        <w:tc>
          <w:tcPr>
            <w:tcW w:w="3060" w:type="dxa"/>
            <w:tcBorders/>
          </w:tcPr>
          <w:p>
            <w:pPr>
              <w:pStyle w:val="style0"/>
              <w:tabs>
                <w:tab w:val="left" w:leader="none" w:pos="2880"/>
                <w:tab w:val="left" w:leader="none" w:pos="5760"/>
              </w:tabs>
              <w:rPr>
                <w:rFonts w:ascii="Times New Roman" w:cs="Times New Roman" w:hAnsi="Times New Roman"/>
              </w:rPr>
            </w:pPr>
          </w:p>
        </w:tc>
        <w:tc>
          <w:tcPr>
            <w:tcW w:w="2805" w:type="dxa"/>
            <w:tcBorders/>
          </w:tcPr>
          <w:p>
            <w:pPr>
              <w:pStyle w:val="style0"/>
              <w:tabs>
                <w:tab w:val="left" w:leader="none" w:pos="2880"/>
                <w:tab w:val="left" w:leader="none" w:pos="5760"/>
              </w:tabs>
              <w:rPr>
                <w:rFonts w:ascii="Times New Roman" w:cs="Times New Roman" w:hAnsi="Times New Roman"/>
              </w:rPr>
            </w:pPr>
          </w:p>
        </w:tc>
      </w:tr>
    </w:tbl>
    <w:p>
      <w:pPr>
        <w:pStyle w:val="style0"/>
        <w:rPr/>
      </w:pPr>
    </w:p>
    <w:p>
      <w:pPr>
        <w:pStyle w:val="style0"/>
        <w:rPr/>
      </w:pPr>
    </w:p>
    <w:bookmarkStart w:id="2" w:name="_Toc506458770"/>
    <w:bookmarkStart w:id="3" w:name="_Toc506459136"/>
    <w:p>
      <w:pPr>
        <w:pStyle w:val="style0"/>
        <w:spacing w:lineRule="auto" w:line="360"/>
        <w:rPr>
          <w:rFonts w:ascii="Arial" w:cs="Arial" w:hAnsi="Arial"/>
          <w:b/>
          <w:sz w:val="32"/>
          <w:szCs w:val="32"/>
        </w:rPr>
      </w:pPr>
      <w:r>
        <w:rPr>
          <w:rFonts w:ascii="Arial" w:cs="Arial" w:hAnsi="Arial"/>
          <w:b/>
          <w:sz w:val="32"/>
          <w:szCs w:val="32"/>
        </w:rPr>
        <w:t>Document Approval</w:t>
      </w:r>
      <w:bookmarkEnd w:id="2"/>
      <w:bookmarkEnd w:id="3"/>
    </w:p>
    <w:p>
      <w:pPr>
        <w:pStyle w:val="style0"/>
        <w:rPr>
          <w:rFonts w:ascii="Times New Roman" w:cs="Times New Roman" w:hAnsi="Times New Roman"/>
        </w:rPr>
      </w:pPr>
      <w:r>
        <w:rPr>
          <w:rFonts w:ascii="Times New Roman" w:cs="Times New Roman" w:hAnsi="Times New Roman"/>
        </w:rPr>
        <w:t>The following Software Requirements Specification has been accepted and approved by the following:</w:t>
      </w:r>
    </w:p>
    <w:tbl>
      <w:tblPr>
        <w:tblStyle w:val="style4115"/>
        <w:tblW w:w="9445" w:type="dxa"/>
        <w:tblLook w:val="0000" w:firstRow="0" w:lastRow="0" w:firstColumn="0" w:lastColumn="0" w:noHBand="0" w:noVBand="0"/>
      </w:tblPr>
      <w:tblGrid>
        <w:gridCol w:w="2065"/>
        <w:gridCol w:w="2790"/>
        <w:gridCol w:w="2659"/>
        <w:gridCol w:w="1931"/>
      </w:tblGrid>
      <w:tr>
        <w:trPr>
          <w:trHeight w:val="377" w:hRule="atLeast"/>
        </w:trPr>
        <w:tc>
          <w:tcPr>
            <w:tcW w:w="2065" w:type="dxa"/>
            <w:tcBorders>
              <w:bottom w:val="double" w:sz="4" w:space="0" w:color="c9c9c9"/>
            </w:tcBorders>
          </w:tcPr>
          <w:p>
            <w:pPr>
              <w:pStyle w:val="style0"/>
              <w:tabs>
                <w:tab w:val="left" w:leader="none" w:pos="2880"/>
                <w:tab w:val="left" w:leader="none" w:pos="5760"/>
              </w:tabs>
              <w:jc w:val="center"/>
              <w:rPr>
                <w:rFonts w:ascii="Times New Roman" w:cs="Times New Roman" w:hAnsi="Times New Roman"/>
                <w:b/>
              </w:rPr>
            </w:pPr>
            <w:r>
              <w:rPr>
                <w:rFonts w:ascii="Times New Roman" w:cs="Times New Roman" w:hAnsi="Times New Roman"/>
                <w:b/>
              </w:rPr>
              <w:t>Signature</w:t>
            </w:r>
          </w:p>
        </w:tc>
        <w:tc>
          <w:tcPr>
            <w:tcW w:w="2790" w:type="dxa"/>
            <w:tcBorders>
              <w:bottom w:val="double" w:sz="4" w:space="0" w:color="c9c9c9"/>
            </w:tcBorders>
          </w:tcPr>
          <w:p>
            <w:pPr>
              <w:pStyle w:val="style0"/>
              <w:tabs>
                <w:tab w:val="left" w:leader="none" w:pos="2880"/>
                <w:tab w:val="left" w:leader="none" w:pos="5760"/>
              </w:tabs>
              <w:jc w:val="center"/>
              <w:rPr>
                <w:rFonts w:ascii="Times New Roman" w:cs="Times New Roman" w:hAnsi="Times New Roman"/>
                <w:b/>
              </w:rPr>
            </w:pPr>
            <w:r>
              <w:rPr>
                <w:rFonts w:ascii="Times New Roman" w:cs="Times New Roman" w:hAnsi="Times New Roman"/>
                <w:b/>
              </w:rPr>
              <w:t>Printed Name</w:t>
            </w:r>
          </w:p>
        </w:tc>
        <w:tc>
          <w:tcPr>
            <w:tcW w:w="2659" w:type="dxa"/>
            <w:tcBorders>
              <w:bottom w:val="double" w:sz="4" w:space="0" w:color="c9c9c9"/>
            </w:tcBorders>
          </w:tcPr>
          <w:p>
            <w:pPr>
              <w:pStyle w:val="style0"/>
              <w:tabs>
                <w:tab w:val="left" w:leader="none" w:pos="2880"/>
                <w:tab w:val="left" w:leader="none" w:pos="5760"/>
              </w:tabs>
              <w:jc w:val="center"/>
              <w:rPr>
                <w:rFonts w:ascii="Times New Roman" w:cs="Times New Roman" w:hAnsi="Times New Roman"/>
                <w:b/>
              </w:rPr>
            </w:pPr>
            <w:r>
              <w:rPr>
                <w:rFonts w:ascii="Times New Roman" w:cs="Times New Roman" w:hAnsi="Times New Roman"/>
                <w:b/>
              </w:rPr>
              <w:t>Title</w:t>
            </w:r>
          </w:p>
        </w:tc>
        <w:tc>
          <w:tcPr>
            <w:tcW w:w="1931" w:type="dxa"/>
            <w:tcBorders>
              <w:bottom w:val="double" w:sz="4" w:space="0" w:color="c9c9c9"/>
            </w:tcBorders>
          </w:tcPr>
          <w:p>
            <w:pPr>
              <w:pStyle w:val="style0"/>
              <w:tabs>
                <w:tab w:val="left" w:leader="none" w:pos="2880"/>
                <w:tab w:val="left" w:leader="none" w:pos="5760"/>
              </w:tabs>
              <w:jc w:val="center"/>
              <w:rPr>
                <w:rFonts w:ascii="Times New Roman" w:cs="Times New Roman" w:hAnsi="Times New Roman"/>
                <w:b/>
              </w:rPr>
            </w:pPr>
            <w:r>
              <w:rPr>
                <w:rFonts w:ascii="Times New Roman" w:cs="Times New Roman" w:hAnsi="Times New Roman"/>
                <w:b/>
              </w:rPr>
              <w:t>Date</w:t>
            </w:r>
          </w:p>
        </w:tc>
      </w:tr>
      <w:tr>
        <w:tblPrEx/>
        <w:trPr/>
        <w:tc>
          <w:tcPr>
            <w:tcW w:w="2065" w:type="dxa"/>
            <w:tcBorders>
              <w:top w:val="double" w:sz="4" w:space="0" w:color="c9c9c9"/>
            </w:tcBorders>
          </w:tcPr>
          <w:p>
            <w:pPr>
              <w:pStyle w:val="style0"/>
              <w:tabs>
                <w:tab w:val="left" w:leader="none" w:pos="2880"/>
                <w:tab w:val="left" w:leader="none" w:pos="5760"/>
              </w:tabs>
              <w:rPr>
                <w:rFonts w:ascii="Times New Roman" w:cs="Times New Roman" w:hAnsi="Times New Roman"/>
              </w:rPr>
            </w:pPr>
          </w:p>
        </w:tc>
        <w:tc>
          <w:tcPr>
            <w:tcW w:w="2790"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lang w:val="en-US"/>
              </w:rPr>
              <w:t xml:space="preserve">Dr.Ali shah Nawaz </w:t>
            </w:r>
          </w:p>
        </w:tc>
        <w:tc>
          <w:tcPr>
            <w:tcW w:w="2659"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rPr>
              <w:t>Supervisor</w:t>
            </w:r>
            <w:r>
              <w:rPr>
                <w:rFonts w:ascii="Times New Roman" w:cs="Times New Roman" w:hAnsi="Times New Roman"/>
              </w:rPr>
              <w:t xml:space="preserve">, </w:t>
            </w:r>
            <w:r>
              <w:rPr>
                <w:rFonts w:ascii="Times New Roman" w:cs="Times New Roman" w:hAnsi="Times New Roman"/>
              </w:rPr>
              <w:t>DIT</w:t>
            </w:r>
            <w:r>
              <w:rPr>
                <w:rFonts w:ascii="Times New Roman" w:cs="Times New Roman" w:hAnsi="Times New Roman"/>
              </w:rPr>
              <w:t xml:space="preserve"> </w:t>
            </w:r>
          </w:p>
        </w:tc>
        <w:tc>
          <w:tcPr>
            <w:tcW w:w="1931" w:type="dxa"/>
            <w:tcBorders>
              <w:top w:val="double" w:sz="4" w:space="0" w:color="c9c9c9"/>
            </w:tcBorders>
          </w:tcPr>
          <w:p>
            <w:pPr>
              <w:pStyle w:val="style0"/>
              <w:tabs>
                <w:tab w:val="left" w:leader="none" w:pos="2880"/>
                <w:tab w:val="left" w:leader="none" w:pos="5760"/>
              </w:tabs>
              <w:rPr>
                <w:rFonts w:ascii="Times New Roman" w:cs="Times New Roman" w:hAnsi="Times New Roman"/>
              </w:rPr>
            </w:pPr>
            <w:r>
              <w:rPr>
                <w:rFonts w:ascii="Times New Roman" w:cs="Times New Roman" w:hAnsi="Times New Roman"/>
              </w:rPr>
              <w:t>05-12-2025</w:t>
            </w:r>
          </w:p>
        </w:tc>
      </w:tr>
      <w:tr>
        <w:tblPrEx/>
        <w:trPr/>
        <w:tc>
          <w:tcPr>
            <w:tcW w:w="2065" w:type="dxa"/>
            <w:tcBorders/>
          </w:tcPr>
          <w:p>
            <w:pPr>
              <w:pStyle w:val="style0"/>
              <w:tabs>
                <w:tab w:val="left" w:leader="none" w:pos="2880"/>
                <w:tab w:val="left" w:leader="none" w:pos="5760"/>
              </w:tabs>
              <w:rPr>
                <w:rFonts w:ascii="Times New Roman" w:cs="Times New Roman" w:hAnsi="Times New Roman"/>
              </w:rPr>
            </w:pPr>
          </w:p>
        </w:tc>
        <w:tc>
          <w:tcPr>
            <w:tcW w:w="2790" w:type="dxa"/>
            <w:tcBorders/>
          </w:tcPr>
          <w:p>
            <w:pPr>
              <w:pStyle w:val="style0"/>
              <w:tabs>
                <w:tab w:val="left" w:leader="none" w:pos="2880"/>
                <w:tab w:val="left" w:leader="none" w:pos="5760"/>
              </w:tabs>
              <w:rPr>
                <w:rFonts w:ascii="Times New Roman" w:cs="Times New Roman" w:hAnsi="Times New Roman"/>
              </w:rPr>
            </w:pPr>
          </w:p>
        </w:tc>
        <w:tc>
          <w:tcPr>
            <w:tcW w:w="2659" w:type="dxa"/>
            <w:tcBorders/>
          </w:tcPr>
          <w:p>
            <w:pPr>
              <w:pStyle w:val="style0"/>
              <w:tabs>
                <w:tab w:val="left" w:leader="none" w:pos="2880"/>
                <w:tab w:val="left" w:leader="none" w:pos="5760"/>
              </w:tabs>
              <w:rPr>
                <w:rFonts w:ascii="Times New Roman" w:cs="Times New Roman" w:hAnsi="Times New Roman"/>
              </w:rPr>
            </w:pPr>
          </w:p>
        </w:tc>
        <w:tc>
          <w:tcPr>
            <w:tcW w:w="1931" w:type="dxa"/>
            <w:tcBorders/>
          </w:tcPr>
          <w:p>
            <w:pPr>
              <w:pStyle w:val="style0"/>
              <w:tabs>
                <w:tab w:val="left" w:leader="none" w:pos="2880"/>
                <w:tab w:val="left" w:leader="none" w:pos="5760"/>
              </w:tabs>
              <w:rPr>
                <w:rFonts w:ascii="Times New Roman" w:cs="Times New Roman" w:hAnsi="Times New Roman"/>
              </w:rPr>
            </w:pPr>
          </w:p>
        </w:tc>
      </w:tr>
      <w:tr>
        <w:tblPrEx/>
        <w:trPr/>
        <w:tc>
          <w:tcPr>
            <w:tcW w:w="2065" w:type="dxa"/>
            <w:tcBorders/>
          </w:tcPr>
          <w:p>
            <w:pPr>
              <w:pStyle w:val="style0"/>
              <w:tabs>
                <w:tab w:val="left" w:leader="none" w:pos="2880"/>
                <w:tab w:val="left" w:leader="none" w:pos="5760"/>
              </w:tabs>
              <w:rPr>
                <w:rFonts w:ascii="Times New Roman" w:cs="Times New Roman" w:hAnsi="Times New Roman"/>
              </w:rPr>
            </w:pPr>
          </w:p>
        </w:tc>
        <w:tc>
          <w:tcPr>
            <w:tcW w:w="2790" w:type="dxa"/>
            <w:tcBorders/>
          </w:tcPr>
          <w:p>
            <w:pPr>
              <w:pStyle w:val="style0"/>
              <w:tabs>
                <w:tab w:val="left" w:leader="none" w:pos="2880"/>
                <w:tab w:val="left" w:leader="none" w:pos="5760"/>
              </w:tabs>
              <w:rPr>
                <w:rFonts w:ascii="Times New Roman" w:cs="Times New Roman" w:hAnsi="Times New Roman"/>
              </w:rPr>
            </w:pPr>
          </w:p>
        </w:tc>
        <w:tc>
          <w:tcPr>
            <w:tcW w:w="2659" w:type="dxa"/>
            <w:tcBorders/>
          </w:tcPr>
          <w:p>
            <w:pPr>
              <w:pStyle w:val="style0"/>
              <w:tabs>
                <w:tab w:val="left" w:leader="none" w:pos="2880"/>
                <w:tab w:val="left" w:leader="none" w:pos="5760"/>
              </w:tabs>
              <w:rPr>
                <w:rFonts w:ascii="Times New Roman" w:cs="Times New Roman" w:hAnsi="Times New Roman"/>
              </w:rPr>
            </w:pPr>
          </w:p>
        </w:tc>
        <w:tc>
          <w:tcPr>
            <w:tcW w:w="1931" w:type="dxa"/>
            <w:tcBorders/>
          </w:tcPr>
          <w:p>
            <w:pPr>
              <w:pStyle w:val="style0"/>
              <w:tabs>
                <w:tab w:val="left" w:leader="none" w:pos="2880"/>
                <w:tab w:val="left" w:leader="none" w:pos="5760"/>
              </w:tabs>
              <w:rPr>
                <w:rFonts w:ascii="Times New Roman" w:cs="Times New Roman" w:hAnsi="Times New Roman"/>
              </w:rPr>
            </w:pPr>
          </w:p>
        </w:tc>
      </w:tr>
    </w:tbl>
    <w:p>
      <w:pPr>
        <w:pStyle w:val="style0"/>
        <w:tabs>
          <w:tab w:val="left" w:leader="none" w:pos="2880"/>
          <w:tab w:val="left" w:leader="none" w:pos="5760"/>
        </w:tabs>
        <w:rPr/>
      </w:pPr>
      <w:r>
        <w:tab/>
      </w:r>
      <w:r>
        <w:tab/>
      </w:r>
      <w:r>
        <w:tab/>
      </w:r>
      <w:r>
        <w:tab/>
      </w:r>
      <w:r>
        <w:tab/>
      </w:r>
    </w:p>
    <w:p>
      <w:pPr>
        <w:pStyle w:val="style0"/>
        <w:rPr>
          <w:rFonts w:ascii="Times New Roman" w:cs="Times New Roman" w:hAnsi="Times New Roman"/>
          <w:b/>
          <w:sz w:val="28"/>
        </w:rPr>
      </w:pPr>
      <w:r>
        <w:br w:type="page"/>
      </w:r>
    </w:p>
    <w:p>
      <w:pPr>
        <w:pStyle w:val="style0"/>
        <w:jc w:val="center"/>
        <w:rPr>
          <w:rFonts w:ascii="Times New Roman" w:cs="Times New Roman" w:hAnsi="Times New Roman"/>
          <w:b/>
          <w:sz w:val="28"/>
        </w:rPr>
      </w:pPr>
      <w:r>
        <w:rPr>
          <w:rFonts w:ascii="Times New Roman" w:cs="Times New Roman" w:hAnsi="Times New Roman"/>
          <w:b/>
          <w:sz w:val="28"/>
        </w:rPr>
        <w:t>Table of Contents</w:t>
      </w:r>
    </w:p>
    <w:p>
      <w:pPr>
        <w:pStyle w:val="style0"/>
        <w:jc w:val="center"/>
        <w:rPr>
          <w:rFonts w:ascii="Times New Roman" w:cs="Times New Roman" w:hAnsi="Times New Roman"/>
          <w:b/>
          <w:sz w:val="28"/>
        </w:rPr>
      </w:pPr>
    </w:p>
    <w:p>
      <w:pPr>
        <w:pStyle w:val="style19"/>
        <w:rPr>
          <w:rFonts w:ascii="Calibri" w:cs="Arial" w:eastAsia="宋体" w:hAnsi="Calibri"/>
          <w:b w:val="false"/>
          <w:noProof/>
          <w:color w:val="auto"/>
          <w:sz w:val="22"/>
          <w:szCs w:val="22"/>
        </w:rPr>
      </w:pPr>
      <w:r>
        <w:rPr>
          <w:b w:val="false"/>
        </w:rPr>
        <w:fldChar w:fldCharType="begin"/>
      </w:r>
      <w:r>
        <w:rPr>
          <w:b w:val="false"/>
        </w:rPr>
        <w:instrText xml:space="preserve"> TOC \o "1-3" </w:instrText>
      </w:r>
      <w:r>
        <w:rPr>
          <w:b w:val="false"/>
        </w:rPr>
        <w:fldChar w:fldCharType="separate"/>
      </w:r>
      <w:r>
        <w:rPr>
          <w:noProof/>
        </w:rPr>
        <w:t>1.  Introduction</w:t>
      </w:r>
      <w:r>
        <w:rPr>
          <w:noProof/>
        </w:rPr>
        <w:tab/>
      </w:r>
      <w:r>
        <w:rPr>
          <w:noProof/>
        </w:rPr>
        <w:fldChar w:fldCharType="begin"/>
      </w:r>
      <w:r>
        <w:rPr>
          <w:noProof/>
        </w:rPr>
        <w:instrText xml:space="preserve"> PAGEREF _Toc438068812 \h </w:instrText>
      </w:r>
      <w:r>
        <w:rPr>
          <w:noProof/>
        </w:rPr>
        <w:fldChar w:fldCharType="separate"/>
      </w:r>
      <w:r>
        <w:rPr>
          <w:noProof/>
        </w:rPr>
        <w:t>1</w:t>
      </w:r>
      <w:r>
        <w:rPr>
          <w:noProof/>
        </w:rPr>
        <w:fldChar w:fldCharType="end"/>
      </w:r>
    </w:p>
    <w:p>
      <w:pPr>
        <w:pStyle w:val="style20"/>
        <w:rPr>
          <w:rFonts w:ascii="Calibri" w:cs="Arial" w:eastAsia="宋体" w:hAnsi="Calibri"/>
          <w:i w:val="false"/>
          <w:noProof/>
          <w:color w:val="auto"/>
          <w:sz w:val="22"/>
          <w:szCs w:val="22"/>
        </w:rPr>
      </w:pPr>
      <w:r>
        <w:rPr>
          <w:noProof/>
        </w:rPr>
        <w:t>1.1  Purpose</w:t>
      </w:r>
      <w:r>
        <w:rPr>
          <w:noProof/>
        </w:rPr>
        <w:tab/>
      </w:r>
      <w:r>
        <w:rPr>
          <w:noProof/>
        </w:rPr>
        <w:fldChar w:fldCharType="begin"/>
      </w:r>
      <w:r>
        <w:rPr>
          <w:noProof/>
        </w:rPr>
        <w:instrText xml:space="preserve"> PAGEREF _Toc438068813 \h </w:instrText>
      </w:r>
      <w:r>
        <w:rPr>
          <w:noProof/>
        </w:rPr>
        <w:fldChar w:fldCharType="separate"/>
      </w:r>
      <w:r>
        <w:rPr>
          <w:noProof/>
        </w:rPr>
        <w:t>1</w:t>
      </w:r>
      <w:r>
        <w:rPr>
          <w:noProof/>
        </w:rPr>
        <w:fldChar w:fldCharType="end"/>
      </w:r>
    </w:p>
    <w:p>
      <w:pPr>
        <w:pStyle w:val="style20"/>
        <w:rPr>
          <w:rFonts w:ascii="Calibri" w:cs="Arial" w:eastAsia="宋体" w:hAnsi="Calibri"/>
          <w:i w:val="false"/>
          <w:noProof/>
          <w:color w:val="auto"/>
          <w:sz w:val="22"/>
          <w:szCs w:val="22"/>
        </w:rPr>
      </w:pPr>
      <w:r>
        <w:rPr>
          <w:noProof/>
        </w:rPr>
        <w:t>1.2  Scope</w:t>
      </w:r>
      <w:r>
        <w:rPr>
          <w:noProof/>
        </w:rPr>
        <w:tab/>
      </w:r>
      <w:r>
        <w:rPr>
          <w:noProof/>
        </w:rPr>
        <w:fldChar w:fldCharType="begin"/>
      </w:r>
      <w:r>
        <w:rPr>
          <w:noProof/>
        </w:rPr>
        <w:instrText xml:space="preserve"> PAGEREF _Toc438068814 \h </w:instrText>
      </w:r>
      <w:r>
        <w:rPr>
          <w:noProof/>
        </w:rPr>
        <w:fldChar w:fldCharType="separate"/>
      </w:r>
      <w:r>
        <w:rPr>
          <w:noProof/>
        </w:rPr>
        <w:t>1</w:t>
      </w:r>
      <w:r>
        <w:rPr>
          <w:noProof/>
        </w:rPr>
        <w:fldChar w:fldCharType="end"/>
      </w:r>
    </w:p>
    <w:p>
      <w:pPr>
        <w:pStyle w:val="style20"/>
        <w:rPr>
          <w:rFonts w:ascii="Calibri" w:cs="Arial" w:eastAsia="宋体" w:hAnsi="Calibri"/>
          <w:i w:val="false"/>
          <w:noProof/>
          <w:color w:val="auto"/>
          <w:sz w:val="22"/>
          <w:szCs w:val="22"/>
        </w:rPr>
      </w:pPr>
      <w:r>
        <w:rPr>
          <w:noProof/>
        </w:rPr>
        <w:t>1.3  Definitions, Acronyms, and Abbreviations.</w:t>
      </w:r>
      <w:r>
        <w:rPr>
          <w:noProof/>
        </w:rPr>
        <w:tab/>
      </w:r>
      <w:r>
        <w:rPr>
          <w:noProof/>
        </w:rPr>
        <w:fldChar w:fldCharType="begin"/>
      </w:r>
      <w:r>
        <w:rPr>
          <w:noProof/>
        </w:rPr>
        <w:instrText xml:space="preserve"> PAGEREF _Toc438068815 \h </w:instrText>
      </w:r>
      <w:r>
        <w:rPr>
          <w:noProof/>
        </w:rPr>
        <w:fldChar w:fldCharType="separate"/>
      </w:r>
      <w:r>
        <w:rPr>
          <w:noProof/>
        </w:rPr>
        <w:t>1</w:t>
      </w:r>
      <w:r>
        <w:rPr>
          <w:noProof/>
        </w:rPr>
        <w:fldChar w:fldCharType="end"/>
      </w:r>
    </w:p>
    <w:p>
      <w:pPr>
        <w:pStyle w:val="style20"/>
        <w:rPr>
          <w:rFonts w:ascii="Calibri" w:cs="Arial" w:eastAsia="宋体" w:hAnsi="Calibri"/>
          <w:i w:val="false"/>
          <w:noProof/>
          <w:color w:val="auto"/>
          <w:sz w:val="22"/>
          <w:szCs w:val="22"/>
        </w:rPr>
      </w:pPr>
      <w:r>
        <w:rPr>
          <w:noProof/>
        </w:rPr>
        <w:t>1.4  References</w:t>
      </w:r>
      <w:r>
        <w:rPr>
          <w:noProof/>
        </w:rPr>
        <w:tab/>
      </w:r>
      <w:r>
        <w:rPr>
          <w:noProof/>
        </w:rPr>
        <w:fldChar w:fldCharType="begin"/>
      </w:r>
      <w:r>
        <w:rPr>
          <w:noProof/>
        </w:rPr>
        <w:instrText xml:space="preserve"> PAGEREF _Toc438068816 \h </w:instrText>
      </w:r>
      <w:r>
        <w:rPr>
          <w:noProof/>
        </w:rPr>
        <w:fldChar w:fldCharType="separate"/>
      </w:r>
      <w:r>
        <w:rPr>
          <w:noProof/>
        </w:rPr>
        <w:t>1</w:t>
      </w:r>
      <w:r>
        <w:rPr>
          <w:noProof/>
        </w:rPr>
        <w:fldChar w:fldCharType="end"/>
      </w:r>
    </w:p>
    <w:p>
      <w:pPr>
        <w:pStyle w:val="style20"/>
        <w:rPr>
          <w:rFonts w:ascii="Calibri" w:cs="Arial" w:eastAsia="宋体" w:hAnsi="Calibri"/>
          <w:i w:val="false"/>
          <w:noProof/>
          <w:color w:val="auto"/>
          <w:sz w:val="22"/>
          <w:szCs w:val="22"/>
        </w:rPr>
      </w:pPr>
      <w:r>
        <w:rPr>
          <w:noProof/>
        </w:rPr>
        <w:t>1.5  Overview</w:t>
      </w:r>
      <w:r>
        <w:rPr>
          <w:noProof/>
        </w:rPr>
        <w:tab/>
      </w:r>
      <w:r>
        <w:rPr>
          <w:noProof/>
        </w:rPr>
        <w:fldChar w:fldCharType="begin"/>
      </w:r>
      <w:r>
        <w:rPr>
          <w:noProof/>
        </w:rPr>
        <w:instrText xml:space="preserve"> PAGEREF _Toc438068817 \h </w:instrText>
      </w:r>
      <w:r>
        <w:rPr>
          <w:noProof/>
        </w:rPr>
        <w:fldChar w:fldCharType="separate"/>
      </w:r>
      <w:r>
        <w:rPr>
          <w:noProof/>
        </w:rPr>
        <w:t>2</w:t>
      </w:r>
      <w:r>
        <w:rPr>
          <w:noProof/>
        </w:rPr>
        <w:fldChar w:fldCharType="end"/>
      </w:r>
    </w:p>
    <w:p>
      <w:pPr>
        <w:pStyle w:val="style19"/>
        <w:rPr>
          <w:rFonts w:ascii="Calibri" w:cs="Arial" w:eastAsia="宋体" w:hAnsi="Calibri"/>
          <w:b w:val="false"/>
          <w:noProof/>
          <w:color w:val="auto"/>
          <w:sz w:val="22"/>
          <w:szCs w:val="22"/>
        </w:rPr>
      </w:pPr>
      <w:r>
        <w:rPr>
          <w:noProof/>
        </w:rPr>
        <w:t>2.  The Overall Description</w:t>
      </w:r>
      <w:r>
        <w:rPr>
          <w:noProof/>
        </w:rPr>
        <w:tab/>
      </w:r>
      <w:r>
        <w:rPr>
          <w:noProof/>
        </w:rPr>
        <w:fldChar w:fldCharType="begin"/>
      </w:r>
      <w:r>
        <w:rPr>
          <w:noProof/>
        </w:rPr>
        <w:instrText xml:space="preserve"> PAGEREF _Toc438068818 \h </w:instrText>
      </w:r>
      <w:r>
        <w:rPr>
          <w:noProof/>
        </w:rPr>
        <w:fldChar w:fldCharType="separate"/>
      </w:r>
      <w:r>
        <w:rPr>
          <w:noProof/>
        </w:rPr>
        <w:t>2</w:t>
      </w:r>
      <w:r>
        <w:rPr>
          <w:noProof/>
        </w:rPr>
        <w:fldChar w:fldCharType="end"/>
      </w:r>
    </w:p>
    <w:p>
      <w:pPr>
        <w:pStyle w:val="style20"/>
        <w:rPr>
          <w:rFonts w:ascii="Calibri" w:cs="Arial" w:eastAsia="宋体" w:hAnsi="Calibri"/>
          <w:i w:val="false"/>
          <w:noProof/>
          <w:color w:val="auto"/>
          <w:sz w:val="22"/>
          <w:szCs w:val="22"/>
        </w:rPr>
      </w:pPr>
      <w:r>
        <w:rPr>
          <w:noProof/>
        </w:rPr>
        <w:t>2.1  Product Perspective</w:t>
      </w:r>
      <w:r>
        <w:rPr>
          <w:noProof/>
        </w:rPr>
        <w:tab/>
      </w:r>
      <w:r>
        <w:rPr>
          <w:noProof/>
        </w:rPr>
        <w:fldChar w:fldCharType="begin"/>
      </w:r>
      <w:r>
        <w:rPr>
          <w:noProof/>
        </w:rPr>
        <w:instrText xml:space="preserve"> PAGEREF _Toc438068819 \h </w:instrText>
      </w:r>
      <w:r>
        <w:rPr>
          <w:noProof/>
        </w:rPr>
        <w:fldChar w:fldCharType="separate"/>
      </w:r>
      <w:r>
        <w:rPr>
          <w:noProof/>
        </w:rPr>
        <w:t>2</w:t>
      </w:r>
      <w:r>
        <w:rPr>
          <w:noProof/>
        </w:rPr>
        <w:fldChar w:fldCharType="end"/>
      </w:r>
    </w:p>
    <w:p>
      <w:pPr>
        <w:pStyle w:val="style21"/>
        <w:rPr>
          <w:rFonts w:ascii="Calibri" w:cs="Arial" w:eastAsia="宋体" w:hAnsi="Calibri"/>
          <w:noProof/>
          <w:color w:val="auto"/>
          <w:sz w:val="22"/>
          <w:szCs w:val="22"/>
        </w:rPr>
      </w:pPr>
      <w:r>
        <w:rPr>
          <w:noProof/>
        </w:rPr>
        <w:t>2.1.1 Operations</w:t>
      </w:r>
      <w:r>
        <w:rPr>
          <w:noProof/>
        </w:rPr>
        <w:tab/>
      </w:r>
      <w:r>
        <w:rPr>
          <w:noProof/>
        </w:rPr>
        <w:fldChar w:fldCharType="begin"/>
      </w:r>
      <w:r>
        <w:rPr>
          <w:noProof/>
        </w:rPr>
        <w:instrText xml:space="preserve"> PAGEREF _Toc438068820 \h </w:instrText>
      </w:r>
      <w:r>
        <w:rPr>
          <w:noProof/>
        </w:rPr>
        <w:fldChar w:fldCharType="separate"/>
      </w:r>
      <w:r>
        <w:rPr>
          <w:noProof/>
        </w:rPr>
        <w:t>2</w:t>
      </w:r>
      <w:r>
        <w:rPr>
          <w:noProof/>
        </w:rPr>
        <w:fldChar w:fldCharType="end"/>
      </w:r>
    </w:p>
    <w:p>
      <w:pPr>
        <w:pStyle w:val="style21"/>
        <w:rPr>
          <w:rFonts w:ascii="Calibri" w:cs="Arial" w:eastAsia="宋体" w:hAnsi="Calibri"/>
          <w:noProof/>
          <w:color w:val="auto"/>
          <w:sz w:val="22"/>
          <w:szCs w:val="22"/>
        </w:rPr>
      </w:pPr>
      <w:r>
        <w:rPr>
          <w:noProof/>
        </w:rPr>
        <w:t>2.1.2 Site Adaptation Requirements</w:t>
      </w:r>
      <w:r>
        <w:rPr>
          <w:noProof/>
        </w:rPr>
        <w:tab/>
      </w:r>
      <w:r>
        <w:rPr>
          <w:noProof/>
        </w:rPr>
        <w:fldChar w:fldCharType="begin"/>
      </w:r>
      <w:r>
        <w:rPr>
          <w:noProof/>
        </w:rPr>
        <w:instrText xml:space="preserve"> PAGEREF _Toc438068821 \h </w:instrText>
      </w:r>
      <w:r>
        <w:rPr>
          <w:noProof/>
        </w:rPr>
        <w:fldChar w:fldCharType="separate"/>
      </w:r>
      <w:r>
        <w:rPr>
          <w:noProof/>
        </w:rPr>
        <w:t>3</w:t>
      </w:r>
      <w:r>
        <w:rPr>
          <w:noProof/>
        </w:rPr>
        <w:fldChar w:fldCharType="end"/>
      </w:r>
    </w:p>
    <w:p>
      <w:pPr>
        <w:pStyle w:val="style20"/>
        <w:rPr>
          <w:rFonts w:ascii="Calibri" w:cs="Arial" w:eastAsia="宋体" w:hAnsi="Calibri"/>
          <w:i w:val="false"/>
          <w:noProof/>
          <w:color w:val="auto"/>
          <w:sz w:val="22"/>
          <w:szCs w:val="22"/>
        </w:rPr>
      </w:pPr>
      <w:r>
        <w:rPr>
          <w:noProof/>
        </w:rPr>
        <w:t>2.2  Product Functions</w:t>
      </w:r>
      <w:r>
        <w:rPr>
          <w:noProof/>
        </w:rPr>
        <w:tab/>
      </w:r>
      <w:r>
        <w:rPr>
          <w:noProof/>
        </w:rPr>
        <w:fldChar w:fldCharType="begin"/>
      </w:r>
      <w:r>
        <w:rPr>
          <w:noProof/>
        </w:rPr>
        <w:instrText xml:space="preserve"> PAGEREF _Toc438068822 \h </w:instrText>
      </w:r>
      <w:r>
        <w:rPr>
          <w:noProof/>
        </w:rPr>
        <w:fldChar w:fldCharType="separate"/>
      </w:r>
      <w:r>
        <w:rPr>
          <w:noProof/>
        </w:rPr>
        <w:t>3</w:t>
      </w:r>
      <w:r>
        <w:rPr>
          <w:noProof/>
        </w:rPr>
        <w:fldChar w:fldCharType="end"/>
      </w:r>
    </w:p>
    <w:p>
      <w:pPr>
        <w:pStyle w:val="style20"/>
        <w:rPr>
          <w:rFonts w:ascii="Calibri" w:cs="Arial" w:eastAsia="宋体" w:hAnsi="Calibri"/>
          <w:i w:val="false"/>
          <w:noProof/>
          <w:color w:val="auto"/>
          <w:sz w:val="22"/>
          <w:szCs w:val="22"/>
        </w:rPr>
      </w:pPr>
      <w:r>
        <w:rPr>
          <w:noProof/>
        </w:rPr>
        <w:t>2.3  User Characteristics</w:t>
      </w:r>
      <w:r>
        <w:rPr>
          <w:noProof/>
        </w:rPr>
        <w:tab/>
      </w:r>
      <w:r>
        <w:rPr>
          <w:noProof/>
        </w:rPr>
        <w:fldChar w:fldCharType="begin"/>
      </w:r>
      <w:r>
        <w:rPr>
          <w:noProof/>
        </w:rPr>
        <w:instrText xml:space="preserve"> PAGEREF _Toc438068823 \h </w:instrText>
      </w:r>
      <w:r>
        <w:rPr>
          <w:noProof/>
        </w:rPr>
        <w:fldChar w:fldCharType="separate"/>
      </w:r>
      <w:r>
        <w:rPr>
          <w:noProof/>
        </w:rPr>
        <w:t>3</w:t>
      </w:r>
      <w:r>
        <w:rPr>
          <w:noProof/>
        </w:rPr>
        <w:fldChar w:fldCharType="end"/>
      </w:r>
    </w:p>
    <w:p>
      <w:pPr>
        <w:pStyle w:val="style20"/>
        <w:rPr>
          <w:rFonts w:ascii="Calibri" w:cs="Arial" w:eastAsia="宋体" w:hAnsi="Calibri"/>
          <w:i w:val="false"/>
          <w:noProof/>
          <w:color w:val="auto"/>
          <w:sz w:val="22"/>
          <w:szCs w:val="22"/>
        </w:rPr>
      </w:pPr>
      <w:r>
        <w:rPr>
          <w:noProof/>
        </w:rPr>
        <w:t>2.4  General Constraints</w:t>
      </w:r>
      <w:r>
        <w:rPr>
          <w:noProof/>
        </w:rPr>
        <w:tab/>
      </w:r>
      <w:r>
        <w:rPr>
          <w:noProof/>
        </w:rPr>
        <w:fldChar w:fldCharType="begin"/>
      </w:r>
      <w:r>
        <w:rPr>
          <w:noProof/>
        </w:rPr>
        <w:instrText xml:space="preserve"> PAGEREF _Toc438068824 \h </w:instrText>
      </w:r>
      <w:r>
        <w:rPr>
          <w:noProof/>
        </w:rPr>
        <w:fldChar w:fldCharType="separate"/>
      </w:r>
      <w:r>
        <w:rPr>
          <w:noProof/>
        </w:rPr>
        <w:t>4</w:t>
      </w:r>
      <w:r>
        <w:rPr>
          <w:noProof/>
        </w:rPr>
        <w:fldChar w:fldCharType="end"/>
      </w:r>
    </w:p>
    <w:p>
      <w:pPr>
        <w:pStyle w:val="style20"/>
        <w:rPr>
          <w:rFonts w:ascii="Calibri" w:cs="Arial" w:eastAsia="宋体" w:hAnsi="Calibri"/>
          <w:i w:val="false"/>
          <w:noProof/>
          <w:color w:val="auto"/>
          <w:sz w:val="22"/>
          <w:szCs w:val="22"/>
        </w:rPr>
      </w:pPr>
      <w:r>
        <w:rPr>
          <w:noProof/>
        </w:rPr>
        <w:t>2.5  Assumptions and Dependencies</w:t>
      </w:r>
      <w:r>
        <w:rPr>
          <w:noProof/>
        </w:rPr>
        <w:tab/>
      </w:r>
      <w:r>
        <w:rPr>
          <w:noProof/>
        </w:rPr>
        <w:fldChar w:fldCharType="begin"/>
      </w:r>
      <w:r>
        <w:rPr>
          <w:noProof/>
        </w:rPr>
        <w:instrText xml:space="preserve"> PAGEREF _Toc438068825 \h </w:instrText>
      </w:r>
      <w:r>
        <w:rPr>
          <w:noProof/>
        </w:rPr>
        <w:fldChar w:fldCharType="separate"/>
      </w:r>
      <w:r>
        <w:rPr>
          <w:noProof/>
        </w:rPr>
        <w:t>4</w:t>
      </w:r>
      <w:r>
        <w:rPr>
          <w:noProof/>
        </w:rPr>
        <w:fldChar w:fldCharType="end"/>
      </w:r>
    </w:p>
    <w:p>
      <w:pPr>
        <w:pStyle w:val="style19"/>
        <w:rPr>
          <w:rFonts w:ascii="Calibri" w:cs="Arial" w:eastAsia="宋体" w:hAnsi="Calibri"/>
          <w:b w:val="false"/>
          <w:noProof/>
          <w:color w:val="auto"/>
          <w:sz w:val="22"/>
          <w:szCs w:val="22"/>
        </w:rPr>
      </w:pPr>
      <w:r>
        <w:rPr>
          <w:noProof/>
        </w:rPr>
        <w:t>3.  Specific Requirements</w:t>
      </w:r>
      <w:r>
        <w:rPr>
          <w:noProof/>
        </w:rPr>
        <w:tab/>
      </w:r>
      <w:r>
        <w:rPr>
          <w:noProof/>
        </w:rPr>
        <w:fldChar w:fldCharType="begin"/>
      </w:r>
      <w:r>
        <w:rPr>
          <w:noProof/>
        </w:rPr>
        <w:instrText xml:space="preserve"> PAGEREF _Toc438068826 \h </w:instrText>
      </w:r>
      <w:r>
        <w:rPr>
          <w:noProof/>
        </w:rPr>
        <w:fldChar w:fldCharType="separate"/>
      </w:r>
      <w:r>
        <w:rPr>
          <w:noProof/>
        </w:rPr>
        <w:t>4</w:t>
      </w:r>
      <w:r>
        <w:rPr>
          <w:noProof/>
        </w:rPr>
        <w:fldChar w:fldCharType="end"/>
      </w:r>
    </w:p>
    <w:p>
      <w:pPr>
        <w:pStyle w:val="style20"/>
        <w:rPr>
          <w:rFonts w:ascii="Calibri" w:cs="Arial" w:eastAsia="宋体" w:hAnsi="Calibri"/>
          <w:i w:val="false"/>
          <w:noProof/>
          <w:color w:val="auto"/>
          <w:sz w:val="22"/>
          <w:szCs w:val="22"/>
        </w:rPr>
      </w:pPr>
      <w:r>
        <w:rPr>
          <w:noProof/>
        </w:rPr>
        <w:t>3.1  External Interface Requirements</w:t>
      </w:r>
      <w:r>
        <w:rPr>
          <w:noProof/>
        </w:rPr>
        <w:tab/>
      </w:r>
      <w:r>
        <w:rPr>
          <w:noProof/>
        </w:rPr>
        <w:fldChar w:fldCharType="begin"/>
      </w:r>
      <w:r>
        <w:rPr>
          <w:noProof/>
        </w:rPr>
        <w:instrText xml:space="preserve"> PAGEREF _Toc438068827 \h </w:instrText>
      </w:r>
      <w:r>
        <w:rPr>
          <w:noProof/>
        </w:rPr>
        <w:fldChar w:fldCharType="separate"/>
      </w:r>
      <w:r>
        <w:rPr>
          <w:noProof/>
        </w:rPr>
        <w:t>5</w:t>
      </w:r>
      <w:r>
        <w:rPr>
          <w:noProof/>
        </w:rPr>
        <w:fldChar w:fldCharType="end"/>
      </w:r>
    </w:p>
    <w:p>
      <w:pPr>
        <w:pStyle w:val="style21"/>
        <w:rPr>
          <w:rFonts w:ascii="Calibri" w:cs="Arial" w:eastAsia="宋体" w:hAnsi="Calibri"/>
          <w:noProof/>
          <w:color w:val="auto"/>
          <w:sz w:val="22"/>
          <w:szCs w:val="22"/>
        </w:rPr>
      </w:pPr>
      <w:r>
        <w:rPr>
          <w:noProof/>
        </w:rPr>
        <w:t>3.1.1 System Interfaces</w:t>
      </w:r>
      <w:r>
        <w:rPr>
          <w:noProof/>
        </w:rPr>
        <w:tab/>
      </w:r>
      <w:r>
        <w:rPr>
          <w:noProof/>
        </w:rPr>
        <w:fldChar w:fldCharType="begin"/>
      </w:r>
      <w:r>
        <w:rPr>
          <w:noProof/>
        </w:rPr>
        <w:instrText xml:space="preserve"> PAGEREF _Toc438068828 \h </w:instrText>
      </w:r>
      <w:r>
        <w:rPr>
          <w:noProof/>
        </w:rPr>
        <w:fldChar w:fldCharType="separate"/>
      </w:r>
      <w:r>
        <w:rPr>
          <w:noProof/>
        </w:rPr>
        <w:t>5</w:t>
      </w:r>
      <w:r>
        <w:rPr>
          <w:noProof/>
        </w:rPr>
        <w:fldChar w:fldCharType="end"/>
      </w:r>
    </w:p>
    <w:p>
      <w:pPr>
        <w:pStyle w:val="style21"/>
        <w:rPr>
          <w:rFonts w:ascii="Calibri" w:cs="Arial" w:eastAsia="宋体" w:hAnsi="Calibri"/>
          <w:noProof/>
          <w:color w:val="auto"/>
          <w:sz w:val="22"/>
          <w:szCs w:val="22"/>
        </w:rPr>
      </w:pPr>
      <w:r>
        <w:rPr>
          <w:noProof/>
        </w:rPr>
        <w:t>3.1.2 Interfaces</w:t>
      </w:r>
      <w:r>
        <w:rPr>
          <w:noProof/>
        </w:rPr>
        <w:tab/>
      </w:r>
      <w:r>
        <w:rPr>
          <w:noProof/>
        </w:rPr>
        <w:fldChar w:fldCharType="begin"/>
      </w:r>
      <w:r>
        <w:rPr>
          <w:noProof/>
        </w:rPr>
        <w:instrText xml:space="preserve"> PAGEREF _Toc438068829 \h </w:instrText>
      </w:r>
      <w:r>
        <w:rPr>
          <w:noProof/>
        </w:rPr>
        <w:fldChar w:fldCharType="separate"/>
      </w:r>
      <w:r>
        <w:rPr>
          <w:noProof/>
        </w:rPr>
        <w:t>5</w:t>
      </w:r>
      <w:r>
        <w:rPr>
          <w:noProof/>
        </w:rPr>
        <w:fldChar w:fldCharType="end"/>
      </w:r>
    </w:p>
    <w:p>
      <w:pPr>
        <w:pStyle w:val="style21"/>
        <w:rPr>
          <w:rFonts w:ascii="Calibri" w:cs="Arial" w:eastAsia="宋体" w:hAnsi="Calibri"/>
          <w:noProof/>
          <w:color w:val="auto"/>
          <w:sz w:val="22"/>
          <w:szCs w:val="22"/>
        </w:rPr>
      </w:pPr>
      <w:r>
        <w:rPr>
          <w:noProof/>
        </w:rPr>
        <w:t>3.1.3 Hardware Interfaces</w:t>
      </w:r>
      <w:r>
        <w:rPr>
          <w:noProof/>
        </w:rPr>
        <w:tab/>
      </w:r>
      <w:r>
        <w:rPr>
          <w:noProof/>
        </w:rPr>
        <w:fldChar w:fldCharType="begin"/>
      </w:r>
      <w:r>
        <w:rPr>
          <w:noProof/>
        </w:rPr>
        <w:instrText xml:space="preserve"> PAGEREF _Toc438068830 \h </w:instrText>
      </w:r>
      <w:r>
        <w:rPr>
          <w:noProof/>
        </w:rPr>
        <w:fldChar w:fldCharType="separate"/>
      </w:r>
      <w:r>
        <w:rPr>
          <w:noProof/>
        </w:rPr>
        <w:t>5</w:t>
      </w:r>
      <w:r>
        <w:rPr>
          <w:noProof/>
        </w:rPr>
        <w:fldChar w:fldCharType="end"/>
      </w:r>
    </w:p>
    <w:p>
      <w:pPr>
        <w:pStyle w:val="style21"/>
        <w:rPr>
          <w:rFonts w:ascii="Calibri" w:cs="Arial" w:eastAsia="宋体" w:hAnsi="Calibri"/>
          <w:noProof/>
          <w:color w:val="auto"/>
          <w:sz w:val="22"/>
          <w:szCs w:val="22"/>
        </w:rPr>
      </w:pPr>
      <w:r>
        <w:rPr>
          <w:noProof/>
        </w:rPr>
        <w:t>3.1.4 Software Interfaces</w:t>
      </w:r>
      <w:r>
        <w:rPr>
          <w:noProof/>
        </w:rPr>
        <w:tab/>
      </w:r>
      <w:r>
        <w:rPr>
          <w:noProof/>
        </w:rPr>
        <w:fldChar w:fldCharType="begin"/>
      </w:r>
      <w:r>
        <w:rPr>
          <w:noProof/>
        </w:rPr>
        <w:instrText xml:space="preserve"> PAGEREF _Toc438068831 \h </w:instrText>
      </w:r>
      <w:r>
        <w:rPr>
          <w:noProof/>
        </w:rPr>
        <w:fldChar w:fldCharType="separate"/>
      </w:r>
      <w:r>
        <w:rPr>
          <w:noProof/>
        </w:rPr>
        <w:t>6</w:t>
      </w:r>
      <w:r>
        <w:rPr>
          <w:noProof/>
        </w:rPr>
        <w:fldChar w:fldCharType="end"/>
      </w:r>
    </w:p>
    <w:p>
      <w:pPr>
        <w:pStyle w:val="style21"/>
        <w:rPr>
          <w:rFonts w:ascii="Calibri" w:cs="Arial" w:eastAsia="宋体" w:hAnsi="Calibri"/>
          <w:noProof/>
          <w:color w:val="auto"/>
          <w:sz w:val="22"/>
          <w:szCs w:val="22"/>
        </w:rPr>
      </w:pPr>
      <w:r>
        <w:rPr>
          <w:noProof/>
        </w:rPr>
        <w:t>3.1.5 Communications Interfaces</w:t>
      </w:r>
      <w:r>
        <w:rPr>
          <w:noProof/>
        </w:rPr>
        <w:tab/>
      </w:r>
      <w:r>
        <w:rPr>
          <w:noProof/>
        </w:rPr>
        <w:fldChar w:fldCharType="begin"/>
      </w:r>
      <w:r>
        <w:rPr>
          <w:noProof/>
        </w:rPr>
        <w:instrText xml:space="preserve"> PAGEREF _Toc438068832 \h </w:instrText>
      </w:r>
      <w:r>
        <w:rPr>
          <w:noProof/>
        </w:rPr>
        <w:fldChar w:fldCharType="separate"/>
      </w:r>
      <w:r>
        <w:rPr>
          <w:noProof/>
        </w:rPr>
        <w:t>6</w:t>
      </w:r>
      <w:r>
        <w:rPr>
          <w:noProof/>
        </w:rPr>
        <w:fldChar w:fldCharType="end"/>
      </w:r>
    </w:p>
    <w:p>
      <w:pPr>
        <w:pStyle w:val="style20"/>
        <w:rPr>
          <w:rFonts w:ascii="Calibri" w:cs="Arial" w:eastAsia="宋体" w:hAnsi="Calibri"/>
          <w:i w:val="false"/>
          <w:noProof/>
          <w:color w:val="auto"/>
          <w:sz w:val="22"/>
          <w:szCs w:val="22"/>
        </w:rPr>
      </w:pPr>
      <w:r>
        <w:rPr>
          <w:noProof/>
        </w:rPr>
        <w:t>3.2  Functional Requirements</w:t>
      </w:r>
      <w:r>
        <w:rPr>
          <w:noProof/>
        </w:rPr>
        <w:tab/>
      </w:r>
      <w:r>
        <w:rPr>
          <w:noProof/>
        </w:rPr>
        <w:fldChar w:fldCharType="begin"/>
      </w:r>
      <w:r>
        <w:rPr>
          <w:noProof/>
        </w:rPr>
        <w:instrText xml:space="preserve"> PAGEREF _Toc438068833 \h </w:instrText>
      </w:r>
      <w:r>
        <w:rPr>
          <w:noProof/>
        </w:rPr>
        <w:fldChar w:fldCharType="separate"/>
      </w:r>
      <w:r>
        <w:rPr>
          <w:noProof/>
        </w:rPr>
        <w:t>6</w:t>
      </w:r>
      <w:r>
        <w:rPr>
          <w:noProof/>
        </w:rPr>
        <w:fldChar w:fldCharType="end"/>
      </w:r>
    </w:p>
    <w:p>
      <w:pPr>
        <w:pStyle w:val="style21"/>
        <w:rPr>
          <w:rFonts w:ascii="Calibri" w:cs="Arial" w:eastAsia="宋体" w:hAnsi="Calibri"/>
          <w:noProof/>
          <w:color w:val="auto"/>
          <w:sz w:val="22"/>
          <w:szCs w:val="22"/>
        </w:rPr>
      </w:pPr>
      <w:r>
        <w:rPr>
          <w:noProof/>
        </w:rPr>
        <w:t>3.2.1 &lt;Functional Requirement or Feature #1&gt;</w:t>
      </w:r>
      <w:r>
        <w:rPr>
          <w:noProof/>
        </w:rPr>
        <w:tab/>
      </w:r>
      <w:r>
        <w:rPr>
          <w:noProof/>
        </w:rPr>
        <w:fldChar w:fldCharType="begin"/>
      </w:r>
      <w:r>
        <w:rPr>
          <w:noProof/>
        </w:rPr>
        <w:instrText xml:space="preserve"> PAGEREF _Toc438068834 \h </w:instrText>
      </w:r>
      <w:r>
        <w:rPr>
          <w:noProof/>
        </w:rPr>
        <w:fldChar w:fldCharType="separate"/>
      </w:r>
      <w:r>
        <w:rPr>
          <w:noProof/>
        </w:rPr>
        <w:t>6</w:t>
      </w:r>
      <w:r>
        <w:rPr>
          <w:noProof/>
        </w:rPr>
        <w:fldChar w:fldCharType="end"/>
      </w:r>
    </w:p>
    <w:p>
      <w:pPr>
        <w:pStyle w:val="style21"/>
        <w:rPr>
          <w:rFonts w:ascii="Calibri" w:cs="Arial" w:eastAsia="宋体" w:hAnsi="Calibri"/>
          <w:noProof/>
          <w:color w:val="auto"/>
          <w:sz w:val="22"/>
          <w:szCs w:val="22"/>
        </w:rPr>
      </w:pPr>
      <w:r>
        <w:rPr>
          <w:noProof/>
        </w:rPr>
        <w:t>3.2.2 &lt;Functional Requirement or Feature #2&gt;</w:t>
      </w:r>
      <w:r>
        <w:rPr>
          <w:noProof/>
        </w:rPr>
        <w:tab/>
      </w:r>
      <w:r>
        <w:rPr>
          <w:noProof/>
        </w:rPr>
        <w:fldChar w:fldCharType="begin"/>
      </w:r>
      <w:r>
        <w:rPr>
          <w:noProof/>
        </w:rPr>
        <w:instrText xml:space="preserve"> PAGEREF _Toc438068835 \h </w:instrText>
      </w:r>
      <w:r>
        <w:rPr>
          <w:noProof/>
        </w:rPr>
        <w:fldChar w:fldCharType="separate"/>
      </w:r>
      <w:r>
        <w:rPr>
          <w:noProof/>
        </w:rPr>
        <w:t>7</w:t>
      </w:r>
      <w:r>
        <w:rPr>
          <w:noProof/>
        </w:rPr>
        <w:fldChar w:fldCharType="end"/>
      </w:r>
    </w:p>
    <w:p>
      <w:pPr>
        <w:pStyle w:val="style20"/>
        <w:rPr>
          <w:rFonts w:ascii="Calibri" w:cs="Arial" w:eastAsia="宋体" w:hAnsi="Calibri"/>
          <w:i w:val="false"/>
          <w:noProof/>
          <w:color w:val="auto"/>
          <w:sz w:val="22"/>
          <w:szCs w:val="22"/>
        </w:rPr>
      </w:pPr>
      <w:r>
        <w:rPr>
          <w:noProof/>
        </w:rPr>
        <w:t>3.3  Use Cases</w:t>
      </w:r>
      <w:r>
        <w:rPr>
          <w:noProof/>
        </w:rPr>
        <w:tab/>
      </w:r>
      <w:r>
        <w:rPr>
          <w:noProof/>
        </w:rPr>
        <w:fldChar w:fldCharType="begin"/>
      </w:r>
      <w:r>
        <w:rPr>
          <w:noProof/>
        </w:rPr>
        <w:instrText xml:space="preserve"> PAGEREF _Toc438068836 \h </w:instrText>
      </w:r>
      <w:r>
        <w:rPr>
          <w:noProof/>
        </w:rPr>
        <w:fldChar w:fldCharType="separate"/>
      </w:r>
      <w:r>
        <w:rPr>
          <w:noProof/>
        </w:rPr>
        <w:t>7</w:t>
      </w:r>
      <w:r>
        <w:rPr>
          <w:noProof/>
        </w:rPr>
        <w:fldChar w:fldCharType="end"/>
      </w:r>
    </w:p>
    <w:p>
      <w:pPr>
        <w:pStyle w:val="style21"/>
        <w:rPr>
          <w:rFonts w:ascii="Calibri" w:cs="Arial" w:eastAsia="宋体" w:hAnsi="Calibri"/>
          <w:noProof/>
          <w:color w:val="auto"/>
          <w:sz w:val="22"/>
          <w:szCs w:val="22"/>
        </w:rPr>
      </w:pPr>
      <w:r>
        <w:rPr>
          <w:noProof/>
        </w:rPr>
        <w:t>3.3.1 Use Case #1</w:t>
      </w:r>
      <w:r>
        <w:rPr>
          <w:noProof/>
        </w:rPr>
        <w:tab/>
      </w:r>
      <w:r>
        <w:rPr>
          <w:noProof/>
        </w:rPr>
        <w:fldChar w:fldCharType="begin"/>
      </w:r>
      <w:r>
        <w:rPr>
          <w:noProof/>
        </w:rPr>
        <w:instrText xml:space="preserve"> PAGEREF _Toc438068837 \h </w:instrText>
      </w:r>
      <w:r>
        <w:rPr>
          <w:noProof/>
        </w:rPr>
        <w:fldChar w:fldCharType="separate"/>
      </w:r>
      <w:r>
        <w:rPr>
          <w:noProof/>
        </w:rPr>
        <w:t>7</w:t>
      </w:r>
      <w:r>
        <w:rPr>
          <w:noProof/>
        </w:rPr>
        <w:fldChar w:fldCharType="end"/>
      </w:r>
    </w:p>
    <w:p>
      <w:pPr>
        <w:pStyle w:val="style21"/>
        <w:rPr>
          <w:rFonts w:ascii="Calibri" w:cs="Arial" w:eastAsia="宋体" w:hAnsi="Calibri"/>
          <w:noProof/>
          <w:color w:val="auto"/>
          <w:sz w:val="22"/>
          <w:szCs w:val="22"/>
        </w:rPr>
      </w:pPr>
      <w:r>
        <w:rPr>
          <w:noProof/>
        </w:rPr>
        <w:t>3.3.2 Use Case #2</w:t>
      </w:r>
      <w:r>
        <w:rPr>
          <w:noProof/>
        </w:rPr>
        <w:tab/>
      </w:r>
      <w:r>
        <w:rPr>
          <w:noProof/>
        </w:rPr>
        <w:fldChar w:fldCharType="begin"/>
      </w:r>
      <w:r>
        <w:rPr>
          <w:noProof/>
        </w:rPr>
        <w:instrText xml:space="preserve"> PAGEREF _Toc438068838 \h </w:instrText>
      </w:r>
      <w:r>
        <w:rPr>
          <w:noProof/>
        </w:rPr>
        <w:fldChar w:fldCharType="separate"/>
      </w:r>
      <w:r>
        <w:rPr>
          <w:noProof/>
        </w:rPr>
        <w:t>7</w:t>
      </w:r>
      <w:r>
        <w:rPr>
          <w:noProof/>
        </w:rPr>
        <w:fldChar w:fldCharType="end"/>
      </w:r>
    </w:p>
    <w:p>
      <w:pPr>
        <w:pStyle w:val="style20"/>
        <w:rPr>
          <w:rFonts w:ascii="Calibri" w:cs="Arial" w:eastAsia="宋体" w:hAnsi="Calibri"/>
          <w:i w:val="false"/>
          <w:noProof/>
          <w:color w:val="auto"/>
          <w:sz w:val="22"/>
          <w:szCs w:val="22"/>
        </w:rPr>
      </w:pPr>
      <w:r>
        <w:rPr>
          <w:noProof/>
        </w:rPr>
        <w:t>3.4  Classes / Objects</w:t>
      </w:r>
      <w:r>
        <w:rPr>
          <w:noProof/>
        </w:rPr>
        <w:tab/>
      </w:r>
      <w:r>
        <w:rPr>
          <w:noProof/>
        </w:rPr>
        <w:fldChar w:fldCharType="begin"/>
      </w:r>
      <w:r>
        <w:rPr>
          <w:noProof/>
        </w:rPr>
        <w:instrText xml:space="preserve"> PAGEREF _Toc438068839 \h </w:instrText>
      </w:r>
      <w:r>
        <w:rPr>
          <w:noProof/>
        </w:rPr>
        <w:fldChar w:fldCharType="separate"/>
      </w:r>
      <w:r>
        <w:rPr>
          <w:noProof/>
        </w:rPr>
        <w:t>7</w:t>
      </w:r>
      <w:r>
        <w:rPr>
          <w:noProof/>
        </w:rPr>
        <w:fldChar w:fldCharType="end"/>
      </w:r>
    </w:p>
    <w:p>
      <w:pPr>
        <w:pStyle w:val="style21"/>
        <w:rPr>
          <w:rFonts w:ascii="Calibri" w:cs="Arial" w:eastAsia="宋体" w:hAnsi="Calibri"/>
          <w:noProof/>
          <w:color w:val="auto"/>
          <w:sz w:val="22"/>
          <w:szCs w:val="22"/>
        </w:rPr>
      </w:pPr>
      <w:r>
        <w:rPr>
          <w:noProof/>
        </w:rPr>
        <w:t>3.4.1 &lt;Class / Object #1&gt;</w:t>
      </w:r>
      <w:r>
        <w:rPr>
          <w:noProof/>
        </w:rPr>
        <w:tab/>
      </w:r>
      <w:r>
        <w:rPr>
          <w:noProof/>
        </w:rPr>
        <w:fldChar w:fldCharType="begin"/>
      </w:r>
      <w:r>
        <w:rPr>
          <w:noProof/>
        </w:rPr>
        <w:instrText xml:space="preserve"> PAGEREF _Toc438068840 \h </w:instrText>
      </w:r>
      <w:r>
        <w:rPr>
          <w:noProof/>
        </w:rPr>
        <w:fldChar w:fldCharType="separate"/>
      </w:r>
      <w:r>
        <w:rPr>
          <w:noProof/>
        </w:rPr>
        <w:t>7</w:t>
      </w:r>
      <w:r>
        <w:rPr>
          <w:noProof/>
        </w:rPr>
        <w:fldChar w:fldCharType="end"/>
      </w:r>
    </w:p>
    <w:p>
      <w:pPr>
        <w:pStyle w:val="style21"/>
        <w:rPr>
          <w:rFonts w:ascii="Calibri" w:cs="Arial" w:eastAsia="宋体" w:hAnsi="Calibri"/>
          <w:noProof/>
          <w:color w:val="auto"/>
          <w:sz w:val="22"/>
          <w:szCs w:val="22"/>
        </w:rPr>
      </w:pPr>
      <w:r>
        <w:rPr>
          <w:noProof/>
        </w:rPr>
        <w:t>3.4.2 &lt;Class / Object #2&gt;</w:t>
      </w:r>
      <w:r>
        <w:rPr>
          <w:noProof/>
        </w:rPr>
        <w:tab/>
      </w:r>
      <w:r>
        <w:rPr>
          <w:noProof/>
        </w:rPr>
        <w:fldChar w:fldCharType="begin"/>
      </w:r>
      <w:r>
        <w:rPr>
          <w:noProof/>
        </w:rPr>
        <w:instrText xml:space="preserve"> PAGEREF _Toc438068841 \h </w:instrText>
      </w:r>
      <w:r>
        <w:rPr>
          <w:noProof/>
        </w:rPr>
        <w:fldChar w:fldCharType="separate"/>
      </w:r>
      <w:r>
        <w:rPr>
          <w:noProof/>
        </w:rPr>
        <w:t>7</w:t>
      </w:r>
      <w:r>
        <w:rPr>
          <w:noProof/>
        </w:rPr>
        <w:fldChar w:fldCharType="end"/>
      </w:r>
    </w:p>
    <w:p>
      <w:pPr>
        <w:pStyle w:val="style20"/>
        <w:rPr>
          <w:rFonts w:ascii="Calibri" w:cs="Arial" w:eastAsia="宋体" w:hAnsi="Calibri"/>
          <w:i w:val="false"/>
          <w:noProof/>
          <w:color w:val="auto"/>
          <w:sz w:val="22"/>
          <w:szCs w:val="22"/>
        </w:rPr>
      </w:pPr>
      <w:r>
        <w:rPr>
          <w:noProof/>
        </w:rPr>
        <w:t>3.5  Non-Functional Requirements</w:t>
      </w:r>
      <w:r>
        <w:rPr>
          <w:noProof/>
        </w:rPr>
        <w:tab/>
      </w:r>
      <w:r>
        <w:rPr>
          <w:noProof/>
        </w:rPr>
        <w:fldChar w:fldCharType="begin"/>
      </w:r>
      <w:r>
        <w:rPr>
          <w:noProof/>
        </w:rPr>
        <w:instrText xml:space="preserve"> PAGEREF _Toc438068842 \h </w:instrText>
      </w:r>
      <w:r>
        <w:rPr>
          <w:noProof/>
        </w:rPr>
        <w:fldChar w:fldCharType="separate"/>
      </w:r>
      <w:r>
        <w:rPr>
          <w:noProof/>
        </w:rPr>
        <w:t>7</w:t>
      </w:r>
      <w:r>
        <w:rPr>
          <w:noProof/>
        </w:rPr>
        <w:fldChar w:fldCharType="end"/>
      </w:r>
    </w:p>
    <w:p>
      <w:pPr>
        <w:pStyle w:val="style21"/>
        <w:rPr>
          <w:rFonts w:ascii="Calibri" w:cs="Arial" w:eastAsia="宋体" w:hAnsi="Calibri"/>
          <w:noProof/>
          <w:color w:val="auto"/>
          <w:sz w:val="22"/>
          <w:szCs w:val="22"/>
        </w:rPr>
      </w:pPr>
      <w:r>
        <w:rPr>
          <w:noProof/>
        </w:rPr>
        <w:t>3.5.1 Performance</w:t>
      </w:r>
      <w:r>
        <w:rPr>
          <w:noProof/>
        </w:rPr>
        <w:tab/>
      </w:r>
      <w:r>
        <w:rPr>
          <w:noProof/>
        </w:rPr>
        <w:fldChar w:fldCharType="begin"/>
      </w:r>
      <w:r>
        <w:rPr>
          <w:noProof/>
        </w:rPr>
        <w:instrText xml:space="preserve"> PAGEREF _Toc438068843 \h </w:instrText>
      </w:r>
      <w:r>
        <w:rPr>
          <w:noProof/>
        </w:rPr>
        <w:fldChar w:fldCharType="separate"/>
      </w:r>
      <w:r>
        <w:rPr>
          <w:noProof/>
        </w:rPr>
        <w:t>8</w:t>
      </w:r>
      <w:r>
        <w:rPr>
          <w:noProof/>
        </w:rPr>
        <w:fldChar w:fldCharType="end"/>
      </w:r>
    </w:p>
    <w:p>
      <w:pPr>
        <w:pStyle w:val="style21"/>
        <w:rPr>
          <w:rFonts w:ascii="Calibri" w:cs="Arial" w:eastAsia="宋体" w:hAnsi="Calibri"/>
          <w:noProof/>
          <w:color w:val="auto"/>
          <w:sz w:val="22"/>
          <w:szCs w:val="22"/>
        </w:rPr>
      </w:pPr>
      <w:r>
        <w:rPr>
          <w:noProof/>
        </w:rPr>
        <w:t>3.5.2 Reliability</w:t>
      </w:r>
      <w:r>
        <w:rPr>
          <w:noProof/>
        </w:rPr>
        <w:tab/>
      </w:r>
      <w:r>
        <w:rPr>
          <w:noProof/>
        </w:rPr>
        <w:fldChar w:fldCharType="begin"/>
      </w:r>
      <w:r>
        <w:rPr>
          <w:noProof/>
        </w:rPr>
        <w:instrText xml:space="preserve"> PAGEREF _Toc438068844 \h </w:instrText>
      </w:r>
      <w:r>
        <w:rPr>
          <w:noProof/>
        </w:rPr>
        <w:fldChar w:fldCharType="separate"/>
      </w:r>
      <w:r>
        <w:rPr>
          <w:noProof/>
        </w:rPr>
        <w:t>8</w:t>
      </w:r>
      <w:r>
        <w:rPr>
          <w:noProof/>
        </w:rPr>
        <w:fldChar w:fldCharType="end"/>
      </w:r>
    </w:p>
    <w:p>
      <w:pPr>
        <w:pStyle w:val="style21"/>
        <w:rPr>
          <w:rFonts w:ascii="Calibri" w:cs="Arial" w:eastAsia="宋体" w:hAnsi="Calibri"/>
          <w:noProof/>
          <w:color w:val="auto"/>
          <w:sz w:val="22"/>
          <w:szCs w:val="22"/>
        </w:rPr>
      </w:pPr>
      <w:r>
        <w:rPr>
          <w:noProof/>
        </w:rPr>
        <w:t>3.5.3 Availability</w:t>
      </w:r>
      <w:r>
        <w:rPr>
          <w:noProof/>
        </w:rPr>
        <w:tab/>
      </w:r>
      <w:r>
        <w:rPr>
          <w:noProof/>
        </w:rPr>
        <w:fldChar w:fldCharType="begin"/>
      </w:r>
      <w:r>
        <w:rPr>
          <w:noProof/>
        </w:rPr>
        <w:instrText xml:space="preserve"> PAGEREF _Toc438068845 \h </w:instrText>
      </w:r>
      <w:r>
        <w:rPr>
          <w:noProof/>
        </w:rPr>
        <w:fldChar w:fldCharType="separate"/>
      </w:r>
      <w:r>
        <w:rPr>
          <w:noProof/>
        </w:rPr>
        <w:t>8</w:t>
      </w:r>
      <w:r>
        <w:rPr>
          <w:noProof/>
        </w:rPr>
        <w:fldChar w:fldCharType="end"/>
      </w:r>
    </w:p>
    <w:p>
      <w:pPr>
        <w:pStyle w:val="style21"/>
        <w:rPr>
          <w:rFonts w:ascii="Calibri" w:cs="Arial" w:eastAsia="宋体" w:hAnsi="Calibri"/>
          <w:noProof/>
          <w:color w:val="auto"/>
          <w:sz w:val="22"/>
          <w:szCs w:val="22"/>
        </w:rPr>
      </w:pPr>
      <w:r>
        <w:rPr>
          <w:noProof/>
        </w:rPr>
        <w:t>3.5.4 Security</w:t>
      </w:r>
      <w:r>
        <w:rPr>
          <w:noProof/>
        </w:rPr>
        <w:tab/>
      </w:r>
      <w:r>
        <w:rPr>
          <w:noProof/>
        </w:rPr>
        <w:fldChar w:fldCharType="begin"/>
      </w:r>
      <w:r>
        <w:rPr>
          <w:noProof/>
        </w:rPr>
        <w:instrText xml:space="preserve"> PAGEREF _Toc438068846 \h </w:instrText>
      </w:r>
      <w:r>
        <w:rPr>
          <w:noProof/>
        </w:rPr>
        <w:fldChar w:fldCharType="separate"/>
      </w:r>
      <w:r>
        <w:rPr>
          <w:noProof/>
        </w:rPr>
        <w:t>8</w:t>
      </w:r>
      <w:r>
        <w:rPr>
          <w:noProof/>
        </w:rPr>
        <w:fldChar w:fldCharType="end"/>
      </w:r>
    </w:p>
    <w:p>
      <w:pPr>
        <w:pStyle w:val="style21"/>
        <w:rPr>
          <w:rFonts w:ascii="Calibri" w:cs="Arial" w:eastAsia="宋体" w:hAnsi="Calibri"/>
          <w:noProof/>
          <w:color w:val="auto"/>
          <w:sz w:val="22"/>
          <w:szCs w:val="22"/>
        </w:rPr>
      </w:pPr>
      <w:r>
        <w:rPr>
          <w:noProof/>
        </w:rPr>
        <w:t>3.5.5 Maintainability</w:t>
      </w:r>
      <w:r>
        <w:rPr>
          <w:noProof/>
        </w:rPr>
        <w:tab/>
      </w:r>
      <w:r>
        <w:rPr>
          <w:noProof/>
        </w:rPr>
        <w:fldChar w:fldCharType="begin"/>
      </w:r>
      <w:r>
        <w:rPr>
          <w:noProof/>
        </w:rPr>
        <w:instrText xml:space="preserve"> PAGEREF _Toc438068847 \h </w:instrText>
      </w:r>
      <w:r>
        <w:rPr>
          <w:noProof/>
        </w:rPr>
        <w:fldChar w:fldCharType="separate"/>
      </w:r>
      <w:r>
        <w:rPr>
          <w:noProof/>
        </w:rPr>
        <w:t>8</w:t>
      </w:r>
      <w:r>
        <w:rPr>
          <w:noProof/>
        </w:rPr>
        <w:fldChar w:fldCharType="end"/>
      </w:r>
    </w:p>
    <w:p>
      <w:pPr>
        <w:pStyle w:val="style21"/>
        <w:rPr>
          <w:rFonts w:ascii="Calibri" w:cs="Arial" w:eastAsia="宋体" w:hAnsi="Calibri"/>
          <w:noProof/>
          <w:color w:val="auto"/>
          <w:sz w:val="22"/>
          <w:szCs w:val="22"/>
        </w:rPr>
      </w:pPr>
      <w:r>
        <w:rPr>
          <w:noProof/>
        </w:rPr>
        <w:t>3.5.6 Portability</w:t>
      </w:r>
      <w:r>
        <w:rPr>
          <w:noProof/>
        </w:rPr>
        <w:tab/>
      </w:r>
      <w:r>
        <w:rPr>
          <w:noProof/>
        </w:rPr>
        <w:fldChar w:fldCharType="begin"/>
      </w:r>
      <w:r>
        <w:rPr>
          <w:noProof/>
        </w:rPr>
        <w:instrText xml:space="preserve"> PAGEREF _Toc438068848 \h </w:instrText>
      </w:r>
      <w:r>
        <w:rPr>
          <w:noProof/>
        </w:rPr>
        <w:fldChar w:fldCharType="separate"/>
      </w:r>
      <w:r>
        <w:rPr>
          <w:noProof/>
        </w:rPr>
        <w:t>8</w:t>
      </w:r>
      <w:r>
        <w:rPr>
          <w:noProof/>
        </w:rPr>
        <w:fldChar w:fldCharType="end"/>
      </w:r>
    </w:p>
    <w:p>
      <w:pPr>
        <w:pStyle w:val="style20"/>
        <w:rPr>
          <w:rFonts w:ascii="Calibri" w:cs="Arial" w:eastAsia="宋体" w:hAnsi="Calibri"/>
          <w:i w:val="false"/>
          <w:noProof/>
          <w:color w:val="auto"/>
          <w:sz w:val="22"/>
          <w:szCs w:val="22"/>
        </w:rPr>
      </w:pPr>
      <w:r>
        <w:rPr>
          <w:noProof/>
        </w:rPr>
        <w:t>3.6  Inverse Requirements</w:t>
      </w:r>
      <w:r>
        <w:rPr>
          <w:noProof/>
        </w:rPr>
        <w:tab/>
      </w:r>
      <w:r>
        <w:rPr>
          <w:noProof/>
        </w:rPr>
        <w:fldChar w:fldCharType="begin"/>
      </w:r>
      <w:r>
        <w:rPr>
          <w:noProof/>
        </w:rPr>
        <w:instrText xml:space="preserve"> PAGEREF _Toc438068849 \h </w:instrText>
      </w:r>
      <w:r>
        <w:rPr>
          <w:noProof/>
        </w:rPr>
        <w:fldChar w:fldCharType="separate"/>
      </w:r>
      <w:r>
        <w:rPr>
          <w:noProof/>
        </w:rPr>
        <w:t>8</w:t>
      </w:r>
      <w:r>
        <w:rPr>
          <w:noProof/>
        </w:rPr>
        <w:fldChar w:fldCharType="end"/>
      </w:r>
    </w:p>
    <w:p>
      <w:pPr>
        <w:pStyle w:val="style20"/>
        <w:rPr>
          <w:rFonts w:ascii="Calibri" w:cs="Arial" w:eastAsia="宋体" w:hAnsi="Calibri"/>
          <w:i w:val="false"/>
          <w:noProof/>
          <w:color w:val="auto"/>
          <w:sz w:val="22"/>
          <w:szCs w:val="22"/>
        </w:rPr>
      </w:pPr>
      <w:r>
        <w:rPr>
          <w:noProof/>
        </w:rPr>
        <w:t>3.7  Logical Database Requirements</w:t>
      </w:r>
      <w:r>
        <w:rPr>
          <w:noProof/>
        </w:rPr>
        <w:tab/>
      </w:r>
      <w:r>
        <w:rPr>
          <w:noProof/>
        </w:rPr>
        <w:fldChar w:fldCharType="begin"/>
      </w:r>
      <w:r>
        <w:rPr>
          <w:noProof/>
        </w:rPr>
        <w:instrText xml:space="preserve"> PAGEREF _Toc438068850 \h </w:instrText>
      </w:r>
      <w:r>
        <w:rPr>
          <w:noProof/>
        </w:rPr>
        <w:fldChar w:fldCharType="separate"/>
      </w:r>
      <w:r>
        <w:rPr>
          <w:noProof/>
        </w:rPr>
        <w:t>8</w:t>
      </w:r>
      <w:r>
        <w:rPr>
          <w:noProof/>
        </w:rPr>
        <w:fldChar w:fldCharType="end"/>
      </w:r>
    </w:p>
    <w:p>
      <w:pPr>
        <w:pStyle w:val="style20"/>
        <w:rPr>
          <w:rFonts w:ascii="Calibri" w:cs="Arial" w:eastAsia="宋体" w:hAnsi="Calibri"/>
          <w:i w:val="false"/>
          <w:noProof/>
          <w:color w:val="auto"/>
          <w:sz w:val="22"/>
          <w:szCs w:val="22"/>
        </w:rPr>
      </w:pPr>
      <w:r>
        <w:rPr>
          <w:noProof/>
        </w:rPr>
        <w:t>3.8  Design Constraints</w:t>
      </w:r>
      <w:r>
        <w:rPr>
          <w:noProof/>
        </w:rPr>
        <w:tab/>
      </w:r>
      <w:r>
        <w:rPr>
          <w:noProof/>
        </w:rPr>
        <w:fldChar w:fldCharType="begin"/>
      </w:r>
      <w:r>
        <w:rPr>
          <w:noProof/>
        </w:rPr>
        <w:instrText xml:space="preserve"> PAGEREF _Toc438068851 \h </w:instrText>
      </w:r>
      <w:r>
        <w:rPr>
          <w:noProof/>
        </w:rPr>
        <w:fldChar w:fldCharType="separate"/>
      </w:r>
      <w:r>
        <w:rPr>
          <w:noProof/>
        </w:rPr>
        <w:t>8</w:t>
      </w:r>
      <w:r>
        <w:rPr>
          <w:noProof/>
        </w:rPr>
        <w:fldChar w:fldCharType="end"/>
      </w:r>
    </w:p>
    <w:p>
      <w:pPr>
        <w:pStyle w:val="style21"/>
        <w:rPr>
          <w:rFonts w:ascii="Calibri" w:cs="Arial" w:eastAsia="宋体" w:hAnsi="Calibri"/>
          <w:noProof/>
          <w:color w:val="auto"/>
          <w:sz w:val="22"/>
          <w:szCs w:val="22"/>
        </w:rPr>
      </w:pPr>
      <w:r>
        <w:rPr>
          <w:noProof/>
        </w:rPr>
        <w:t>3.8.1 Standards Compliance</w:t>
      </w:r>
      <w:r>
        <w:rPr>
          <w:noProof/>
        </w:rPr>
        <w:tab/>
      </w:r>
      <w:r>
        <w:rPr>
          <w:noProof/>
        </w:rPr>
        <w:fldChar w:fldCharType="begin"/>
      </w:r>
      <w:r>
        <w:rPr>
          <w:noProof/>
        </w:rPr>
        <w:instrText xml:space="preserve"> PAGEREF _Toc438068852 \h </w:instrText>
      </w:r>
      <w:r>
        <w:rPr>
          <w:noProof/>
        </w:rPr>
        <w:fldChar w:fldCharType="separate"/>
      </w:r>
      <w:r>
        <w:rPr>
          <w:noProof/>
        </w:rPr>
        <w:t>8</w:t>
      </w:r>
      <w:r>
        <w:rPr>
          <w:noProof/>
        </w:rPr>
        <w:fldChar w:fldCharType="end"/>
      </w:r>
    </w:p>
    <w:p>
      <w:pPr>
        <w:pStyle w:val="style19"/>
        <w:rPr>
          <w:rFonts w:ascii="Calibri" w:cs="Arial" w:eastAsia="宋体" w:hAnsi="Calibri"/>
          <w:b w:val="false"/>
          <w:noProof/>
          <w:color w:val="auto"/>
          <w:sz w:val="22"/>
          <w:szCs w:val="22"/>
        </w:rPr>
      </w:pPr>
      <w:r>
        <w:rPr>
          <w:noProof/>
        </w:rPr>
        <w:t>4. Analysis Models</w:t>
      </w:r>
      <w:r>
        <w:rPr>
          <w:noProof/>
        </w:rPr>
        <w:tab/>
      </w:r>
      <w:r>
        <w:rPr>
          <w:noProof/>
        </w:rPr>
        <w:fldChar w:fldCharType="begin"/>
      </w:r>
      <w:r>
        <w:rPr>
          <w:noProof/>
        </w:rPr>
        <w:instrText xml:space="preserve"> PAGEREF _Toc438068853 \h </w:instrText>
      </w:r>
      <w:r>
        <w:rPr>
          <w:noProof/>
        </w:rPr>
        <w:fldChar w:fldCharType="separate"/>
      </w:r>
      <w:r>
        <w:rPr>
          <w:noProof/>
        </w:rPr>
        <w:t>9</w:t>
      </w:r>
      <w:r>
        <w:rPr>
          <w:noProof/>
        </w:rPr>
        <w:fldChar w:fldCharType="end"/>
      </w:r>
    </w:p>
    <w:p>
      <w:pPr>
        <w:pStyle w:val="style20"/>
        <w:rPr>
          <w:rFonts w:ascii="Calibri" w:cs="Arial" w:eastAsia="宋体" w:hAnsi="Calibri"/>
          <w:i w:val="false"/>
          <w:noProof/>
          <w:color w:val="auto"/>
          <w:sz w:val="22"/>
          <w:szCs w:val="22"/>
        </w:rPr>
      </w:pPr>
      <w:r>
        <w:rPr>
          <w:noProof/>
        </w:rPr>
        <w:t>4.1  Sequence Diagrams</w:t>
      </w:r>
      <w:r>
        <w:rPr>
          <w:noProof/>
        </w:rPr>
        <w:tab/>
      </w:r>
      <w:r>
        <w:rPr>
          <w:noProof/>
        </w:rPr>
        <w:fldChar w:fldCharType="begin"/>
      </w:r>
      <w:r>
        <w:rPr>
          <w:noProof/>
        </w:rPr>
        <w:instrText xml:space="preserve"> PAGEREF _Toc438068854 \h </w:instrText>
      </w:r>
      <w:r>
        <w:rPr>
          <w:noProof/>
        </w:rPr>
        <w:fldChar w:fldCharType="separate"/>
      </w:r>
      <w:r>
        <w:rPr>
          <w:noProof/>
        </w:rPr>
        <w:t>9</w:t>
      </w:r>
      <w:r>
        <w:rPr>
          <w:noProof/>
        </w:rPr>
        <w:fldChar w:fldCharType="end"/>
      </w:r>
    </w:p>
    <w:p>
      <w:pPr>
        <w:pStyle w:val="style20"/>
        <w:rPr>
          <w:rFonts w:ascii="Calibri" w:cs="Arial" w:eastAsia="宋体" w:hAnsi="Calibri"/>
          <w:i w:val="false"/>
          <w:noProof/>
          <w:color w:val="auto"/>
          <w:sz w:val="22"/>
          <w:szCs w:val="22"/>
        </w:rPr>
      </w:pPr>
      <w:r>
        <w:rPr>
          <w:noProof/>
        </w:rPr>
        <w:t>4.2  Data Flow Diagrams (DFD)</w:t>
      </w:r>
      <w:r>
        <w:rPr>
          <w:noProof/>
        </w:rPr>
        <w:tab/>
      </w:r>
      <w:r>
        <w:rPr>
          <w:noProof/>
        </w:rPr>
        <w:fldChar w:fldCharType="begin"/>
      </w:r>
      <w:r>
        <w:rPr>
          <w:noProof/>
        </w:rPr>
        <w:instrText xml:space="preserve"> PAGEREF _Toc438068855 \h </w:instrText>
      </w:r>
      <w:r>
        <w:rPr>
          <w:noProof/>
        </w:rPr>
        <w:fldChar w:fldCharType="separate"/>
      </w:r>
      <w:r>
        <w:rPr>
          <w:noProof/>
        </w:rPr>
        <w:t>9</w:t>
      </w:r>
      <w:r>
        <w:rPr>
          <w:noProof/>
        </w:rPr>
        <w:fldChar w:fldCharType="end"/>
      </w:r>
    </w:p>
    <w:p>
      <w:pPr>
        <w:pStyle w:val="style20"/>
        <w:rPr>
          <w:rFonts w:ascii="Calibri" w:cs="Arial" w:eastAsia="宋体" w:hAnsi="Calibri"/>
          <w:i w:val="false"/>
          <w:noProof/>
          <w:color w:val="auto"/>
          <w:sz w:val="22"/>
          <w:szCs w:val="22"/>
        </w:rPr>
      </w:pPr>
      <w:r>
        <w:rPr>
          <w:noProof/>
        </w:rPr>
        <w:t>4.3  State-Transition Diagrams (STD)</w:t>
      </w:r>
      <w:r>
        <w:rPr>
          <w:noProof/>
        </w:rPr>
        <w:tab/>
      </w:r>
      <w:r>
        <w:rPr>
          <w:noProof/>
        </w:rPr>
        <w:fldChar w:fldCharType="begin"/>
      </w:r>
      <w:r>
        <w:rPr>
          <w:noProof/>
        </w:rPr>
        <w:instrText xml:space="preserve"> PAGEREF _Toc438068856 \h </w:instrText>
      </w:r>
      <w:r>
        <w:rPr>
          <w:noProof/>
        </w:rPr>
        <w:fldChar w:fldCharType="separate"/>
      </w:r>
      <w:r>
        <w:rPr>
          <w:noProof/>
        </w:rPr>
        <w:t>9</w:t>
      </w:r>
      <w:r>
        <w:rPr>
          <w:noProof/>
        </w:rPr>
        <w:fldChar w:fldCharType="end"/>
      </w:r>
    </w:p>
    <w:p>
      <w:pPr>
        <w:pStyle w:val="style19"/>
        <w:rPr>
          <w:rFonts w:ascii="Calibri" w:cs="Arial" w:eastAsia="宋体" w:hAnsi="Calibri"/>
          <w:b w:val="false"/>
          <w:noProof/>
          <w:color w:val="auto"/>
          <w:sz w:val="22"/>
          <w:szCs w:val="22"/>
        </w:rPr>
      </w:pPr>
      <w:r>
        <w:rPr>
          <w:noProof/>
        </w:rPr>
        <w:t>5. Supporting Information</w:t>
      </w:r>
      <w:r>
        <w:rPr>
          <w:noProof/>
        </w:rPr>
        <w:tab/>
      </w:r>
      <w:r>
        <w:rPr>
          <w:noProof/>
        </w:rPr>
        <w:fldChar w:fldCharType="begin"/>
      </w:r>
      <w:r>
        <w:rPr>
          <w:noProof/>
        </w:rPr>
        <w:instrText xml:space="preserve"> PAGEREF _Toc438068857 \h </w:instrText>
      </w:r>
      <w:r>
        <w:rPr>
          <w:noProof/>
        </w:rPr>
        <w:fldChar w:fldCharType="separate"/>
      </w:r>
      <w:r>
        <w:rPr>
          <w:noProof/>
        </w:rPr>
        <w:t>9</w:t>
      </w:r>
      <w:r>
        <w:rPr>
          <w:noProof/>
        </w:rPr>
        <w:fldChar w:fldCharType="end"/>
      </w:r>
    </w:p>
    <w:p>
      <w:pPr>
        <w:pStyle w:val="style21"/>
        <w:rPr>
          <w:rFonts w:ascii="Calibri" w:cs="Arial" w:eastAsia="宋体" w:hAnsi="Calibri"/>
          <w:noProof/>
          <w:color w:val="auto"/>
          <w:sz w:val="22"/>
          <w:szCs w:val="22"/>
        </w:rPr>
      </w:pPr>
      <w:r>
        <w:rPr>
          <w:noProof/>
        </w:rPr>
        <w:t>Appendix A – Background Research on:</w:t>
      </w:r>
      <w:r>
        <w:rPr>
          <w:noProof/>
        </w:rPr>
        <w:tab/>
      </w:r>
      <w:r>
        <w:rPr>
          <w:noProof/>
        </w:rPr>
        <w:fldChar w:fldCharType="begin"/>
      </w:r>
      <w:r>
        <w:rPr>
          <w:noProof/>
        </w:rPr>
        <w:instrText xml:space="preserve"> PAGEREF _Toc438068858 \h </w:instrText>
      </w:r>
      <w:r>
        <w:rPr>
          <w:noProof/>
        </w:rPr>
        <w:fldChar w:fldCharType="separate"/>
      </w:r>
      <w:r>
        <w:rPr>
          <w:noProof/>
        </w:rPr>
        <w:t>9</w:t>
      </w:r>
      <w:r>
        <w:rPr>
          <w:noProof/>
        </w:rPr>
        <w:fldChar w:fldCharType="end"/>
      </w:r>
    </w:p>
    <w:p>
      <w:pPr>
        <w:pStyle w:val="style21"/>
        <w:rPr>
          <w:rFonts w:ascii="Calibri" w:cs="Arial" w:eastAsia="宋体" w:hAnsi="Calibri"/>
          <w:noProof/>
          <w:color w:val="auto"/>
          <w:sz w:val="22"/>
          <w:szCs w:val="22"/>
        </w:rPr>
      </w:pPr>
      <w:r>
        <w:rPr>
          <w:noProof/>
        </w:rPr>
        <w:t>Appendix B – Data Dictionary</w:t>
      </w:r>
      <w:r>
        <w:rPr>
          <w:noProof/>
        </w:rPr>
        <w:tab/>
      </w:r>
      <w:r>
        <w:rPr>
          <w:noProof/>
        </w:rPr>
        <w:fldChar w:fldCharType="begin"/>
      </w:r>
      <w:r>
        <w:rPr>
          <w:noProof/>
        </w:rPr>
        <w:instrText xml:space="preserve"> PAGEREF _Toc438068859 \h </w:instrText>
      </w:r>
      <w:r>
        <w:rPr>
          <w:noProof/>
        </w:rPr>
        <w:fldChar w:fldCharType="separate"/>
      </w:r>
      <w:r>
        <w:rPr>
          <w:noProof/>
        </w:rPr>
        <w:t>9</w:t>
      </w:r>
      <w:r>
        <w:rPr>
          <w:noProof/>
        </w:rPr>
        <w:fldChar w:fldCharType="end"/>
      </w:r>
    </w:p>
    <w:p>
      <w:pPr>
        <w:pStyle w:val="style0"/>
        <w:tabs>
          <w:tab w:val="left" w:leader="none" w:pos="1520"/>
        </w:tabs>
        <w:rPr>
          <w:rFonts w:ascii="Times New Roman" w:cs="Times New Roman" w:hAnsi="Times New Roman"/>
          <w:b/>
          <w:sz w:val="20"/>
        </w:rPr>
        <w:sectPr>
          <w:headerReference w:type="default" r:id="rId2"/>
          <w:footerReference w:type="default" r:id="rId3"/>
          <w:pgSz w:w="12240" w:h="15840" w:orient="portrait"/>
          <w:pgMar w:top="1440" w:right="1440" w:bottom="1440" w:left="1440" w:header="720" w:footer="720" w:gutter="0"/>
          <w:pgNumType w:fmt="lowerRoman"/>
          <w:cols w:space="720"/>
          <w:noEndnote/>
          <w:titlePg/>
          <w:docGrid w:linePitch="326"/>
        </w:sectPr>
      </w:pPr>
      <w:r>
        <w:rPr>
          <w:rFonts w:ascii="Times New Roman" w:cs="Times New Roman" w:hAnsi="Times New Roman"/>
          <w:b/>
          <w:sz w:val="20"/>
        </w:rPr>
        <w:fldChar w:fldCharType="end"/>
      </w:r>
    </w:p>
    <w:bookmarkStart w:id="4" w:name="_Toc438068812"/>
    <w:p>
      <w:pPr>
        <w:pStyle w:val="style1"/>
        <w:rPr/>
      </w:pPr>
      <w:r>
        <w:t>1.  Introduction</w:t>
      </w:r>
      <w:bookmarkEnd w:id="4"/>
      <w:r>
        <w:t xml:space="preserve">  </w:t>
      </w:r>
    </w:p>
    <w:p>
      <w:pPr>
        <w:pStyle w:val="style0"/>
        <w:rPr/>
      </w:pPr>
      <w:r>
        <w:t>Agriculture is one of the most important sectors in the world, and water is one of the most valuable natural resources for plant growth. Traditional irrigation methods depend heavily on farmer experience and manual effort, which may result in over-irrigation, under-irrigation, and unnecessary wastage of water. To overcome these challenges, the Smart Soil Irrigation System introduces automation and intelligence into irrigation practices. This system ensures that plants receive the required amount of water based on actual soil moisture conditions rather than estimation.</w:t>
      </w:r>
    </w:p>
    <w:p>
      <w:pPr>
        <w:pStyle w:val="style0"/>
        <w:rPr/>
      </w:pPr>
      <w:r>
        <w:t>The Smart Soil Irrigation System uses a soil moisture sensor to continuously monitor the water content in soil. When the soil becomes dry, the sensor sends updated readings to the microcontroller. The microcontroller processes the data and automatically controls the water pump. Once the soil reaches a sufficient moisture level, the pump is turned OFF. Thus, the system provides accurate, real-time, condition-based irrigation to prevent both water deficiency and wastage.</w:t>
      </w:r>
    </w:p>
    <w:p>
      <w:pPr>
        <w:pStyle w:val="style0"/>
        <w:rPr/>
      </w:pPr>
      <w:r>
        <w:t>To make the system more practical and advanced, wireless communication is integrated using a Wi-Fi module. This allows farmers to monitor the moisture status, pump condition, and system mode through a mobile or web interface, even when they are not physically present. Manual override control is also available, enabling users to turn ON/OFF the pump remotely with a single click.</w:t>
      </w:r>
    </w:p>
    <w:p>
      <w:pPr>
        <w:pStyle w:val="style0"/>
        <w:rPr/>
      </w:pPr>
      <w:r>
        <w:t>This system runs on a main power supply or a battery. For long-term deployment in large farms or remote areas, the system can be integrated with solar panels, ensuring sustainable energy usage. The microcontroller is programmed using C/C++, which provides fast execution and compatibility with embedded hardware. This irrigation automation solution not only reduces human effort but also improves crop yield, saves water, reduces electricity consumption, and supports farmers in making their fields smarter and more productive.</w:t>
      </w:r>
    </w:p>
    <w:p>
      <w:pPr>
        <w:pStyle w:val="style2"/>
        <w:rPr/>
      </w:pPr>
      <w:r>
        <w:t>1.1 Purpose</w:t>
      </w:r>
      <w:r>
        <w:t xml:space="preserve">  </w:t>
      </w:r>
    </w:p>
    <w:p>
      <w:pPr>
        <w:pStyle w:val="style0"/>
        <w:rPr/>
      </w:pPr>
      <w:r>
        <w:t xml:space="preserve">The purpose of this Software Requirements Specification (SRS) is to clearly define the complete set of </w:t>
      </w:r>
      <w:r>
        <w:rPr>
          <w:b/>
          <w:bCs/>
        </w:rPr>
        <w:t>functional</w:t>
      </w:r>
      <w:r>
        <w:t xml:space="preserve">, </w:t>
      </w:r>
      <w:r>
        <w:rPr>
          <w:b/>
          <w:bCs/>
        </w:rPr>
        <w:t>non-functional</w:t>
      </w:r>
      <w:r>
        <w:t xml:space="preserve">, </w:t>
      </w:r>
      <w:r>
        <w:rPr>
          <w:b/>
          <w:bCs/>
        </w:rPr>
        <w:t>hardware</w:t>
      </w:r>
      <w:r>
        <w:t xml:space="preserve">, and </w:t>
      </w:r>
      <w:r>
        <w:rPr>
          <w:b/>
          <w:bCs/>
        </w:rPr>
        <w:t>software</w:t>
      </w:r>
      <w:r>
        <w:t xml:space="preserve"> requirements for the Smart Soil Irrigation System. The goals of this document are:</w:t>
      </w:r>
    </w:p>
    <w:p>
      <w:pPr>
        <w:pStyle w:val="style179"/>
        <w:numPr>
          <w:ilvl w:val="0"/>
          <w:numId w:val="1"/>
        </w:numPr>
        <w:rPr/>
      </w:pPr>
      <w:r>
        <w:t>To establish a mutual understanding between developers, supervisors, and stakeholders.</w:t>
      </w:r>
    </w:p>
    <w:p>
      <w:pPr>
        <w:pStyle w:val="style179"/>
        <w:numPr>
          <w:ilvl w:val="0"/>
          <w:numId w:val="1"/>
        </w:numPr>
        <w:rPr/>
      </w:pPr>
      <w:r>
        <w:t>To provide a solid foundation for the design, development, testing, deployment, and evaluation of the system.</w:t>
      </w:r>
    </w:p>
    <w:p>
      <w:pPr>
        <w:pStyle w:val="style2"/>
        <w:numPr>
          <w:ilvl w:val="0"/>
          <w:numId w:val="4"/>
        </w:numPr>
        <w:rPr>
          <w:rFonts w:ascii="Times New Roman" w:hAnsi="Times New Roman"/>
          <w:szCs w:val="24"/>
        </w:rPr>
      </w:pPr>
      <w:r>
        <w:rPr>
          <w:rFonts w:ascii="Times New Roman" w:hAnsi="Times New Roman"/>
          <w:szCs w:val="24"/>
        </w:rPr>
        <w:t>To ensure that the system delivers:</w:t>
      </w:r>
    </w:p>
    <w:p>
      <w:pPr>
        <w:pStyle w:val="style179"/>
        <w:numPr>
          <w:ilvl w:val="1"/>
          <w:numId w:val="4"/>
        </w:numPr>
        <w:rPr/>
      </w:pPr>
      <w:r>
        <w:t>Water efficiency through automatic irrigation control</w:t>
      </w:r>
    </w:p>
    <w:p>
      <w:pPr>
        <w:pStyle w:val="style179"/>
        <w:numPr>
          <w:ilvl w:val="1"/>
          <w:numId w:val="4"/>
        </w:numPr>
        <w:rPr/>
      </w:pPr>
      <w:r>
        <w:t>Higher agricultural productivity</w:t>
      </w:r>
    </w:p>
    <w:p>
      <w:pPr>
        <w:pStyle w:val="style179"/>
        <w:numPr>
          <w:ilvl w:val="1"/>
          <w:numId w:val="4"/>
        </w:numPr>
        <w:rPr/>
      </w:pPr>
      <w:r>
        <w:t>Remote monitoring and ease of use for farmers</w:t>
      </w:r>
    </w:p>
    <w:p>
      <w:pPr>
        <w:pStyle w:val="style179"/>
        <w:numPr>
          <w:ilvl w:val="1"/>
          <w:numId w:val="4"/>
        </w:numPr>
        <w:rPr/>
      </w:pPr>
      <w:r>
        <w:t>Reduced human involvement for improved reliability</w:t>
      </w:r>
    </w:p>
    <w:p>
      <w:pPr>
        <w:pStyle w:val="style2"/>
        <w:numPr>
          <w:ilvl w:val="0"/>
          <w:numId w:val="4"/>
        </w:numPr>
        <w:rPr>
          <w:rFonts w:ascii="Times New Roman" w:hAnsi="Times New Roman"/>
          <w:b w:val="false"/>
          <w:bCs/>
          <w:szCs w:val="24"/>
        </w:rPr>
      </w:pPr>
      <w:r>
        <w:rPr>
          <w:rFonts w:ascii="Times New Roman" w:hAnsi="Times New Roman"/>
          <w:b w:val="false"/>
          <w:bCs/>
          <w:szCs w:val="24"/>
        </w:rPr>
        <w:t>This document ensures clarity, correctness, and completeness before starting implementation.</w:t>
      </w:r>
    </w:p>
    <w:p>
      <w:pPr>
        <w:pStyle w:val="style2"/>
        <w:rPr/>
      </w:pPr>
      <w:r>
        <w:t>1.2 Scope</w:t>
      </w:r>
      <w:r>
        <w:t xml:space="preserve"> </w:t>
      </w:r>
    </w:p>
    <w:bookmarkStart w:id="5" w:name="_Toc438068815"/>
    <w:p>
      <w:pPr>
        <w:pStyle w:val="style0"/>
        <w:rPr/>
      </w:pPr>
      <w:r>
        <w:t>This system enables continuous monitoring and intelligent watering in multiple real-world environments such as:</w:t>
      </w:r>
    </w:p>
    <w:p>
      <w:pPr>
        <w:pStyle w:val="style179"/>
        <w:numPr>
          <w:ilvl w:val="0"/>
          <w:numId w:val="30"/>
        </w:numPr>
        <w:rPr/>
      </w:pPr>
      <w:r>
        <w:t>Large agricultural farms</w:t>
      </w:r>
    </w:p>
    <w:p>
      <w:pPr>
        <w:pStyle w:val="style179"/>
        <w:numPr>
          <w:ilvl w:val="0"/>
          <w:numId w:val="30"/>
        </w:numPr>
        <w:rPr/>
      </w:pPr>
      <w:r>
        <w:t>Greenhouses and nurseries</w:t>
      </w:r>
    </w:p>
    <w:p>
      <w:pPr>
        <w:pStyle w:val="style179"/>
        <w:numPr>
          <w:ilvl w:val="0"/>
          <w:numId w:val="30"/>
        </w:numPr>
        <w:rPr/>
      </w:pPr>
      <w:r>
        <w:t>Home gardens and rooftop plants</w:t>
      </w:r>
    </w:p>
    <w:p>
      <w:pPr>
        <w:pStyle w:val="style179"/>
        <w:numPr>
          <w:ilvl w:val="0"/>
          <w:numId w:val="30"/>
        </w:numPr>
        <w:rPr/>
      </w:pPr>
      <w:r>
        <w:t>Parks and landscaped areas</w:t>
      </w:r>
    </w:p>
    <w:p>
      <w:pPr>
        <w:pStyle w:val="style0"/>
        <w:rPr/>
      </w:pPr>
      <w:r>
        <w:t>The key capabilities of this system include:</w:t>
      </w:r>
    </w:p>
    <w:p>
      <w:pPr>
        <w:pStyle w:val="style179"/>
        <w:numPr>
          <w:ilvl w:val="0"/>
          <w:numId w:val="31"/>
        </w:numPr>
        <w:rPr/>
      </w:pPr>
      <w:r>
        <w:t>Automatic irrigation based on moisture levels</w:t>
      </w:r>
    </w:p>
    <w:p>
      <w:pPr>
        <w:pStyle w:val="style179"/>
        <w:numPr>
          <w:ilvl w:val="0"/>
          <w:numId w:val="31"/>
        </w:numPr>
        <w:rPr/>
      </w:pPr>
      <w:r>
        <w:t>Remote monitoring and control via the internet</w:t>
      </w:r>
    </w:p>
    <w:p>
      <w:pPr>
        <w:pStyle w:val="style179"/>
        <w:numPr>
          <w:ilvl w:val="0"/>
          <w:numId w:val="31"/>
        </w:numPr>
        <w:rPr/>
      </w:pPr>
      <w:r>
        <w:t>Live display of soil moisture percentage</w:t>
      </w:r>
    </w:p>
    <w:p>
      <w:pPr>
        <w:pStyle w:val="style179"/>
        <w:numPr>
          <w:ilvl w:val="0"/>
          <w:numId w:val="31"/>
        </w:numPr>
        <w:rPr/>
      </w:pPr>
      <w:r>
        <w:t>Pump ON/OFF automation with safety limits</w:t>
      </w:r>
    </w:p>
    <w:p>
      <w:pPr>
        <w:pStyle w:val="style179"/>
        <w:numPr>
          <w:ilvl w:val="0"/>
          <w:numId w:val="31"/>
        </w:numPr>
        <w:rPr/>
      </w:pPr>
      <w:r>
        <w:t>Battery or solar-powered operation</w:t>
      </w:r>
    </w:p>
    <w:p>
      <w:pPr>
        <w:pStyle w:val="style179"/>
        <w:numPr>
          <w:ilvl w:val="0"/>
          <w:numId w:val="31"/>
        </w:numPr>
        <w:rPr/>
      </w:pPr>
      <w:r>
        <w:t>Data logging for decision making</w:t>
      </w:r>
    </w:p>
    <w:p>
      <w:pPr>
        <w:pStyle w:val="style179"/>
        <w:numPr>
          <w:ilvl w:val="0"/>
          <w:numId w:val="31"/>
        </w:numPr>
        <w:rPr/>
      </w:pPr>
      <w:r>
        <w:t>User authentication for secure access</w:t>
      </w:r>
    </w:p>
    <w:p>
      <w:pPr>
        <w:pStyle w:val="style2"/>
        <w:rPr>
          <w:rFonts w:ascii="Times New Roman" w:hAnsi="Times New Roman"/>
          <w:bCs/>
          <w:szCs w:val="24"/>
        </w:rPr>
      </w:pPr>
      <w:r>
        <w:rPr>
          <w:rFonts w:ascii="Times New Roman" w:hAnsi="Times New Roman"/>
          <w:bCs/>
          <w:szCs w:val="24"/>
        </w:rPr>
        <w:t>Benefits to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6"/>
        <w:gridCol w:w="6293"/>
      </w:tblGrid>
      <w:tr>
        <w:trPr>
          <w:tblHeader/>
          <w:tblCellSpacing w:w="15" w:type="dxa"/>
        </w:trPr>
        <w:tc>
          <w:tcPr>
            <w:tcW w:w="0" w:type="auto"/>
            <w:tcBorders/>
            <w:vAlign w:val="center"/>
            <w:hideMark/>
          </w:tcPr>
          <w:p>
            <w:pPr>
              <w:pStyle w:val="style2"/>
              <w:rPr>
                <w:rFonts w:ascii="Times New Roman" w:hAnsi="Times New Roman"/>
                <w:bCs/>
                <w:szCs w:val="24"/>
              </w:rPr>
            </w:pPr>
            <w:r>
              <w:rPr>
                <w:rFonts w:ascii="Times New Roman" w:hAnsi="Times New Roman"/>
                <w:bCs/>
                <w:szCs w:val="24"/>
              </w:rPr>
              <w:t>Benefit</w:t>
            </w:r>
          </w:p>
        </w:tc>
        <w:tc>
          <w:tcPr>
            <w:tcW w:w="0" w:type="auto"/>
            <w:tcBorders/>
            <w:vAlign w:val="center"/>
            <w:hideMark/>
          </w:tcPr>
          <w:p>
            <w:pPr>
              <w:pStyle w:val="style2"/>
              <w:rPr>
                <w:rFonts w:ascii="Times New Roman" w:hAnsi="Times New Roman"/>
                <w:bCs/>
                <w:szCs w:val="24"/>
              </w:rPr>
            </w:pPr>
            <w:r>
              <w:rPr>
                <w:rFonts w:ascii="Times New Roman" w:hAnsi="Times New Roman"/>
                <w:bCs/>
                <w:szCs w:val="24"/>
              </w:rPr>
              <w:t>Description</w:t>
            </w:r>
          </w:p>
        </w:tc>
      </w:tr>
      <w:tr>
        <w:tblPrEx/>
        <w:trPr>
          <w:tblCellSpacing w:w="15" w:type="dxa"/>
        </w:trPr>
        <w:tc>
          <w:tcPr>
            <w:tcW w:w="0" w:type="auto"/>
            <w:tcBorders/>
            <w:vAlign w:val="center"/>
            <w:hideMark/>
          </w:tcPr>
          <w:p>
            <w:pPr>
              <w:pStyle w:val="style2"/>
              <w:rPr>
                <w:rFonts w:ascii="Times New Roman" w:hAnsi="Times New Roman"/>
                <w:szCs w:val="24"/>
              </w:rPr>
            </w:pPr>
            <w:r>
              <w:rPr>
                <w:rFonts w:ascii="Times New Roman" w:hAnsi="Times New Roman"/>
                <w:szCs w:val="24"/>
              </w:rPr>
              <w:t>Water Conservation</w:t>
            </w:r>
          </w:p>
        </w:tc>
        <w:tc>
          <w:tcPr>
            <w:tcW w:w="0" w:type="auto"/>
            <w:tcBorders/>
            <w:vAlign w:val="center"/>
            <w:hideMark/>
          </w:tcPr>
          <w:p>
            <w:pPr>
              <w:pStyle w:val="style2"/>
              <w:rPr>
                <w:rFonts w:ascii="Times New Roman" w:hAnsi="Times New Roman"/>
                <w:szCs w:val="24"/>
              </w:rPr>
            </w:pPr>
            <w:r>
              <w:rPr>
                <w:rFonts w:ascii="Times New Roman" w:hAnsi="Times New Roman"/>
                <w:szCs w:val="24"/>
              </w:rPr>
              <w:t>Eliminates unnecessary watering</w:t>
            </w:r>
          </w:p>
        </w:tc>
      </w:tr>
      <w:tr>
        <w:tblPrEx/>
        <w:trPr>
          <w:tblCellSpacing w:w="15" w:type="dxa"/>
        </w:trPr>
        <w:tc>
          <w:tcPr>
            <w:tcW w:w="0" w:type="auto"/>
            <w:tcBorders/>
            <w:vAlign w:val="center"/>
            <w:hideMark/>
          </w:tcPr>
          <w:p>
            <w:pPr>
              <w:pStyle w:val="style2"/>
              <w:rPr>
                <w:rFonts w:ascii="Times New Roman" w:hAnsi="Times New Roman"/>
                <w:szCs w:val="24"/>
              </w:rPr>
            </w:pPr>
            <w:r>
              <w:rPr>
                <w:rFonts w:ascii="Times New Roman" w:hAnsi="Times New Roman"/>
                <w:szCs w:val="24"/>
              </w:rPr>
              <w:t>Higher Yield</w:t>
            </w:r>
          </w:p>
        </w:tc>
        <w:tc>
          <w:tcPr>
            <w:tcW w:w="0" w:type="auto"/>
            <w:tcBorders/>
            <w:vAlign w:val="center"/>
            <w:hideMark/>
          </w:tcPr>
          <w:p>
            <w:pPr>
              <w:pStyle w:val="style2"/>
              <w:rPr>
                <w:rFonts w:ascii="Times New Roman" w:hAnsi="Times New Roman"/>
                <w:szCs w:val="24"/>
              </w:rPr>
            </w:pPr>
            <w:r>
              <w:rPr>
                <w:rFonts w:ascii="Times New Roman" w:hAnsi="Times New Roman"/>
                <w:szCs w:val="24"/>
              </w:rPr>
              <w:t>Maintains optimal soil conditions</w:t>
            </w:r>
          </w:p>
        </w:tc>
      </w:tr>
      <w:tr>
        <w:tblPrEx/>
        <w:trPr>
          <w:tblCellSpacing w:w="15" w:type="dxa"/>
        </w:trPr>
        <w:tc>
          <w:tcPr>
            <w:tcW w:w="0" w:type="auto"/>
            <w:tcBorders/>
            <w:vAlign w:val="center"/>
            <w:hideMark/>
          </w:tcPr>
          <w:p>
            <w:pPr>
              <w:pStyle w:val="style2"/>
              <w:rPr>
                <w:rFonts w:ascii="Times New Roman" w:hAnsi="Times New Roman"/>
                <w:szCs w:val="24"/>
              </w:rPr>
            </w:pPr>
            <w:r>
              <w:rPr>
                <w:rFonts w:ascii="Times New Roman" w:hAnsi="Times New Roman"/>
                <w:szCs w:val="24"/>
              </w:rPr>
              <w:t>Low Labor</w:t>
            </w:r>
          </w:p>
        </w:tc>
        <w:tc>
          <w:tcPr>
            <w:tcW w:w="0" w:type="auto"/>
            <w:tcBorders/>
            <w:vAlign w:val="center"/>
            <w:hideMark/>
          </w:tcPr>
          <w:p>
            <w:pPr>
              <w:pStyle w:val="style2"/>
              <w:rPr>
                <w:rFonts w:ascii="Times New Roman" w:hAnsi="Times New Roman"/>
                <w:szCs w:val="24"/>
              </w:rPr>
            </w:pPr>
            <w:r>
              <w:rPr>
                <w:rFonts w:ascii="Times New Roman" w:hAnsi="Times New Roman"/>
                <w:szCs w:val="24"/>
              </w:rPr>
              <w:t>Reduces manual workload for farmers</w:t>
            </w:r>
          </w:p>
        </w:tc>
      </w:tr>
      <w:tr>
        <w:tblPrEx/>
        <w:trPr>
          <w:tblCellSpacing w:w="15" w:type="dxa"/>
        </w:trPr>
        <w:tc>
          <w:tcPr>
            <w:tcW w:w="0" w:type="auto"/>
            <w:tcBorders/>
            <w:vAlign w:val="center"/>
            <w:hideMark/>
          </w:tcPr>
          <w:p>
            <w:pPr>
              <w:pStyle w:val="style2"/>
              <w:rPr>
                <w:rFonts w:ascii="Times New Roman" w:hAnsi="Times New Roman"/>
                <w:szCs w:val="24"/>
              </w:rPr>
            </w:pPr>
            <w:r>
              <w:rPr>
                <w:rFonts w:ascii="Times New Roman" w:hAnsi="Times New Roman"/>
                <w:szCs w:val="24"/>
              </w:rPr>
              <w:t>Energy Savings</w:t>
            </w:r>
          </w:p>
        </w:tc>
        <w:tc>
          <w:tcPr>
            <w:tcW w:w="0" w:type="auto"/>
            <w:tcBorders/>
            <w:vAlign w:val="center"/>
            <w:hideMark/>
          </w:tcPr>
          <w:p>
            <w:pPr>
              <w:pStyle w:val="style2"/>
              <w:rPr>
                <w:rFonts w:ascii="Times New Roman" w:hAnsi="Times New Roman"/>
                <w:szCs w:val="24"/>
              </w:rPr>
            </w:pPr>
            <w:r>
              <w:rPr>
                <w:rFonts w:ascii="Times New Roman" w:hAnsi="Times New Roman"/>
                <w:szCs w:val="24"/>
              </w:rPr>
              <w:t>Solar implementation reduces electricity usage</w:t>
            </w:r>
          </w:p>
        </w:tc>
      </w:tr>
      <w:tr>
        <w:tblPrEx/>
        <w:trPr>
          <w:tblCellSpacing w:w="15" w:type="dxa"/>
        </w:trPr>
        <w:tc>
          <w:tcPr>
            <w:tcW w:w="0" w:type="auto"/>
            <w:tcBorders/>
            <w:vAlign w:val="center"/>
            <w:hideMark/>
          </w:tcPr>
          <w:p>
            <w:pPr>
              <w:pStyle w:val="style2"/>
              <w:rPr>
                <w:rFonts w:ascii="Times New Roman" w:hAnsi="Times New Roman"/>
                <w:szCs w:val="24"/>
              </w:rPr>
            </w:pPr>
            <w:r>
              <w:rPr>
                <w:rFonts w:ascii="Times New Roman" w:hAnsi="Times New Roman"/>
                <w:szCs w:val="24"/>
              </w:rPr>
              <w:t>Accessible Monitoring</w:t>
            </w:r>
          </w:p>
        </w:tc>
        <w:tc>
          <w:tcPr>
            <w:tcW w:w="0" w:type="auto"/>
            <w:tcBorders/>
            <w:vAlign w:val="center"/>
            <w:hideMark/>
          </w:tcPr>
          <w:p>
            <w:pPr>
              <w:pStyle w:val="style2"/>
              <w:rPr>
                <w:rFonts w:ascii="Times New Roman" w:hAnsi="Times New Roman"/>
                <w:szCs w:val="24"/>
              </w:rPr>
            </w:pPr>
            <w:r>
              <w:rPr>
                <w:rFonts w:ascii="Times New Roman" w:hAnsi="Times New Roman"/>
                <w:szCs w:val="24"/>
              </w:rPr>
              <w:t>Farmers can check conditions anytime from anywhere</w:t>
            </w:r>
          </w:p>
        </w:tc>
      </w:tr>
    </w:tbl>
    <w:p>
      <w:pPr>
        <w:pStyle w:val="style2"/>
        <w:rPr/>
      </w:pPr>
      <w:r>
        <w:t>1.3 Definitions</w:t>
      </w:r>
      <w:r>
        <w:t>, Acronyms, and Abbreviations.</w:t>
      </w:r>
      <w:bookmarkEnd w:id="5"/>
      <w:r>
        <w:t xml:space="preserve">  </w:t>
      </w:r>
    </w:p>
    <w:tbl>
      <w:tblPr>
        <w:tblStyle w:val="style154"/>
        <w:tblW w:w="0" w:type="auto"/>
        <w:tblLook w:val="04A0" w:firstRow="1" w:lastRow="0" w:firstColumn="1" w:lastColumn="0" w:noHBand="0" w:noVBand="1"/>
      </w:tblPr>
      <w:tblGrid>
        <w:gridCol w:w="3060"/>
        <w:gridCol w:w="6414"/>
      </w:tblGrid>
      <w:tr>
        <w:trPr/>
        <w:tc>
          <w:tcPr>
            <w:tcW w:w="2936" w:type="dxa"/>
            <w:tcBorders/>
            <w:vAlign w:val="center"/>
          </w:tcPr>
          <w:p>
            <w:pPr>
              <w:pStyle w:val="style179"/>
              <w:spacing w:after="0" w:lineRule="auto" w:line="240"/>
              <w:rPr>
                <w:rFonts w:ascii="Calibri" w:cs="Calibri" w:hAnsi="Calibri"/>
                <w:b/>
                <w:bCs/>
                <w:color w:val="000000"/>
              </w:rPr>
            </w:pPr>
            <w:r>
              <w:rPr>
                <w:b/>
                <w:bCs/>
              </w:rPr>
              <w:t>Term</w:t>
            </w:r>
          </w:p>
        </w:tc>
        <w:tc>
          <w:tcPr>
            <w:tcW w:w="6414" w:type="dxa"/>
            <w:tcBorders/>
            <w:vAlign w:val="center"/>
          </w:tcPr>
          <w:p>
            <w:pPr>
              <w:pStyle w:val="style0"/>
              <w:rPr>
                <w:rFonts w:ascii="Calibri" w:cs="Calibri" w:hAnsi="Calibri"/>
                <w:b/>
                <w:bCs/>
                <w:color w:val="000000"/>
              </w:rPr>
            </w:pPr>
            <w:r>
              <w:rPr>
                <w:b/>
                <w:bCs/>
              </w:rPr>
              <w:t>Description</w:t>
            </w:r>
          </w:p>
        </w:tc>
      </w:tr>
      <w:tr>
        <w:tblPrEx/>
        <w:trPr/>
        <w:tc>
          <w:tcPr>
            <w:tcW w:w="2936" w:type="dxa"/>
            <w:tcBorders/>
            <w:vAlign w:val="center"/>
          </w:tcPr>
          <w:p>
            <w:pPr>
              <w:pStyle w:val="style179"/>
              <w:numPr>
                <w:ilvl w:val="0"/>
                <w:numId w:val="2"/>
              </w:numPr>
              <w:spacing w:after="0" w:lineRule="auto" w:line="240"/>
              <w:rPr/>
            </w:pPr>
            <w:r>
              <w:t>Smart Irrigation</w:t>
            </w:r>
          </w:p>
        </w:tc>
        <w:tc>
          <w:tcPr>
            <w:tcW w:w="6414" w:type="dxa"/>
            <w:tcBorders/>
            <w:vAlign w:val="center"/>
          </w:tcPr>
          <w:p>
            <w:pPr>
              <w:pStyle w:val="style0"/>
              <w:rPr/>
            </w:pPr>
            <w:r>
              <w:t>Automatic supply of water based on real-time soil needs</w:t>
            </w:r>
          </w:p>
        </w:tc>
      </w:tr>
      <w:tr>
        <w:tblPrEx/>
        <w:trPr/>
        <w:tc>
          <w:tcPr>
            <w:tcW w:w="2936" w:type="dxa"/>
            <w:tcBorders/>
            <w:vAlign w:val="center"/>
          </w:tcPr>
          <w:p>
            <w:pPr>
              <w:pStyle w:val="style179"/>
              <w:numPr>
                <w:ilvl w:val="0"/>
                <w:numId w:val="2"/>
              </w:numPr>
              <w:spacing w:after="0" w:lineRule="auto" w:line="240"/>
              <w:rPr/>
            </w:pPr>
            <w:r>
              <w:t>Sensor Calibration</w:t>
            </w:r>
          </w:p>
        </w:tc>
        <w:tc>
          <w:tcPr>
            <w:tcW w:w="6414" w:type="dxa"/>
            <w:tcBorders/>
            <w:vAlign w:val="center"/>
          </w:tcPr>
          <w:p>
            <w:pPr>
              <w:pStyle w:val="style0"/>
              <w:rPr/>
            </w:pPr>
            <w:r>
              <w:t>Adjustment of sensor output to match actual soil conditions</w:t>
            </w:r>
          </w:p>
        </w:tc>
      </w:tr>
      <w:tr>
        <w:tblPrEx/>
        <w:trPr/>
        <w:tc>
          <w:tcPr>
            <w:tcW w:w="2936" w:type="dxa"/>
            <w:tcBorders/>
            <w:vAlign w:val="center"/>
          </w:tcPr>
          <w:p>
            <w:pPr>
              <w:pStyle w:val="style179"/>
              <w:numPr>
                <w:ilvl w:val="0"/>
                <w:numId w:val="2"/>
              </w:numPr>
              <w:spacing w:after="0" w:lineRule="auto" w:line="240"/>
              <w:rPr/>
            </w:pPr>
            <w:r>
              <w:t>IoT</w:t>
            </w:r>
          </w:p>
        </w:tc>
        <w:tc>
          <w:tcPr>
            <w:tcW w:w="6414" w:type="dxa"/>
            <w:tcBorders/>
            <w:vAlign w:val="center"/>
          </w:tcPr>
          <w:p>
            <w:pPr>
              <w:pStyle w:val="style0"/>
              <w:rPr/>
            </w:pPr>
            <w:r>
              <w:t>Internet of Things — devices connected to cloud for communication</w:t>
            </w:r>
          </w:p>
        </w:tc>
      </w:tr>
      <w:tr>
        <w:tblPrEx/>
        <w:trPr/>
        <w:tc>
          <w:tcPr>
            <w:tcW w:w="2936" w:type="dxa"/>
            <w:tcBorders/>
            <w:vAlign w:val="center"/>
          </w:tcPr>
          <w:p>
            <w:pPr>
              <w:pStyle w:val="style179"/>
              <w:numPr>
                <w:ilvl w:val="0"/>
                <w:numId w:val="2"/>
              </w:numPr>
              <w:spacing w:after="0" w:lineRule="auto" w:line="240"/>
              <w:rPr/>
            </w:pPr>
            <w:r>
              <w:t>Relay Driver</w:t>
            </w:r>
          </w:p>
        </w:tc>
        <w:tc>
          <w:tcPr>
            <w:tcW w:w="6414" w:type="dxa"/>
            <w:tcBorders/>
            <w:vAlign w:val="center"/>
          </w:tcPr>
          <w:p>
            <w:pPr>
              <w:pStyle w:val="style0"/>
              <w:rPr/>
            </w:pPr>
            <w:r>
              <w:t>Switching circuit used to operate AC water pump</w:t>
            </w:r>
          </w:p>
        </w:tc>
      </w:tr>
      <w:tr>
        <w:tblPrEx/>
        <w:trPr/>
        <w:tc>
          <w:tcPr>
            <w:tcW w:w="2936" w:type="dxa"/>
            <w:tcBorders/>
            <w:vAlign w:val="center"/>
          </w:tcPr>
          <w:p>
            <w:pPr>
              <w:pStyle w:val="style179"/>
              <w:numPr>
                <w:ilvl w:val="0"/>
                <w:numId w:val="2"/>
              </w:numPr>
              <w:spacing w:after="0" w:lineRule="auto" w:line="240"/>
              <w:rPr/>
            </w:pPr>
            <w:r>
              <w:t>Threshold</w:t>
            </w:r>
          </w:p>
        </w:tc>
        <w:tc>
          <w:tcPr>
            <w:tcW w:w="6414" w:type="dxa"/>
            <w:tcBorders/>
            <w:vAlign w:val="center"/>
          </w:tcPr>
          <w:p>
            <w:pPr>
              <w:pStyle w:val="style0"/>
              <w:rPr/>
            </w:pPr>
            <w:r>
              <w:t>Minimum required soil moisture for plant needs</w:t>
            </w:r>
          </w:p>
        </w:tc>
      </w:tr>
      <w:tr>
        <w:tblPrEx/>
        <w:trPr/>
        <w:tc>
          <w:tcPr>
            <w:tcW w:w="2936" w:type="dxa"/>
            <w:tcBorders/>
            <w:vAlign w:val="center"/>
          </w:tcPr>
          <w:p>
            <w:pPr>
              <w:pStyle w:val="style179"/>
              <w:numPr>
                <w:ilvl w:val="0"/>
                <w:numId w:val="2"/>
              </w:numPr>
              <w:spacing w:after="0" w:lineRule="auto" w:line="240"/>
              <w:rPr/>
            </w:pPr>
            <w:r>
              <w:t>Auto Mode</w:t>
            </w:r>
          </w:p>
        </w:tc>
        <w:tc>
          <w:tcPr>
            <w:tcW w:w="6414" w:type="dxa"/>
            <w:tcBorders/>
            <w:vAlign w:val="center"/>
          </w:tcPr>
          <w:p>
            <w:pPr>
              <w:pStyle w:val="style0"/>
              <w:rPr/>
            </w:pPr>
            <w:r>
              <w:t>System decides irrigation based on sensor readings</w:t>
            </w:r>
          </w:p>
        </w:tc>
      </w:tr>
      <w:tr>
        <w:tblPrEx/>
        <w:trPr/>
        <w:tc>
          <w:tcPr>
            <w:tcW w:w="2936" w:type="dxa"/>
            <w:tcBorders/>
            <w:vAlign w:val="center"/>
          </w:tcPr>
          <w:p>
            <w:pPr>
              <w:pStyle w:val="style179"/>
              <w:numPr>
                <w:ilvl w:val="0"/>
                <w:numId w:val="2"/>
              </w:numPr>
              <w:spacing w:after="0" w:lineRule="auto" w:line="240"/>
              <w:rPr/>
            </w:pPr>
            <w:r>
              <w:t>Manual Mode</w:t>
            </w:r>
          </w:p>
        </w:tc>
        <w:tc>
          <w:tcPr>
            <w:tcW w:w="6414" w:type="dxa"/>
            <w:tcBorders/>
            <w:vAlign w:val="center"/>
          </w:tcPr>
          <w:p>
            <w:pPr>
              <w:pStyle w:val="style0"/>
              <w:rPr/>
            </w:pPr>
            <w:r>
              <w:t>User fully controls irrigation from remote application</w:t>
            </w:r>
          </w:p>
        </w:tc>
      </w:tr>
      <w:tr>
        <w:tblPrEx/>
        <w:trPr/>
        <w:tc>
          <w:tcPr>
            <w:tcW w:w="2936" w:type="dxa"/>
            <w:tcBorders/>
            <w:vAlign w:val="center"/>
          </w:tcPr>
          <w:p>
            <w:pPr>
              <w:pStyle w:val="style179"/>
              <w:numPr>
                <w:ilvl w:val="0"/>
                <w:numId w:val="2"/>
              </w:numPr>
              <w:spacing w:after="0" w:lineRule="auto" w:line="240"/>
              <w:rPr/>
            </w:pPr>
            <w:r>
              <w:t>ESP8266/ESP32</w:t>
            </w:r>
          </w:p>
        </w:tc>
        <w:tc>
          <w:tcPr>
            <w:tcW w:w="6414" w:type="dxa"/>
            <w:tcBorders/>
            <w:vAlign w:val="center"/>
          </w:tcPr>
          <w:p>
            <w:pPr>
              <w:pStyle w:val="style0"/>
              <w:rPr/>
            </w:pPr>
            <w:r>
              <w:t>Wi-Fi supported microcontroller boards</w:t>
            </w:r>
          </w:p>
        </w:tc>
      </w:tr>
      <w:tr>
        <w:tblPrEx/>
        <w:trPr/>
        <w:tc>
          <w:tcPr>
            <w:tcW w:w="2936" w:type="dxa"/>
            <w:tcBorders/>
            <w:vAlign w:val="center"/>
          </w:tcPr>
          <w:p>
            <w:pPr>
              <w:pStyle w:val="style179"/>
              <w:numPr>
                <w:ilvl w:val="0"/>
                <w:numId w:val="2"/>
              </w:numPr>
              <w:spacing w:after="0" w:lineRule="auto" w:line="240"/>
              <w:rPr/>
            </w:pPr>
            <w:r>
              <w:t>Firmware</w:t>
            </w:r>
          </w:p>
        </w:tc>
        <w:tc>
          <w:tcPr>
            <w:tcW w:w="6414" w:type="dxa"/>
            <w:tcBorders/>
            <w:vAlign w:val="center"/>
          </w:tcPr>
          <w:p>
            <w:pPr>
              <w:pStyle w:val="style0"/>
              <w:rPr/>
            </w:pPr>
            <w:r>
              <w:t>Embedded software running on microcontroller</w:t>
            </w:r>
          </w:p>
        </w:tc>
      </w:tr>
      <w:tr>
        <w:tblPrEx/>
        <w:trPr/>
        <w:tc>
          <w:tcPr>
            <w:tcW w:w="2936" w:type="dxa"/>
            <w:tcBorders/>
            <w:vAlign w:val="center"/>
          </w:tcPr>
          <w:p>
            <w:pPr>
              <w:pStyle w:val="style179"/>
              <w:numPr>
                <w:ilvl w:val="0"/>
                <w:numId w:val="2"/>
              </w:numPr>
              <w:spacing w:after="0" w:lineRule="auto" w:line="240"/>
              <w:rPr/>
            </w:pPr>
            <w:r>
              <w:t>Cloud Server</w:t>
            </w:r>
          </w:p>
        </w:tc>
        <w:tc>
          <w:tcPr>
            <w:tcW w:w="6414" w:type="dxa"/>
            <w:tcBorders/>
            <w:vAlign w:val="center"/>
          </w:tcPr>
          <w:p>
            <w:pPr>
              <w:pStyle w:val="style0"/>
              <w:rPr/>
            </w:pPr>
            <w:r>
              <w:t>Remote platform for data storage and access</w:t>
            </w:r>
          </w:p>
        </w:tc>
      </w:tr>
    </w:tbl>
    <w:p>
      <w:pPr>
        <w:pStyle w:val="style0"/>
        <w:rPr/>
      </w:pPr>
    </w:p>
    <w:p>
      <w:pPr>
        <w:pStyle w:val="style2"/>
        <w:rPr/>
      </w:pPr>
      <w:r>
        <w:t>1.4 References</w:t>
      </w:r>
      <w:r>
        <w:t xml:space="preserve">  </w:t>
      </w:r>
    </w:p>
    <w:p>
      <w:pPr>
        <w:pStyle w:val="style0"/>
        <w:rPr/>
      </w:pPr>
      <w:r>
        <w:t>These sources support the technical and theoretical background of the project:</w:t>
      </w:r>
    </w:p>
    <w:p>
      <w:pPr>
        <w:pStyle w:val="style179"/>
        <w:numPr>
          <w:ilvl w:val="0"/>
          <w:numId w:val="32"/>
        </w:numPr>
        <w:rPr/>
      </w:pPr>
      <w:r>
        <w:t>Arduino Microcontroller Documentation — official programming and pin-interface guidelines.</w:t>
      </w:r>
    </w:p>
    <w:p>
      <w:pPr>
        <w:pStyle w:val="style179"/>
        <w:numPr>
          <w:ilvl w:val="0"/>
          <w:numId w:val="32"/>
        </w:numPr>
        <w:rPr/>
      </w:pPr>
      <w:r>
        <w:t>Soil Moisture Sensor Datasheet — electrical characteristics and calibration methods.</w:t>
      </w:r>
    </w:p>
    <w:p>
      <w:pPr>
        <w:pStyle w:val="style179"/>
        <w:numPr>
          <w:ilvl w:val="0"/>
          <w:numId w:val="32"/>
        </w:numPr>
        <w:rPr/>
      </w:pPr>
      <w:r>
        <w:t>IoT-based Smart Irrigation Techniques — research publications and case studies.</w:t>
      </w:r>
    </w:p>
    <w:p>
      <w:pPr>
        <w:pStyle w:val="style179"/>
        <w:numPr>
          <w:ilvl w:val="0"/>
          <w:numId w:val="32"/>
        </w:numPr>
        <w:rPr/>
      </w:pPr>
      <w:r>
        <w:t>Wi-Fi Communication Protocol Standards — IEEE wireless network usage guidelines.</w:t>
      </w:r>
    </w:p>
    <w:p>
      <w:pPr>
        <w:pStyle w:val="style179"/>
        <w:numPr>
          <w:ilvl w:val="0"/>
          <w:numId w:val="32"/>
        </w:numPr>
        <w:rPr/>
      </w:pPr>
      <w:r>
        <w:t>Tutorials on relay interfacing with microcontrollers — electronic switching methodology.</w:t>
      </w:r>
    </w:p>
    <w:p>
      <w:pPr>
        <w:pStyle w:val="style179"/>
        <w:numPr>
          <w:ilvl w:val="0"/>
          <w:numId w:val="32"/>
        </w:numPr>
        <w:rPr/>
      </w:pPr>
      <w:r>
        <w:t>Solar energy system integration research for agricultural automation.</w:t>
      </w:r>
    </w:p>
    <w:p>
      <w:pPr>
        <w:pStyle w:val="style2"/>
        <w:rPr/>
      </w:pPr>
      <w:r>
        <w:t>1.5 Overview</w:t>
      </w:r>
      <w:r>
        <w:t xml:space="preserve">  </w:t>
      </w:r>
    </w:p>
    <w:bookmarkStart w:id="6" w:name="_Toc438068818"/>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This SRS document is organized into structured sections:</w:t>
      </w:r>
    </w:p>
    <w:p>
      <w:pPr>
        <w:pStyle w:val="style0"/>
        <w:numPr>
          <w:ilvl w:val="0"/>
          <w:numId w:val="5"/>
        </w:numPr>
        <w:rPr>
          <w:rFonts w:ascii="Times New Roman" w:cs="Times New Roman" w:hAnsi="Times New Roman"/>
          <w:color w:val="000000"/>
          <w:sz w:val="24"/>
          <w:szCs w:val="24"/>
        </w:rPr>
      </w:pPr>
      <w:r>
        <w:rPr>
          <w:rFonts w:ascii="Times New Roman" w:cs="Times New Roman" w:hAnsi="Times New Roman"/>
          <w:b/>
          <w:bCs/>
          <w:color w:val="000000"/>
          <w:sz w:val="24"/>
          <w:szCs w:val="24"/>
        </w:rPr>
        <w:t>Section 1:</w:t>
      </w:r>
      <w:r>
        <w:rPr>
          <w:rFonts w:ascii="Times New Roman" w:cs="Times New Roman" w:hAnsi="Times New Roman"/>
          <w:color w:val="000000"/>
          <w:sz w:val="24"/>
          <w:szCs w:val="24"/>
        </w:rPr>
        <w:t xml:space="preserve"> Introduces the purpose, scope, and terminology of the system.</w:t>
      </w:r>
    </w:p>
    <w:p>
      <w:pPr>
        <w:pStyle w:val="style0"/>
        <w:numPr>
          <w:ilvl w:val="0"/>
          <w:numId w:val="5"/>
        </w:numPr>
        <w:rPr>
          <w:rFonts w:ascii="Times New Roman" w:cs="Times New Roman" w:hAnsi="Times New Roman"/>
          <w:color w:val="000000"/>
          <w:sz w:val="24"/>
          <w:szCs w:val="24"/>
        </w:rPr>
      </w:pPr>
      <w:r>
        <w:rPr>
          <w:rFonts w:ascii="Times New Roman" w:cs="Times New Roman" w:hAnsi="Times New Roman"/>
          <w:b/>
          <w:bCs/>
          <w:color w:val="000000"/>
          <w:sz w:val="24"/>
          <w:szCs w:val="24"/>
        </w:rPr>
        <w:t>Section 2:</w:t>
      </w:r>
      <w:r>
        <w:rPr>
          <w:rFonts w:ascii="Times New Roman" w:cs="Times New Roman" w:hAnsi="Times New Roman"/>
          <w:color w:val="000000"/>
          <w:sz w:val="24"/>
          <w:szCs w:val="24"/>
        </w:rPr>
        <w:t xml:space="preserve"> Describes the overall system perspective, product functions, constraints, and assumptions.</w:t>
      </w:r>
    </w:p>
    <w:p>
      <w:pPr>
        <w:pStyle w:val="style0"/>
        <w:numPr>
          <w:ilvl w:val="0"/>
          <w:numId w:val="5"/>
        </w:numPr>
        <w:rPr>
          <w:rFonts w:ascii="Times New Roman" w:cs="Times New Roman" w:hAnsi="Times New Roman"/>
          <w:color w:val="000000"/>
          <w:sz w:val="24"/>
          <w:szCs w:val="24"/>
        </w:rPr>
      </w:pPr>
      <w:r>
        <w:rPr>
          <w:rFonts w:ascii="Times New Roman" w:cs="Times New Roman" w:hAnsi="Times New Roman"/>
          <w:b/>
          <w:bCs/>
          <w:color w:val="000000"/>
          <w:sz w:val="24"/>
          <w:szCs w:val="24"/>
        </w:rPr>
        <w:t>Section 3:</w:t>
      </w:r>
      <w:r>
        <w:rPr>
          <w:rFonts w:ascii="Times New Roman" w:cs="Times New Roman" w:hAnsi="Times New Roman"/>
          <w:color w:val="000000"/>
          <w:sz w:val="24"/>
          <w:szCs w:val="24"/>
        </w:rPr>
        <w:t xml:space="preserve"> Contains detailed descriptions of functional requirements, hardware/software interfaces, use cases, performance parameters, and database needs.</w:t>
      </w:r>
    </w:p>
    <w:p>
      <w:pPr>
        <w:pStyle w:val="style0"/>
        <w:numPr>
          <w:ilvl w:val="0"/>
          <w:numId w:val="5"/>
        </w:numPr>
        <w:rPr>
          <w:rFonts w:ascii="Times New Roman" w:cs="Times New Roman" w:hAnsi="Times New Roman"/>
          <w:color w:val="000000"/>
          <w:sz w:val="24"/>
          <w:szCs w:val="24"/>
        </w:rPr>
      </w:pPr>
      <w:r>
        <w:rPr>
          <w:rFonts w:ascii="Times New Roman" w:cs="Times New Roman" w:hAnsi="Times New Roman"/>
          <w:color w:val="000000"/>
          <w:sz w:val="24"/>
          <w:szCs w:val="24"/>
        </w:rPr>
        <w:t>Additional diagrams (use-case, DFD, architecture, flowcharts) support technical design clarity.</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This document acts as a blueprint to ensure the development of a reliable, efficient, secure, and user-friendly Smart Soil Irrigation System.</w:t>
      </w:r>
      <w:r>
        <w:rPr>
          <w:rFonts w:ascii="Times New Roman" w:cs="Times New Roman" w:hAnsi="Times New Roman"/>
          <w:sz w:val="24"/>
          <w:szCs w:val="24"/>
        </w:rPr>
        <w:t xml:space="preserve"> </w:t>
      </w:r>
    </w:p>
    <w:p>
      <w:pPr>
        <w:pStyle w:val="style1"/>
        <w:rPr/>
      </w:pPr>
      <w:r>
        <w:t>2.  The Overall Description</w:t>
      </w:r>
      <w:bookmarkEnd w:id="6"/>
      <w:r>
        <w:t xml:space="preserve">  </w:t>
      </w:r>
    </w:p>
    <w:bookmarkStart w:id="7" w:name="_Toc438068819"/>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The Smart Soil Irrigation System is an IoT-based embedded system designed to automate agricultural irrigation and provide remote monitoring capabilities. The system continuously senses the soil moisture level and operates a water pump based on real-time soil conditions. Unlike traditional irrigation where farmers must manually monitor and water crops, this system makes irrigation intelligent and automatic. The main components of the system include a soil moisture sensor, a microcontroller (Arduino with Wi-Fi module such as ESP8266), relay module, water pump, and optional solar power supply. The system uploads moisture values to a cloud platform which allows users to control irrigation from a mobile or web interface. This system is reliable, energy-efficient, and highly beneficial for farms located in remote areas.</w:t>
      </w:r>
    </w:p>
    <w:p>
      <w:pPr>
        <w:pStyle w:val="style2"/>
        <w:rPr/>
      </w:pPr>
      <w:r>
        <w:t>2.1 Product</w:t>
      </w:r>
      <w:r>
        <w:t xml:space="preserve"> Perspective</w:t>
      </w:r>
      <w:bookmarkEnd w:id="7"/>
      <w:r>
        <w:t xml:space="preserve">  </w:t>
      </w:r>
    </w:p>
    <w:bookmarkStart w:id="8" w:name="_Toc438068820"/>
    <w:p>
      <w:pPr>
        <w:pStyle w:val="style0"/>
        <w:rPr/>
      </w:pPr>
      <w:r>
        <w:t xml:space="preserve">The Smart Soil Irrigation System is a </w:t>
      </w:r>
      <w:r>
        <w:rPr>
          <w:b/>
          <w:bCs/>
        </w:rPr>
        <w:t>stand-alone automation product</w:t>
      </w:r>
      <w:r>
        <w:t xml:space="preserve"> that can also be expanded into larger IoT-based smart agriculture ecosystems. It is designed as a replacement and improvement over manual irrigation systems. The system uses data from the real environment (soil moisture sensor) and automatically controls the irrigation pump through programmed decision-making. By integrating Wi-Fi communication, the system becomes more interactive, allowing farmers to receive real-time information from anywhere.</w:t>
      </w:r>
    </w:p>
    <w:p>
      <w:pPr>
        <w:pStyle w:val="style0"/>
        <w:rPr/>
      </w:pPr>
      <w:r>
        <w:t>This system includes the following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6385"/>
      </w:tblGrid>
      <w:tr>
        <w:trPr>
          <w:tblHeader/>
          <w:tblCellSpacing w:w="15" w:type="dxa"/>
        </w:trPr>
        <w:tc>
          <w:tcPr>
            <w:tcW w:w="0" w:type="auto"/>
            <w:tcBorders/>
            <w:vAlign w:val="center"/>
            <w:hideMark/>
          </w:tcPr>
          <w:p>
            <w:pPr>
              <w:pStyle w:val="style3"/>
              <w:rPr>
                <w:rFonts w:ascii="Times New Roman" w:hAnsi="Times New Roman"/>
                <w:b/>
                <w:bCs/>
                <w:i w:val="false"/>
                <w:iCs/>
              </w:rPr>
            </w:pPr>
            <w:r>
              <w:rPr>
                <w:rFonts w:ascii="Times New Roman" w:hAnsi="Times New Roman"/>
                <w:b/>
                <w:bCs/>
                <w:i w:val="false"/>
                <w:iCs/>
              </w:rPr>
              <w:t>Module</w:t>
            </w:r>
          </w:p>
        </w:tc>
        <w:tc>
          <w:tcPr>
            <w:tcW w:w="0" w:type="auto"/>
            <w:tcBorders/>
            <w:vAlign w:val="center"/>
            <w:hideMark/>
          </w:tcPr>
          <w:p>
            <w:pPr>
              <w:pStyle w:val="style3"/>
              <w:rPr>
                <w:rFonts w:ascii="Times New Roman" w:hAnsi="Times New Roman"/>
                <w:b/>
                <w:bCs/>
                <w:i w:val="false"/>
                <w:iCs/>
              </w:rPr>
            </w:pPr>
            <w:r>
              <w:rPr>
                <w:rFonts w:ascii="Times New Roman" w:hAnsi="Times New Roman"/>
                <w:b/>
                <w:bCs/>
                <w:i w:val="false"/>
                <w:iCs/>
              </w:rPr>
              <w:t>Description</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Sensing Module</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Soil Moisture Sensor monitors soil condition</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Control Module</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Microcontroller processes sensor input and triggers actions</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Power Module</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Battery or solar panel to power electronics and pump</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Communication Module</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Wi-Fi for cloud connectivity and remote monitoring</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Actuation Module</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Relay + Pump to control irrigation automatically</w:t>
            </w:r>
          </w:p>
        </w:tc>
      </w:tr>
    </w:tbl>
    <w:p>
      <w:pPr>
        <w:pStyle w:val="style3"/>
        <w:rPr>
          <w:rFonts w:ascii="Times New Roman" w:hAnsi="Times New Roman"/>
          <w:i w:val="false"/>
          <w:iCs/>
        </w:rPr>
      </w:pPr>
      <w:r>
        <w:rPr>
          <w:rFonts w:ascii="Times New Roman" w:hAnsi="Times New Roman"/>
          <w:i w:val="false"/>
          <w:iCs/>
        </w:rPr>
        <w:t>The product can be installed on small garden beds or extended across wide agricultural fields with additional sensors and pumps.</w:t>
      </w:r>
    </w:p>
    <w:p>
      <w:pPr>
        <w:pStyle w:val="style3"/>
        <w:rPr>
          <w:i w:val="false"/>
          <w:iCs/>
        </w:rPr>
      </w:pPr>
      <w:r>
        <w:rPr>
          <w:i w:val="false"/>
          <w:iCs/>
        </w:rPr>
        <w:t>2.1.</w:t>
      </w:r>
      <w:r>
        <w:rPr>
          <w:i w:val="false"/>
          <w:iCs/>
        </w:rPr>
        <w:t>1</w:t>
      </w:r>
      <w:r>
        <w:rPr>
          <w:i w:val="false"/>
          <w:iCs/>
        </w:rPr>
        <w:t xml:space="preserve"> Operations</w:t>
      </w:r>
      <w:bookmarkEnd w:id="8"/>
    </w:p>
    <w:bookmarkStart w:id="9" w:name="_Toc438068821"/>
    <w:p>
      <w:pPr>
        <w:pStyle w:val="style179"/>
        <w:numPr>
          <w:ilvl w:val="0"/>
          <w:numId w:val="3"/>
        </w:numPr>
        <w:rPr/>
      </w:pPr>
      <w:r>
        <w:t>The system performs its operations continuously through the following process:</w:t>
      </w:r>
    </w:p>
    <w:p>
      <w:pPr>
        <w:pStyle w:val="style179"/>
        <w:numPr>
          <w:ilvl w:val="0"/>
          <w:numId w:val="3"/>
        </w:numPr>
        <w:rPr/>
      </w:pPr>
      <w:r>
        <w:rPr>
          <w:b/>
          <w:bCs/>
        </w:rPr>
        <w:t>Soil Monitoring Phase</w:t>
      </w:r>
    </w:p>
    <w:p>
      <w:pPr>
        <w:pStyle w:val="style179"/>
        <w:numPr>
          <w:ilvl w:val="1"/>
          <w:numId w:val="3"/>
        </w:numPr>
        <w:rPr/>
      </w:pPr>
      <w:r>
        <w:t>Soil moisture sensor collects humidity level every few seconds</w:t>
      </w:r>
    </w:p>
    <w:p>
      <w:pPr>
        <w:pStyle w:val="style179"/>
        <w:numPr>
          <w:ilvl w:val="1"/>
          <w:numId w:val="3"/>
        </w:numPr>
        <w:rPr/>
      </w:pPr>
      <w:r>
        <w:t>The microcontroller interprets data and checks threshold values</w:t>
      </w:r>
    </w:p>
    <w:p>
      <w:pPr>
        <w:pStyle w:val="style179"/>
        <w:numPr>
          <w:ilvl w:val="0"/>
          <w:numId w:val="3"/>
        </w:numPr>
        <w:rPr/>
      </w:pPr>
      <w:r>
        <w:rPr>
          <w:b/>
          <w:bCs/>
        </w:rPr>
        <w:t>Decision-Making Phase</w:t>
      </w:r>
    </w:p>
    <w:p>
      <w:pPr>
        <w:pStyle w:val="style179"/>
        <w:numPr>
          <w:ilvl w:val="1"/>
          <w:numId w:val="3"/>
        </w:numPr>
        <w:rPr/>
      </w:pPr>
      <w:r>
        <w:t>If soil moisture &lt; threshold → Pump ON</w:t>
      </w:r>
    </w:p>
    <w:p>
      <w:pPr>
        <w:pStyle w:val="style179"/>
        <w:numPr>
          <w:ilvl w:val="1"/>
          <w:numId w:val="3"/>
        </w:numPr>
        <w:rPr/>
      </w:pPr>
      <w:r>
        <w:t>If soil moisture ≥ required level → Pump OFF</w:t>
      </w:r>
    </w:p>
    <w:p>
      <w:pPr>
        <w:pStyle w:val="style179"/>
        <w:numPr>
          <w:ilvl w:val="1"/>
          <w:numId w:val="3"/>
        </w:numPr>
        <w:rPr/>
      </w:pPr>
      <w:r>
        <w:t>Safety timer prevents long or unnecessary pump running</w:t>
      </w:r>
    </w:p>
    <w:p>
      <w:pPr>
        <w:pStyle w:val="style179"/>
        <w:numPr>
          <w:ilvl w:val="0"/>
          <w:numId w:val="3"/>
        </w:numPr>
        <w:rPr/>
      </w:pPr>
      <w:r>
        <w:rPr>
          <w:b/>
          <w:bCs/>
        </w:rPr>
        <w:t>Remote Monitoring Phase</w:t>
      </w:r>
    </w:p>
    <w:p>
      <w:pPr>
        <w:pStyle w:val="style179"/>
        <w:numPr>
          <w:ilvl w:val="1"/>
          <w:numId w:val="3"/>
        </w:numPr>
        <w:rPr/>
      </w:pPr>
      <w:r>
        <w:t>Moisture level is uploaded to cloud</w:t>
      </w:r>
    </w:p>
    <w:p>
      <w:pPr>
        <w:pStyle w:val="style179"/>
        <w:numPr>
          <w:ilvl w:val="1"/>
          <w:numId w:val="3"/>
        </w:numPr>
        <w:rPr/>
      </w:pPr>
      <w:r>
        <w:t>Farmer views data on mobile/web dashboard</w:t>
      </w:r>
    </w:p>
    <w:p>
      <w:pPr>
        <w:pStyle w:val="style179"/>
        <w:numPr>
          <w:ilvl w:val="1"/>
          <w:numId w:val="3"/>
        </w:numPr>
        <w:rPr/>
      </w:pPr>
      <w:r>
        <w:t>Manual commands can override automatic mode</w:t>
      </w:r>
    </w:p>
    <w:p>
      <w:pPr>
        <w:pStyle w:val="style179"/>
        <w:numPr>
          <w:ilvl w:val="0"/>
          <w:numId w:val="3"/>
        </w:numPr>
        <w:rPr/>
      </w:pPr>
      <w:r>
        <w:rPr>
          <w:b/>
          <w:bCs/>
        </w:rPr>
        <w:t>Power Management Phase</w:t>
      </w:r>
    </w:p>
    <w:p>
      <w:pPr>
        <w:pStyle w:val="style179"/>
        <w:numPr>
          <w:ilvl w:val="1"/>
          <w:numId w:val="3"/>
        </w:numPr>
        <w:rPr/>
      </w:pPr>
      <w:r>
        <w:t>System runs on DC supply or solar power</w:t>
      </w:r>
    </w:p>
    <w:p>
      <w:pPr>
        <w:pStyle w:val="style179"/>
        <w:numPr>
          <w:ilvl w:val="1"/>
          <w:numId w:val="3"/>
        </w:numPr>
        <w:rPr/>
      </w:pPr>
      <w:r>
        <w:t>Low-power mode used during inactivity</w:t>
      </w:r>
    </w:p>
    <w:p>
      <w:pPr>
        <w:pStyle w:val="style179"/>
        <w:numPr>
          <w:ilvl w:val="1"/>
          <w:numId w:val="3"/>
        </w:numPr>
        <w:rPr/>
      </w:pPr>
      <w:r>
        <w:t>This automated cycle ensures irrigation only when needed, improving water efficiency.</w:t>
      </w:r>
    </w:p>
    <w:p>
      <w:pPr>
        <w:pStyle w:val="style3"/>
        <w:rPr/>
      </w:pPr>
      <w:r>
        <w:t>2.1.</w:t>
      </w:r>
      <w:r>
        <w:t>2</w:t>
      </w:r>
      <w:r>
        <w:t xml:space="preserve"> Site Adaptation Requirements</w:t>
      </w:r>
      <w:bookmarkEnd w:id="9"/>
    </w:p>
    <w:bookmarkStart w:id="10" w:name="_Toc438068822"/>
    <w:p>
      <w:pPr>
        <w:pStyle w:val="style2"/>
        <w:rPr>
          <w:rFonts w:ascii="Times New Roman" w:hAnsi="Times New Roman"/>
          <w:b w:val="false"/>
          <w:bCs/>
        </w:rPr>
      </w:pPr>
      <w:r>
        <w:rPr>
          <w:rFonts w:ascii="Times New Roman" w:hAnsi="Times New Roman"/>
          <w:b w:val="false"/>
          <w:bCs/>
        </w:rPr>
        <w:t>The system must be installed and adapted according to real agricultural or gardening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6700"/>
      </w:tblGrid>
      <w:tr>
        <w:trPr>
          <w:tblHeader/>
          <w:tblCellSpacing w:w="15" w:type="dxa"/>
        </w:trPr>
        <w:tc>
          <w:tcPr>
            <w:tcW w:w="2560" w:type="dxa"/>
            <w:tcBorders/>
            <w:vAlign w:val="center"/>
            <w:hideMark/>
          </w:tcPr>
          <w:p>
            <w:pPr>
              <w:pStyle w:val="style2"/>
              <w:rPr>
                <w:rFonts w:ascii="Times New Roman" w:hAnsi="Times New Roman"/>
                <w:bCs/>
              </w:rPr>
            </w:pPr>
            <w:r>
              <w:rPr>
                <w:rFonts w:ascii="Times New Roman" w:hAnsi="Times New Roman"/>
                <w:bCs/>
              </w:rPr>
              <w:t>Requirement Category</w:t>
            </w:r>
          </w:p>
        </w:tc>
        <w:tc>
          <w:tcPr>
            <w:tcW w:w="6700" w:type="dxa"/>
            <w:tcBorders/>
            <w:vAlign w:val="center"/>
            <w:hideMark/>
          </w:tcPr>
          <w:p>
            <w:pPr>
              <w:pStyle w:val="style2"/>
              <w:rPr>
                <w:rFonts w:ascii="Times New Roman" w:hAnsi="Times New Roman"/>
                <w:bCs/>
              </w:rPr>
            </w:pPr>
            <w:r>
              <w:rPr>
                <w:rFonts w:ascii="Times New Roman" w:hAnsi="Times New Roman"/>
                <w:bCs/>
              </w:rPr>
              <w:t>Details</w:t>
            </w:r>
          </w:p>
        </w:tc>
      </w:tr>
      <w:tr>
        <w:tblPrEx/>
        <w:trPr>
          <w:tblCellSpacing w:w="15" w:type="dxa"/>
        </w:trPr>
        <w:tc>
          <w:tcPr>
            <w:tcW w:w="2560" w:type="dxa"/>
            <w:tcBorders/>
            <w:vAlign w:val="center"/>
            <w:hideMark/>
          </w:tcPr>
          <w:p>
            <w:pPr>
              <w:pStyle w:val="style2"/>
              <w:rPr>
                <w:rFonts w:ascii="Times New Roman" w:hAnsi="Times New Roman"/>
              </w:rPr>
            </w:pPr>
            <w:r>
              <w:rPr>
                <w:rFonts w:ascii="Times New Roman" w:hAnsi="Times New Roman"/>
                <w:bCs/>
              </w:rPr>
              <w:t>Environmental</w:t>
            </w:r>
          </w:p>
        </w:tc>
        <w:tc>
          <w:tcPr>
            <w:tcW w:w="6700" w:type="dxa"/>
            <w:tcBorders/>
            <w:vAlign w:val="center"/>
            <w:hideMark/>
          </w:tcPr>
          <w:p>
            <w:pPr>
              <w:pStyle w:val="style2"/>
              <w:rPr>
                <w:rFonts w:ascii="Times New Roman" w:hAnsi="Times New Roman"/>
              </w:rPr>
            </w:pPr>
            <w:r>
              <w:rPr>
                <w:rFonts w:ascii="Times New Roman" w:hAnsi="Times New Roman"/>
              </w:rPr>
              <w:t>Electronics must be protected from heat, dust, insects, and rain (IP-rated waterproof casing recommended)</w:t>
            </w:r>
          </w:p>
        </w:tc>
      </w:tr>
      <w:tr>
        <w:tblPrEx/>
        <w:trPr>
          <w:tblCellSpacing w:w="15" w:type="dxa"/>
        </w:trPr>
        <w:tc>
          <w:tcPr>
            <w:tcW w:w="2560" w:type="dxa"/>
            <w:tcBorders/>
            <w:vAlign w:val="center"/>
            <w:hideMark/>
          </w:tcPr>
          <w:p>
            <w:pPr>
              <w:pStyle w:val="style2"/>
              <w:rPr>
                <w:rFonts w:ascii="Times New Roman" w:hAnsi="Times New Roman"/>
              </w:rPr>
            </w:pPr>
            <w:r>
              <w:rPr>
                <w:rFonts w:ascii="Times New Roman" w:hAnsi="Times New Roman"/>
                <w:bCs/>
              </w:rPr>
              <w:t>Placement of Sensor</w:t>
            </w:r>
          </w:p>
        </w:tc>
        <w:tc>
          <w:tcPr>
            <w:tcW w:w="6700" w:type="dxa"/>
            <w:tcBorders/>
            <w:vAlign w:val="center"/>
            <w:hideMark/>
          </w:tcPr>
          <w:p>
            <w:pPr>
              <w:pStyle w:val="style2"/>
              <w:rPr>
                <w:rFonts w:ascii="Times New Roman" w:hAnsi="Times New Roman"/>
              </w:rPr>
            </w:pPr>
            <w:r>
              <w:rPr>
                <w:rFonts w:ascii="Times New Roman" w:hAnsi="Times New Roman"/>
              </w:rPr>
              <w:t>Sensor must be inserted 5–10 cm deep in soil for accurate readings</w:t>
            </w:r>
          </w:p>
        </w:tc>
      </w:tr>
      <w:tr>
        <w:tblPrEx/>
        <w:trPr>
          <w:tblCellSpacing w:w="15" w:type="dxa"/>
        </w:trPr>
        <w:tc>
          <w:tcPr>
            <w:tcW w:w="2560" w:type="dxa"/>
            <w:tcBorders/>
            <w:vAlign w:val="center"/>
            <w:hideMark/>
          </w:tcPr>
          <w:p>
            <w:pPr>
              <w:pStyle w:val="style2"/>
              <w:rPr>
                <w:rFonts w:ascii="Times New Roman" w:hAnsi="Times New Roman"/>
              </w:rPr>
            </w:pPr>
            <w:r>
              <w:rPr>
                <w:rFonts w:ascii="Times New Roman" w:hAnsi="Times New Roman"/>
                <w:bCs/>
              </w:rPr>
              <w:t>Pump Installation</w:t>
            </w:r>
          </w:p>
        </w:tc>
        <w:tc>
          <w:tcPr>
            <w:tcW w:w="6700" w:type="dxa"/>
            <w:tcBorders/>
            <w:vAlign w:val="center"/>
            <w:hideMark/>
          </w:tcPr>
          <w:p>
            <w:pPr>
              <w:pStyle w:val="style2"/>
              <w:rPr>
                <w:rFonts w:ascii="Times New Roman" w:hAnsi="Times New Roman"/>
              </w:rPr>
            </w:pPr>
            <w:r>
              <w:rPr>
                <w:rFonts w:ascii="Times New Roman" w:hAnsi="Times New Roman"/>
              </w:rPr>
              <w:t>Pump installed near water source with proper hose connections</w:t>
            </w:r>
          </w:p>
        </w:tc>
      </w:tr>
      <w:tr>
        <w:tblPrEx/>
        <w:trPr>
          <w:tblCellSpacing w:w="15" w:type="dxa"/>
        </w:trPr>
        <w:tc>
          <w:tcPr>
            <w:tcW w:w="2560" w:type="dxa"/>
            <w:tcBorders/>
            <w:vAlign w:val="center"/>
            <w:hideMark/>
          </w:tcPr>
          <w:p>
            <w:pPr>
              <w:pStyle w:val="style2"/>
              <w:rPr>
                <w:rFonts w:ascii="Times New Roman" w:hAnsi="Times New Roman"/>
              </w:rPr>
            </w:pPr>
            <w:r>
              <w:rPr>
                <w:rFonts w:ascii="Times New Roman" w:hAnsi="Times New Roman"/>
                <w:bCs/>
              </w:rPr>
              <w:t>Network Requirements</w:t>
            </w:r>
          </w:p>
        </w:tc>
        <w:tc>
          <w:tcPr>
            <w:tcW w:w="6700" w:type="dxa"/>
            <w:tcBorders/>
            <w:vAlign w:val="center"/>
            <w:hideMark/>
          </w:tcPr>
          <w:p>
            <w:pPr>
              <w:pStyle w:val="style2"/>
              <w:rPr>
                <w:rFonts w:ascii="Times New Roman" w:hAnsi="Times New Roman"/>
              </w:rPr>
            </w:pPr>
            <w:r>
              <w:rPr>
                <w:rFonts w:ascii="Times New Roman" w:hAnsi="Times New Roman"/>
              </w:rPr>
              <w:t>Wi-Fi coverage is required for cloud features; alternative GSM module can be used in remote areas</w:t>
            </w:r>
          </w:p>
        </w:tc>
      </w:tr>
      <w:tr>
        <w:tblPrEx/>
        <w:trPr>
          <w:tblCellSpacing w:w="15" w:type="dxa"/>
        </w:trPr>
        <w:tc>
          <w:tcPr>
            <w:tcW w:w="2560" w:type="dxa"/>
            <w:tcBorders/>
            <w:vAlign w:val="center"/>
            <w:hideMark/>
          </w:tcPr>
          <w:p>
            <w:pPr>
              <w:pStyle w:val="style2"/>
              <w:rPr>
                <w:rFonts w:ascii="Times New Roman" w:hAnsi="Times New Roman"/>
              </w:rPr>
            </w:pPr>
            <w:r>
              <w:rPr>
                <w:rFonts w:ascii="Times New Roman" w:hAnsi="Times New Roman"/>
                <w:bCs/>
              </w:rPr>
              <w:t>Power Requirements</w:t>
            </w:r>
          </w:p>
        </w:tc>
        <w:tc>
          <w:tcPr>
            <w:tcW w:w="6700" w:type="dxa"/>
            <w:tcBorders/>
            <w:vAlign w:val="center"/>
            <w:hideMark/>
          </w:tcPr>
          <w:p>
            <w:pPr>
              <w:pStyle w:val="style2"/>
              <w:rPr>
                <w:rFonts w:ascii="Times New Roman" w:hAnsi="Times New Roman"/>
              </w:rPr>
            </w:pPr>
            <w:r>
              <w:rPr>
                <w:rFonts w:ascii="Times New Roman" w:hAnsi="Times New Roman"/>
              </w:rPr>
              <w:t>Solar panels or rechargeable batteries preferred in rural areas to maintain continuous operation</w:t>
            </w:r>
          </w:p>
        </w:tc>
      </w:tr>
    </w:tbl>
    <w:p>
      <w:pPr>
        <w:pStyle w:val="style2"/>
        <w:rPr>
          <w:rFonts w:ascii="Times New Roman" w:hAnsi="Times New Roman"/>
          <w:b w:val="false"/>
          <w:bCs/>
        </w:rPr>
      </w:pPr>
      <w:r>
        <w:rPr>
          <w:rFonts w:ascii="Times New Roman" w:hAnsi="Times New Roman"/>
          <w:b w:val="false"/>
          <w:bCs/>
        </w:rPr>
        <w:t>Large farms may require multiple sensors for accurate moisture distribution feedback.</w:t>
      </w:r>
    </w:p>
    <w:p>
      <w:pPr>
        <w:pStyle w:val="style2"/>
        <w:rPr/>
      </w:pPr>
      <w:r>
        <w:t>2.2 Product</w:t>
      </w:r>
      <w:r>
        <w:t xml:space="preserve"> Functions</w:t>
      </w:r>
      <w:bookmarkEnd w:id="10"/>
      <w:r>
        <w:t xml:space="preserve"> </w:t>
      </w:r>
    </w:p>
    <w:bookmarkStart w:id="11" w:name="_Toc438068823"/>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This system provides the following main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4258"/>
        <w:gridCol w:w="3020"/>
      </w:tblGrid>
      <w:tr>
        <w:trPr>
          <w:tblHeader/>
          <w:tblCellSpacing w:w="15" w:type="dxa"/>
        </w:trPr>
        <w:tc>
          <w:tcPr>
            <w:tcW w:w="0" w:type="auto"/>
            <w:tcBorders/>
            <w:vAlign w:val="center"/>
            <w:hideMark/>
          </w:tcPr>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Feature Category</w:t>
            </w:r>
          </w:p>
        </w:tc>
        <w:tc>
          <w:tcPr>
            <w:tcW w:w="0" w:type="auto"/>
            <w:tcBorders/>
            <w:vAlign w:val="center"/>
            <w:hideMark/>
          </w:tcPr>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Detailed Functionality</w:t>
            </w:r>
          </w:p>
        </w:tc>
        <w:tc>
          <w:tcPr>
            <w:tcW w:w="0" w:type="auto"/>
            <w:tcBorders/>
            <w:vAlign w:val="center"/>
            <w:hideMark/>
          </w:tcPr>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Benefit</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Automatic Irrigation</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Pump activation/deactivation based on soil dryness</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Saves water &amp; eliminates manual effort</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Remote Monitoring</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View live moisture percentage on mobile/web app</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Farmer can monitor status anytime</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Remote Manual Control</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Command pump ON/OFF remotely</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Full flexibility &amp; convenience</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Alert Notifications</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Low moisture alerts sent to user</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Prevents crop stress</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Data Logging</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Keeps history of moisture &amp; pump events</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Helps in farming decisions</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Self-Protection</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Pump timeout &amp; fault detection</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Ensures system safety</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b/>
                <w:bCs/>
                <w:sz w:val="24"/>
                <w:szCs w:val="20"/>
              </w:rPr>
              <w:t>Solar Integration</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Works independently off-grid</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Useful in rural regions</w:t>
            </w:r>
          </w:p>
        </w:tc>
      </w:tr>
    </w:tbl>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br/>
      </w:r>
      <w:r>
        <w:rPr>
          <w:rFonts w:ascii="Times New Roman" w:cs="Times New Roman" w:eastAsia="Times New Roman" w:hAnsi="Times New Roman"/>
          <w:sz w:val="24"/>
          <w:szCs w:val="20"/>
        </w:rPr>
        <w:t>These functions ensure optimal plant growth and resource management.</w:t>
      </w:r>
    </w:p>
    <w:p>
      <w:pPr>
        <w:pStyle w:val="style0"/>
        <w:rPr/>
      </w:pPr>
      <w:r>
        <w:t>.</w:t>
      </w:r>
    </w:p>
    <w:p>
      <w:pPr>
        <w:pStyle w:val="style2"/>
        <w:rPr/>
      </w:pPr>
      <w:r>
        <w:t>2.3 User</w:t>
      </w:r>
      <w:r>
        <w:t xml:space="preserve"> Characteristics</w:t>
      </w:r>
      <w:bookmarkEnd w:id="11"/>
      <w:r>
        <w:t xml:space="preserve"> </w:t>
      </w:r>
    </w:p>
    <w:bookmarkStart w:id="12" w:name="_Toc43806882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9"/>
        <w:gridCol w:w="2322"/>
        <w:gridCol w:w="2279"/>
        <w:gridCol w:w="1778"/>
      </w:tblGrid>
      <w:tr>
        <w:trPr>
          <w:tblHeader/>
          <w:tblCellSpacing w:w="15" w:type="dxa"/>
        </w:trPr>
        <w:tc>
          <w:tcPr>
            <w:tcW w:w="0" w:type="auto"/>
            <w:tcBorders/>
            <w:vAlign w:val="center"/>
            <w:hideMark/>
          </w:tcPr>
          <w:p>
            <w:pPr>
              <w:pStyle w:val="style2"/>
              <w:rPr>
                <w:rFonts w:ascii="Times New Roman" w:hAnsi="Times New Roman"/>
                <w:bCs/>
              </w:rPr>
            </w:pPr>
            <w:r>
              <w:rPr>
                <w:rFonts w:ascii="Times New Roman" w:hAnsi="Times New Roman"/>
                <w:bCs/>
              </w:rPr>
              <w:t>User Type</w:t>
            </w:r>
          </w:p>
        </w:tc>
        <w:tc>
          <w:tcPr>
            <w:tcW w:w="0" w:type="auto"/>
            <w:tcBorders/>
            <w:vAlign w:val="center"/>
            <w:hideMark/>
          </w:tcPr>
          <w:p>
            <w:pPr>
              <w:pStyle w:val="style2"/>
              <w:rPr>
                <w:rFonts w:ascii="Times New Roman" w:hAnsi="Times New Roman"/>
                <w:bCs/>
              </w:rPr>
            </w:pPr>
            <w:r>
              <w:rPr>
                <w:rFonts w:ascii="Times New Roman" w:hAnsi="Times New Roman"/>
                <w:bCs/>
              </w:rPr>
              <w:t>Technical Knowledge</w:t>
            </w:r>
          </w:p>
        </w:tc>
        <w:tc>
          <w:tcPr>
            <w:tcW w:w="0" w:type="auto"/>
            <w:tcBorders/>
            <w:vAlign w:val="center"/>
            <w:hideMark/>
          </w:tcPr>
          <w:p>
            <w:pPr>
              <w:pStyle w:val="style2"/>
              <w:rPr>
                <w:rFonts w:ascii="Times New Roman" w:hAnsi="Times New Roman"/>
                <w:bCs/>
              </w:rPr>
            </w:pPr>
            <w:r>
              <w:rPr>
                <w:rFonts w:ascii="Times New Roman" w:hAnsi="Times New Roman"/>
                <w:bCs/>
              </w:rPr>
              <w:t>Responsibilities</w:t>
            </w:r>
          </w:p>
        </w:tc>
        <w:tc>
          <w:tcPr>
            <w:tcW w:w="0" w:type="auto"/>
            <w:tcBorders/>
            <w:vAlign w:val="center"/>
            <w:hideMark/>
          </w:tcPr>
          <w:p>
            <w:pPr>
              <w:pStyle w:val="style2"/>
              <w:rPr>
                <w:rFonts w:ascii="Times New Roman" w:hAnsi="Times New Roman"/>
                <w:bCs/>
              </w:rPr>
            </w:pPr>
            <w:r>
              <w:rPr>
                <w:rFonts w:ascii="Times New Roman" w:hAnsi="Times New Roman"/>
                <w:bCs/>
              </w:rPr>
              <w:t>Example User</w:t>
            </w:r>
          </w:p>
        </w:tc>
      </w:tr>
      <w:tr>
        <w:tblPrEx/>
        <w:trPr>
          <w:tblCellSpacing w:w="15" w:type="dxa"/>
        </w:trPr>
        <w:tc>
          <w:tcPr>
            <w:tcW w:w="0" w:type="auto"/>
            <w:tcBorders/>
            <w:vAlign w:val="center"/>
            <w:hideMark/>
          </w:tcPr>
          <w:p>
            <w:pPr>
              <w:pStyle w:val="style2"/>
              <w:rPr>
                <w:rFonts w:ascii="Times New Roman" w:hAnsi="Times New Roman"/>
              </w:rPr>
            </w:pPr>
            <w:r>
              <w:rPr>
                <w:rFonts w:ascii="Times New Roman" w:hAnsi="Times New Roman"/>
                <w:bCs/>
              </w:rPr>
              <w:t>Primary User</w:t>
            </w:r>
          </w:p>
        </w:tc>
        <w:tc>
          <w:tcPr>
            <w:tcW w:w="0" w:type="auto"/>
            <w:tcBorders/>
            <w:vAlign w:val="center"/>
            <w:hideMark/>
          </w:tcPr>
          <w:p>
            <w:pPr>
              <w:pStyle w:val="style2"/>
              <w:rPr>
                <w:rFonts w:ascii="Times New Roman" w:hAnsi="Times New Roman"/>
              </w:rPr>
            </w:pPr>
            <w:r>
              <w:rPr>
                <w:rFonts w:ascii="Times New Roman" w:hAnsi="Times New Roman"/>
              </w:rPr>
              <w:t>Low — Normal farmers / Gardeners</w:t>
            </w:r>
          </w:p>
        </w:tc>
        <w:tc>
          <w:tcPr>
            <w:tcW w:w="0" w:type="auto"/>
            <w:tcBorders/>
            <w:vAlign w:val="center"/>
            <w:hideMark/>
          </w:tcPr>
          <w:p>
            <w:pPr>
              <w:pStyle w:val="style2"/>
              <w:rPr>
                <w:rFonts w:ascii="Times New Roman" w:hAnsi="Times New Roman"/>
              </w:rPr>
            </w:pPr>
            <w:r>
              <w:rPr>
                <w:rFonts w:ascii="Times New Roman" w:hAnsi="Times New Roman"/>
              </w:rPr>
              <w:t>Checking moisture status, controlling pump</w:t>
            </w:r>
          </w:p>
        </w:tc>
        <w:tc>
          <w:tcPr>
            <w:tcW w:w="0" w:type="auto"/>
            <w:tcBorders/>
            <w:vAlign w:val="center"/>
            <w:hideMark/>
          </w:tcPr>
          <w:p>
            <w:pPr>
              <w:pStyle w:val="style2"/>
              <w:rPr>
                <w:rFonts w:ascii="Times New Roman" w:hAnsi="Times New Roman"/>
              </w:rPr>
            </w:pPr>
            <w:r>
              <w:rPr>
                <w:rFonts w:ascii="Times New Roman" w:hAnsi="Times New Roman"/>
              </w:rPr>
              <w:t>Farmer, Gardener</w:t>
            </w:r>
          </w:p>
        </w:tc>
      </w:tr>
      <w:tr>
        <w:tblPrEx/>
        <w:trPr>
          <w:tblCellSpacing w:w="15" w:type="dxa"/>
        </w:trPr>
        <w:tc>
          <w:tcPr>
            <w:tcW w:w="0" w:type="auto"/>
            <w:tcBorders/>
            <w:vAlign w:val="center"/>
            <w:hideMark/>
          </w:tcPr>
          <w:p>
            <w:pPr>
              <w:pStyle w:val="style2"/>
              <w:rPr>
                <w:rFonts w:ascii="Times New Roman" w:hAnsi="Times New Roman"/>
              </w:rPr>
            </w:pPr>
            <w:r>
              <w:rPr>
                <w:rFonts w:ascii="Times New Roman" w:hAnsi="Times New Roman"/>
                <w:bCs/>
              </w:rPr>
              <w:t>Secondary User</w:t>
            </w:r>
          </w:p>
        </w:tc>
        <w:tc>
          <w:tcPr>
            <w:tcW w:w="0" w:type="auto"/>
            <w:tcBorders/>
            <w:vAlign w:val="center"/>
            <w:hideMark/>
          </w:tcPr>
          <w:p>
            <w:pPr>
              <w:pStyle w:val="style2"/>
              <w:rPr>
                <w:rFonts w:ascii="Times New Roman" w:hAnsi="Times New Roman"/>
              </w:rPr>
            </w:pPr>
            <w:r>
              <w:rPr>
                <w:rFonts w:ascii="Times New Roman" w:hAnsi="Times New Roman"/>
              </w:rPr>
              <w:t>Medium — Basic electronics skill</w:t>
            </w:r>
          </w:p>
        </w:tc>
        <w:tc>
          <w:tcPr>
            <w:tcW w:w="0" w:type="auto"/>
            <w:tcBorders/>
            <w:vAlign w:val="center"/>
            <w:hideMark/>
          </w:tcPr>
          <w:p>
            <w:pPr>
              <w:pStyle w:val="style2"/>
              <w:rPr>
                <w:rFonts w:ascii="Times New Roman" w:hAnsi="Times New Roman"/>
              </w:rPr>
            </w:pPr>
            <w:r>
              <w:rPr>
                <w:rFonts w:ascii="Times New Roman" w:hAnsi="Times New Roman"/>
              </w:rPr>
              <w:t>System installation &amp; maintenance</w:t>
            </w:r>
          </w:p>
        </w:tc>
        <w:tc>
          <w:tcPr>
            <w:tcW w:w="0" w:type="auto"/>
            <w:tcBorders/>
            <w:vAlign w:val="center"/>
            <w:hideMark/>
          </w:tcPr>
          <w:p>
            <w:pPr>
              <w:pStyle w:val="style2"/>
              <w:rPr>
                <w:rFonts w:ascii="Times New Roman" w:hAnsi="Times New Roman"/>
              </w:rPr>
            </w:pPr>
            <w:r>
              <w:rPr>
                <w:rFonts w:ascii="Times New Roman" w:hAnsi="Times New Roman"/>
              </w:rPr>
              <w:t>Technician</w:t>
            </w:r>
          </w:p>
        </w:tc>
      </w:tr>
      <w:tr>
        <w:tblPrEx/>
        <w:trPr>
          <w:tblCellSpacing w:w="15" w:type="dxa"/>
        </w:trPr>
        <w:tc>
          <w:tcPr>
            <w:tcW w:w="0" w:type="auto"/>
            <w:tcBorders/>
            <w:vAlign w:val="center"/>
            <w:hideMark/>
          </w:tcPr>
          <w:p>
            <w:pPr>
              <w:pStyle w:val="style2"/>
              <w:rPr>
                <w:rFonts w:ascii="Times New Roman" w:hAnsi="Times New Roman"/>
              </w:rPr>
            </w:pPr>
            <w:r>
              <w:rPr>
                <w:rFonts w:ascii="Times New Roman" w:hAnsi="Times New Roman"/>
                <w:bCs/>
              </w:rPr>
              <w:t>Technical/Developer User</w:t>
            </w:r>
          </w:p>
        </w:tc>
        <w:tc>
          <w:tcPr>
            <w:tcW w:w="0" w:type="auto"/>
            <w:tcBorders/>
            <w:vAlign w:val="center"/>
            <w:hideMark/>
          </w:tcPr>
          <w:p>
            <w:pPr>
              <w:pStyle w:val="style2"/>
              <w:rPr>
                <w:rFonts w:ascii="Times New Roman" w:hAnsi="Times New Roman"/>
              </w:rPr>
            </w:pPr>
            <w:r>
              <w:rPr>
                <w:rFonts w:ascii="Times New Roman" w:hAnsi="Times New Roman"/>
              </w:rPr>
              <w:t>High — Programming + Networking</w:t>
            </w:r>
          </w:p>
        </w:tc>
        <w:tc>
          <w:tcPr>
            <w:tcW w:w="0" w:type="auto"/>
            <w:tcBorders/>
            <w:vAlign w:val="center"/>
            <w:hideMark/>
          </w:tcPr>
          <w:p>
            <w:pPr>
              <w:pStyle w:val="style2"/>
              <w:rPr>
                <w:rFonts w:ascii="Times New Roman" w:hAnsi="Times New Roman"/>
              </w:rPr>
            </w:pPr>
            <w:r>
              <w:rPr>
                <w:rFonts w:ascii="Times New Roman" w:hAnsi="Times New Roman"/>
              </w:rPr>
              <w:t>Updating firmware, cloud settings</w:t>
            </w:r>
          </w:p>
        </w:tc>
        <w:tc>
          <w:tcPr>
            <w:tcW w:w="0" w:type="auto"/>
            <w:tcBorders/>
            <w:vAlign w:val="center"/>
            <w:hideMark/>
          </w:tcPr>
          <w:p>
            <w:pPr>
              <w:pStyle w:val="style2"/>
              <w:rPr>
                <w:rFonts w:ascii="Times New Roman" w:hAnsi="Times New Roman"/>
              </w:rPr>
            </w:pPr>
            <w:r>
              <w:rPr>
                <w:rFonts w:ascii="Times New Roman" w:hAnsi="Times New Roman"/>
              </w:rPr>
              <w:t>Engineer</w:t>
            </w:r>
          </w:p>
        </w:tc>
      </w:tr>
    </w:tbl>
    <w:p>
      <w:pPr>
        <w:pStyle w:val="style2"/>
        <w:rPr>
          <w:rFonts w:ascii="Times New Roman" w:hAnsi="Times New Roman"/>
          <w:b w:val="false"/>
        </w:rPr>
      </w:pPr>
    </w:p>
    <w:p>
      <w:pPr>
        <w:pStyle w:val="style2"/>
        <w:rPr/>
      </w:pPr>
      <w:r>
        <w:t xml:space="preserve">2.4 </w:t>
      </w:r>
      <w:r>
        <w:t>General</w:t>
      </w:r>
      <w:r>
        <w:t xml:space="preserve"> </w:t>
      </w:r>
      <w:r>
        <w:t>Constraints</w:t>
      </w:r>
      <w:bookmarkEnd w:id="12"/>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0"/>
        <w:gridCol w:w="5350"/>
      </w:tblGrid>
      <w:tr>
        <w:trPr>
          <w:tblHeader/>
          <w:tblCellSpacing w:w="15" w:type="dxa"/>
        </w:trPr>
        <w:tc>
          <w:tcPr>
            <w:tcW w:w="3910" w:type="dxa"/>
            <w:tcBorders/>
            <w:vAlign w:val="center"/>
            <w:hideMark/>
          </w:tcPr>
          <w:p>
            <w:pPr>
              <w:pStyle w:val="style179"/>
              <w:jc w:val="left"/>
              <w:rPr>
                <w:b/>
                <w:bCs/>
              </w:rPr>
            </w:pPr>
            <w:r>
              <w:rPr>
                <w:b/>
                <w:bCs/>
              </w:rPr>
              <w:t>Constraint Category</w:t>
            </w:r>
          </w:p>
        </w:tc>
        <w:tc>
          <w:tcPr>
            <w:tcW w:w="5350" w:type="dxa"/>
            <w:tcBorders/>
            <w:vAlign w:val="center"/>
            <w:hideMark/>
          </w:tcPr>
          <w:p>
            <w:pPr>
              <w:pStyle w:val="style179"/>
              <w:rPr>
                <w:b/>
                <w:bCs/>
              </w:rPr>
            </w:pPr>
            <w:r>
              <w:rPr>
                <w:b/>
                <w:bCs/>
              </w:rPr>
              <w:t>Impact on System</w:t>
            </w:r>
          </w:p>
        </w:tc>
      </w:tr>
      <w:tr>
        <w:tblPrEx/>
        <w:trPr>
          <w:tblCellSpacing w:w="15" w:type="dxa"/>
        </w:trPr>
        <w:tc>
          <w:tcPr>
            <w:tcW w:w="3910" w:type="dxa"/>
            <w:tcBorders/>
            <w:vAlign w:val="center"/>
            <w:hideMark/>
          </w:tcPr>
          <w:p>
            <w:pPr>
              <w:pStyle w:val="style179"/>
              <w:jc w:val="left"/>
              <w:rPr/>
            </w:pPr>
            <w:r>
              <w:rPr>
                <w:b/>
                <w:bCs/>
              </w:rPr>
              <w:t>Sensor Accuracy Variation</w:t>
            </w:r>
          </w:p>
        </w:tc>
        <w:tc>
          <w:tcPr>
            <w:tcW w:w="5350" w:type="dxa"/>
            <w:tcBorders/>
            <w:vAlign w:val="center"/>
            <w:hideMark/>
          </w:tcPr>
          <w:p>
            <w:pPr>
              <w:pStyle w:val="style179"/>
              <w:jc w:val="left"/>
              <w:rPr/>
            </w:pPr>
            <w:r>
              <w:t>Different soil types (clay, sand) affect readings → requires calibration</w:t>
            </w:r>
          </w:p>
        </w:tc>
      </w:tr>
      <w:tr>
        <w:tblPrEx/>
        <w:trPr>
          <w:tblCellSpacing w:w="15" w:type="dxa"/>
        </w:trPr>
        <w:tc>
          <w:tcPr>
            <w:tcW w:w="3910" w:type="dxa"/>
            <w:tcBorders/>
            <w:vAlign w:val="center"/>
            <w:hideMark/>
          </w:tcPr>
          <w:p>
            <w:pPr>
              <w:pStyle w:val="style179"/>
              <w:jc w:val="left"/>
              <w:rPr/>
            </w:pPr>
            <w:r>
              <w:rPr>
                <w:b/>
                <w:bCs/>
              </w:rPr>
              <w:t>Climate &amp; Weather Exposure</w:t>
            </w:r>
          </w:p>
        </w:tc>
        <w:tc>
          <w:tcPr>
            <w:tcW w:w="5350" w:type="dxa"/>
            <w:tcBorders/>
            <w:vAlign w:val="center"/>
            <w:hideMark/>
          </w:tcPr>
          <w:p>
            <w:pPr>
              <w:pStyle w:val="style179"/>
              <w:jc w:val="left"/>
              <w:rPr/>
            </w:pPr>
            <w:r>
              <w:t>Electronics must survive heat, moisture, insects, dust</w:t>
            </w:r>
          </w:p>
        </w:tc>
      </w:tr>
      <w:tr>
        <w:tblPrEx/>
        <w:trPr>
          <w:tblCellSpacing w:w="15" w:type="dxa"/>
        </w:trPr>
        <w:tc>
          <w:tcPr>
            <w:tcW w:w="3910" w:type="dxa"/>
            <w:tcBorders/>
            <w:vAlign w:val="center"/>
            <w:hideMark/>
          </w:tcPr>
          <w:p>
            <w:pPr>
              <w:pStyle w:val="style179"/>
              <w:jc w:val="left"/>
              <w:rPr/>
            </w:pPr>
            <w:r>
              <w:rPr>
                <w:b/>
                <w:bCs/>
              </w:rPr>
              <w:t>Power Supply Limitations</w:t>
            </w:r>
          </w:p>
        </w:tc>
        <w:tc>
          <w:tcPr>
            <w:tcW w:w="5350" w:type="dxa"/>
            <w:tcBorders/>
            <w:vAlign w:val="center"/>
            <w:hideMark/>
          </w:tcPr>
          <w:p>
            <w:pPr>
              <w:pStyle w:val="style179"/>
              <w:jc w:val="left"/>
              <w:rPr/>
            </w:pPr>
            <w:r>
              <w:t>Pump requires high current → battery capacity must be large</w:t>
            </w:r>
          </w:p>
        </w:tc>
      </w:tr>
      <w:tr>
        <w:tblPrEx/>
        <w:trPr>
          <w:tblCellSpacing w:w="15" w:type="dxa"/>
        </w:trPr>
        <w:tc>
          <w:tcPr>
            <w:tcW w:w="3910" w:type="dxa"/>
            <w:tcBorders/>
            <w:vAlign w:val="center"/>
            <w:hideMark/>
          </w:tcPr>
          <w:p>
            <w:pPr>
              <w:pStyle w:val="style179"/>
              <w:jc w:val="left"/>
              <w:rPr/>
            </w:pPr>
            <w:r>
              <w:rPr>
                <w:b/>
                <w:bCs/>
              </w:rPr>
              <w:t>Internet Connectivity</w:t>
            </w:r>
          </w:p>
        </w:tc>
        <w:tc>
          <w:tcPr>
            <w:tcW w:w="5350" w:type="dxa"/>
            <w:tcBorders/>
            <w:vAlign w:val="center"/>
            <w:hideMark/>
          </w:tcPr>
          <w:p>
            <w:pPr>
              <w:pStyle w:val="style179"/>
              <w:jc w:val="left"/>
              <w:rPr/>
            </w:pPr>
            <w:r>
              <w:t>No Wi-Fi → Remote monitoring disabled, only Auto Mode active</w:t>
            </w:r>
          </w:p>
        </w:tc>
      </w:tr>
      <w:tr>
        <w:tblPrEx/>
        <w:trPr>
          <w:tblCellSpacing w:w="15" w:type="dxa"/>
        </w:trPr>
        <w:tc>
          <w:tcPr>
            <w:tcW w:w="3910" w:type="dxa"/>
            <w:tcBorders/>
            <w:vAlign w:val="center"/>
            <w:hideMark/>
          </w:tcPr>
          <w:p>
            <w:pPr>
              <w:pStyle w:val="style179"/>
              <w:jc w:val="left"/>
              <w:rPr/>
            </w:pPr>
            <w:r>
              <w:rPr>
                <w:b/>
                <w:bCs/>
              </w:rPr>
              <w:t>Relay Load Capacity</w:t>
            </w:r>
          </w:p>
        </w:tc>
        <w:tc>
          <w:tcPr>
            <w:tcW w:w="5350" w:type="dxa"/>
            <w:tcBorders/>
            <w:vAlign w:val="center"/>
            <w:hideMark/>
          </w:tcPr>
          <w:p>
            <w:pPr>
              <w:pStyle w:val="style179"/>
              <w:jc w:val="left"/>
              <w:rPr/>
            </w:pPr>
            <w:r>
              <w:t>Pump motor should not exceed rated current load</w:t>
            </w:r>
          </w:p>
        </w:tc>
      </w:tr>
      <w:tr>
        <w:tblPrEx/>
        <w:trPr>
          <w:tblCellSpacing w:w="15" w:type="dxa"/>
        </w:trPr>
        <w:tc>
          <w:tcPr>
            <w:tcW w:w="3910" w:type="dxa"/>
            <w:tcBorders/>
            <w:vAlign w:val="center"/>
            <w:hideMark/>
          </w:tcPr>
          <w:p>
            <w:pPr>
              <w:pStyle w:val="style179"/>
              <w:jc w:val="left"/>
              <w:rPr/>
            </w:pPr>
            <w:r>
              <w:rPr>
                <w:b/>
                <w:bCs/>
              </w:rPr>
              <w:t>Component Lifespan</w:t>
            </w:r>
          </w:p>
        </w:tc>
        <w:tc>
          <w:tcPr>
            <w:tcW w:w="5350" w:type="dxa"/>
            <w:tcBorders/>
            <w:vAlign w:val="center"/>
            <w:hideMark/>
          </w:tcPr>
          <w:p>
            <w:pPr>
              <w:pStyle w:val="style179"/>
              <w:jc w:val="left"/>
              <w:rPr/>
            </w:pPr>
            <w:r>
              <w:t>Harsh environments reduce durability of sensors and pump</w:t>
            </w:r>
          </w:p>
        </w:tc>
      </w:tr>
    </w:tbl>
    <w:p>
      <w:pPr>
        <w:pStyle w:val="style179"/>
        <w:rPr/>
      </w:pPr>
      <w:r>
        <w:t>.</w:t>
      </w:r>
    </w:p>
    <w:bookmarkStart w:id="13" w:name="_Toc438068825"/>
    <w:p>
      <w:pPr>
        <w:pStyle w:val="style2"/>
        <w:rPr/>
      </w:pPr>
      <w:r>
        <w:t xml:space="preserve">2.5 </w:t>
      </w:r>
      <w:r>
        <w:t>Assumptions</w:t>
      </w:r>
      <w:r>
        <w:t xml:space="preserve"> and Dependencies</w:t>
      </w:r>
      <w:bookmarkStart w:id="14" w:name="_Toc438068826"/>
      <w:bookmarkEnd w:id="13"/>
    </w:p>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Project Assumptions:</w:t>
      </w:r>
    </w:p>
    <w:p>
      <w:pPr>
        <w:pStyle w:val="style179"/>
        <w:numPr>
          <w:ilvl w:val="1"/>
          <w:numId w:val="33"/>
        </w:numPr>
        <w:rPr/>
      </w:pPr>
      <w:r>
        <w:t>Moisture sensor is correctly calibrated with the crop’s soil type</w:t>
      </w:r>
    </w:p>
    <w:p>
      <w:pPr>
        <w:pStyle w:val="style179"/>
        <w:numPr>
          <w:ilvl w:val="1"/>
          <w:numId w:val="33"/>
        </w:numPr>
        <w:rPr/>
      </w:pPr>
      <w:r>
        <w:t>Farmer/family has a smartphone to access control app</w:t>
      </w:r>
    </w:p>
    <w:p>
      <w:pPr>
        <w:pStyle w:val="style179"/>
        <w:numPr>
          <w:ilvl w:val="1"/>
          <w:numId w:val="33"/>
        </w:numPr>
        <w:rPr/>
      </w:pPr>
      <w:r>
        <w:t>Wi-Fi network or alternative connectivity is available</w:t>
      </w:r>
    </w:p>
    <w:p>
      <w:pPr>
        <w:pStyle w:val="style179"/>
        <w:numPr>
          <w:ilvl w:val="1"/>
          <w:numId w:val="33"/>
        </w:numPr>
        <w:rPr/>
      </w:pPr>
      <w:r>
        <w:t>Water source (tank/pipe) is functioning and always filled</w:t>
      </w:r>
    </w:p>
    <w:p>
      <w:pPr>
        <w:pStyle w:val="style179"/>
        <w:numPr>
          <w:ilvl w:val="1"/>
          <w:numId w:val="33"/>
        </w:numPr>
        <w:rPr/>
      </w:pPr>
      <w:r>
        <w:t>System installed correctly according to provided guidelines</w:t>
      </w:r>
    </w:p>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External Dependencies:</w:t>
      </w:r>
    </w:p>
    <w:p>
      <w:pPr>
        <w:pStyle w:val="style179"/>
        <w:numPr>
          <w:ilvl w:val="1"/>
          <w:numId w:val="34"/>
        </w:numPr>
        <w:rPr/>
      </w:pPr>
      <w:r>
        <w:t>Quality and lifetime of external components (pump, pipes, sensors)</w:t>
      </w:r>
    </w:p>
    <w:p>
      <w:pPr>
        <w:pStyle w:val="style179"/>
        <w:numPr>
          <w:ilvl w:val="1"/>
          <w:numId w:val="34"/>
        </w:numPr>
        <w:rPr/>
      </w:pPr>
      <w:r>
        <w:t>Cloud server uptime and security policies</w:t>
      </w:r>
    </w:p>
    <w:p>
      <w:pPr>
        <w:pStyle w:val="style179"/>
        <w:numPr>
          <w:ilvl w:val="1"/>
          <w:numId w:val="34"/>
        </w:numPr>
        <w:rPr/>
      </w:pPr>
      <w:r>
        <w:t>Availability of sunlight for solar panel-based systems</w:t>
      </w:r>
    </w:p>
    <w:p>
      <w:pPr>
        <w:pStyle w:val="style179"/>
        <w:numPr>
          <w:ilvl w:val="1"/>
          <w:numId w:val="34"/>
        </w:numPr>
        <w:rPr/>
      </w:pPr>
      <w:r>
        <w:t>Microcontroller firmware stability</w:t>
      </w:r>
    </w:p>
    <w:p>
      <w:pPr>
        <w:pStyle w:val="style179"/>
        <w:numPr>
          <w:ilvl w:val="1"/>
          <w:numId w:val="34"/>
        </w:numPr>
        <w:rPr/>
      </w:pPr>
      <w:r>
        <w:t>If any dependency fails, irrigation performance reduces</w:t>
      </w:r>
      <w:r>
        <w:t>.</w:t>
      </w:r>
    </w:p>
    <w:p>
      <w:pPr>
        <w:pStyle w:val="style2"/>
        <w:ind w:firstLine="0"/>
        <w:rPr>
          <w:i/>
        </w:rPr>
      </w:pPr>
      <w:r>
        <w:t>3.  Specific Requirements</w:t>
      </w:r>
      <w:bookmarkEnd w:id="14"/>
      <w:r>
        <w:t xml:space="preserve">  </w:t>
      </w:r>
      <w:bookmarkStart w:id="15" w:name="_Toc506458784"/>
      <w:bookmarkStart w:id="16" w:name="_Toc506459150"/>
      <w:bookmarkStart w:id="17" w:name="_Toc438068827"/>
    </w:p>
    <w:p>
      <w:pPr>
        <w:pStyle w:val="style0"/>
        <w:rPr/>
      </w:pPr>
      <w:r>
        <w:t>This section defines the complete system behavior for the Smart Soil Irrigation System. It includes interaction requirements, functional automation rules, user interaction, safety features, network behavior, and quality expectations for a fully deployable IoT agricultural solution.</w:t>
      </w:r>
    </w:p>
    <w:p>
      <w:pPr>
        <w:pStyle w:val="style2"/>
        <w:rPr>
          <w:rFonts w:ascii="Times New Roman" w:hAnsi="Times New Roman"/>
        </w:rPr>
      </w:pPr>
      <w:r>
        <w:rPr>
          <w:rFonts w:ascii="Times New Roman" w:hAnsi="Times New Roman"/>
        </w:rPr>
        <w:t>The requirements are derived from:</w:t>
      </w:r>
    </w:p>
    <w:p>
      <w:pPr>
        <w:pStyle w:val="style179"/>
        <w:numPr>
          <w:ilvl w:val="0"/>
          <w:numId w:val="35"/>
        </w:numPr>
        <w:rPr/>
      </w:pPr>
      <w:r>
        <w:t>User needs</w:t>
      </w:r>
    </w:p>
    <w:p>
      <w:pPr>
        <w:pStyle w:val="style179"/>
        <w:numPr>
          <w:ilvl w:val="0"/>
          <w:numId w:val="35"/>
        </w:numPr>
        <w:rPr/>
      </w:pPr>
      <w:r>
        <w:t>Agricultural irrigation domain standards</w:t>
      </w:r>
    </w:p>
    <w:p>
      <w:pPr>
        <w:pStyle w:val="style179"/>
        <w:numPr>
          <w:ilvl w:val="0"/>
          <w:numId w:val="35"/>
        </w:numPr>
        <w:rPr/>
      </w:pPr>
      <w:r>
        <w:t>Environmental constraints</w:t>
      </w:r>
    </w:p>
    <w:p>
      <w:pPr>
        <w:pStyle w:val="style179"/>
        <w:numPr>
          <w:ilvl w:val="0"/>
          <w:numId w:val="35"/>
        </w:numPr>
        <w:rPr/>
      </w:pPr>
      <w:r>
        <w:t>Embedded system reliability concerns</w:t>
      </w:r>
    </w:p>
    <w:p>
      <w:pPr>
        <w:pStyle w:val="style179"/>
        <w:numPr>
          <w:ilvl w:val="0"/>
          <w:numId w:val="35"/>
        </w:numPr>
        <w:rPr/>
      </w:pPr>
      <w:r>
        <w:t>IoT communication behavior</w:t>
      </w:r>
    </w:p>
    <w:p>
      <w:pPr>
        <w:pStyle w:val="style179"/>
        <w:numPr>
          <w:ilvl w:val="0"/>
          <w:numId w:val="35"/>
        </w:numPr>
        <w:rPr/>
      </w:pPr>
      <w:r>
        <w:t>The SMART requirements below must be Specific, Measurable, Achievable, Relevant, and Testable.</w:t>
      </w:r>
    </w:p>
    <w:p>
      <w:pPr>
        <w:pStyle w:val="style2"/>
        <w:rPr/>
      </w:pPr>
      <w:r>
        <w:t>3.1 External</w:t>
      </w:r>
      <w:r>
        <w:t xml:space="preserve"> Interface Requirements</w:t>
      </w:r>
      <w:bookmarkEnd w:id="15"/>
      <w:bookmarkEnd w:id="16"/>
      <w:bookmarkEnd w:id="17"/>
    </w:p>
    <w:bookmarkStart w:id="18" w:name="_Toc438068828"/>
    <w:bookmarkStart w:id="19" w:name="_Toc506458789"/>
    <w:bookmarkStart w:id="20" w:name="_Toc506459155"/>
    <w:p>
      <w:pPr>
        <w:pStyle w:val="style3"/>
        <w:rPr>
          <w:b/>
          <w:bCs/>
          <w:i w:val="false"/>
          <w:iCs/>
        </w:rPr>
      </w:pPr>
      <w:r>
        <w:rPr>
          <w:b/>
          <w:bCs/>
          <w:i w:val="false"/>
          <w:iCs/>
        </w:rPr>
        <w:t>3.1.1 System Interfaces</w:t>
      </w:r>
      <w:bookmarkEnd w:id="18"/>
    </w:p>
    <w:bookmarkStart w:id="21" w:name="_Toc438068829"/>
    <w:p>
      <w:pPr>
        <w:pStyle w:val="style3"/>
        <w:rPr>
          <w:rFonts w:ascii="Times New Roman" w:hAnsi="Times New Roman"/>
          <w:i w:val="false"/>
          <w:iCs/>
        </w:rPr>
      </w:pPr>
      <w:r>
        <w:rPr>
          <w:rFonts w:ascii="Times New Roman" w:hAnsi="Times New Roman"/>
          <w:i w:val="false"/>
          <w:iCs/>
        </w:rPr>
        <w:t>The Smart Irrigation System must interact with the following subsystems: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2430"/>
        <w:gridCol w:w="1786"/>
        <w:gridCol w:w="3370"/>
      </w:tblGrid>
      <w:tr>
        <w:trPr>
          <w:tblHeade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Subsystem</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Interaction Role</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Dependency</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Failure Handling</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Soil Moisture Sensor</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Measure soil humidity levels</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Sensor integrity</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Switch to default irrigation cycle if failure detected</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Relay + Pump Unit</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Performs irrigation</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Power stability</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Immediate shut-off on overload</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Cloud Server</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IoT communication</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Internet connectivity</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Auto local fallback logic</w:t>
            </w:r>
          </w:p>
        </w:tc>
      </w:tr>
      <w:tr>
        <w:tblPrEx/>
        <w:trPr>
          <w:tblCellSpacing w:w="15" w:type="dxa"/>
        </w:trPr>
        <w:tc>
          <w:tcPr>
            <w:tcW w:w="0" w:type="auto"/>
            <w:tcBorders/>
            <w:vAlign w:val="center"/>
            <w:hideMark/>
          </w:tcPr>
          <w:p>
            <w:pPr>
              <w:pStyle w:val="style3"/>
              <w:rPr>
                <w:rFonts w:ascii="Times New Roman" w:hAnsi="Times New Roman"/>
                <w:i w:val="false"/>
                <w:iCs/>
              </w:rPr>
            </w:pPr>
            <w:r>
              <w:rPr>
                <w:rFonts w:ascii="Times New Roman" w:hAnsi="Times New Roman"/>
                <w:i w:val="false"/>
                <w:iCs/>
              </w:rPr>
              <w:t>Mobile/Web App</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Remote control &amp; monitoring</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Cloud success</w:t>
            </w:r>
          </w:p>
        </w:tc>
        <w:tc>
          <w:tcPr>
            <w:tcW w:w="0" w:type="auto"/>
            <w:tcBorders/>
            <w:vAlign w:val="center"/>
            <w:hideMark/>
          </w:tcPr>
          <w:p>
            <w:pPr>
              <w:pStyle w:val="style3"/>
              <w:rPr>
                <w:rFonts w:ascii="Times New Roman" w:hAnsi="Times New Roman"/>
                <w:i w:val="false"/>
                <w:iCs/>
              </w:rPr>
            </w:pPr>
            <w:r>
              <w:rPr>
                <w:rFonts w:ascii="Times New Roman" w:hAnsi="Times New Roman"/>
                <w:i w:val="false"/>
                <w:iCs/>
              </w:rPr>
              <w:t>Manual control disabled offline</w:t>
            </w:r>
          </w:p>
        </w:tc>
      </w:tr>
    </w:tbl>
    <w:p>
      <w:pPr>
        <w:pStyle w:val="style3"/>
        <w:rPr>
          <w:rFonts w:ascii="Times New Roman" w:hAnsi="Times New Roman"/>
          <w:b/>
          <w:bCs/>
          <w:i w:val="false"/>
          <w:iCs/>
        </w:rPr>
      </w:pPr>
      <w:r>
        <w:rPr>
          <w:rFonts w:ascii="Times New Roman" w:hAnsi="Times New Roman"/>
          <w:b/>
          <w:bCs/>
          <w:i w:val="false"/>
          <w:iCs/>
        </w:rPr>
        <w:t>Detailed Designs:</w:t>
      </w:r>
    </w:p>
    <w:p>
      <w:pPr>
        <w:pStyle w:val="style179"/>
        <w:numPr>
          <w:ilvl w:val="0"/>
          <w:numId w:val="36"/>
        </w:numPr>
        <w:rPr/>
      </w:pPr>
      <w:r>
        <w:t>Moisture sensor communicates through ADC to MCU using voltage output values converted to moisture percentage.</w:t>
      </w:r>
    </w:p>
    <w:p>
      <w:pPr>
        <w:pStyle w:val="style179"/>
        <w:numPr>
          <w:ilvl w:val="0"/>
          <w:numId w:val="36"/>
        </w:numPr>
        <w:rPr/>
      </w:pPr>
      <w:r>
        <w:t>Relay communicates using digital logic signals; pump uses inductive load, so protection diode is required.</w:t>
      </w:r>
    </w:p>
    <w:p>
      <w:pPr>
        <w:pStyle w:val="style179"/>
        <w:numPr>
          <w:ilvl w:val="0"/>
          <w:numId w:val="36"/>
        </w:numPr>
        <w:rPr/>
      </w:pPr>
      <w:r>
        <w:t>Cloud communication uses MQTT, optimized for machine-to-machine data.</w:t>
      </w:r>
    </w:p>
    <w:p>
      <w:pPr>
        <w:pStyle w:val="style179"/>
        <w:numPr>
          <w:ilvl w:val="0"/>
          <w:numId w:val="36"/>
        </w:numPr>
        <w:rPr/>
      </w:pPr>
      <w:r>
        <w:t>Why:</w:t>
      </w:r>
      <w:r>
        <w:tab/>
      </w:r>
      <w:r>
        <w:t>To ensure safe, accurate, continuous communication between sensing → intelligence → action → monitoring flow</w:t>
      </w:r>
      <w:r>
        <w:t>.</w:t>
      </w:r>
    </w:p>
    <w:p>
      <w:pPr>
        <w:pStyle w:val="style3"/>
        <w:rPr/>
      </w:pPr>
      <w:r>
        <w:t>3</w:t>
      </w:r>
      <w:r>
        <w:t>.1.2 Interfaces</w:t>
      </w:r>
      <w:bookmarkEnd w:id="21"/>
    </w:p>
    <w:p>
      <w:pPr>
        <w:pStyle w:val="style0"/>
        <w:rPr>
          <w:szCs w:val="24"/>
        </w:rPr>
      </w:pPr>
      <w:r>
        <w:rPr>
          <w:szCs w:val="24"/>
        </w:rPr>
        <w:t>The user interface must be designed for farmer-friendly usage:</w:t>
      </w:r>
    </w:p>
    <w:p>
      <w:pPr>
        <w:pStyle w:val="style0"/>
        <w:rPr>
          <w:b/>
          <w:bCs/>
          <w:szCs w:val="24"/>
        </w:rPr>
      </w:pPr>
      <w:r>
        <w:rPr>
          <w:b/>
          <w:bCs/>
          <w:szCs w:val="24"/>
        </w:rPr>
        <w:t>UI Functional Requirements</w:t>
      </w:r>
    </w:p>
    <w:p>
      <w:pPr>
        <w:pStyle w:val="style179"/>
        <w:numPr>
          <w:ilvl w:val="0"/>
          <w:numId w:val="6"/>
        </w:numPr>
        <w:rPr>
          <w:szCs w:val="24"/>
        </w:rPr>
      </w:pPr>
      <w:r>
        <w:rPr>
          <w:szCs w:val="24"/>
        </w:rPr>
        <w:t>Live moisture display: “% Moisture”, “Soil Status: Dry / Optimal / Wet”</w:t>
      </w:r>
    </w:p>
    <w:p>
      <w:pPr>
        <w:pStyle w:val="style179"/>
        <w:numPr>
          <w:ilvl w:val="0"/>
          <w:numId w:val="6"/>
        </w:numPr>
        <w:rPr>
          <w:szCs w:val="24"/>
        </w:rPr>
      </w:pPr>
      <w:r>
        <w:rPr>
          <w:szCs w:val="24"/>
        </w:rPr>
        <w:t>Pump ON/OFF control button visible at all times</w:t>
      </w:r>
    </w:p>
    <w:p>
      <w:pPr>
        <w:pStyle w:val="style179"/>
        <w:numPr>
          <w:ilvl w:val="0"/>
          <w:numId w:val="6"/>
        </w:numPr>
        <w:rPr>
          <w:szCs w:val="24"/>
        </w:rPr>
      </w:pPr>
      <w:r>
        <w:rPr>
          <w:b/>
          <w:bCs/>
          <w:szCs w:val="24"/>
        </w:rPr>
        <w:t xml:space="preserve">Mode </w:t>
      </w:r>
      <w:r>
        <w:rPr>
          <w:b/>
          <w:bCs/>
          <w:szCs w:val="24"/>
        </w:rPr>
        <w:t>selects</w:t>
      </w:r>
      <w:r>
        <w:rPr>
          <w:b/>
          <w:bCs/>
          <w:szCs w:val="24"/>
        </w:rPr>
        <w:t>:</w:t>
      </w:r>
      <w:r>
        <w:rPr>
          <w:szCs w:val="24"/>
        </w:rPr>
        <w:t xml:space="preserve"> Automatic / Manual</w:t>
      </w:r>
    </w:p>
    <w:p>
      <w:pPr>
        <w:pStyle w:val="style179"/>
        <w:numPr>
          <w:ilvl w:val="0"/>
          <w:numId w:val="6"/>
        </w:numPr>
        <w:rPr>
          <w:szCs w:val="24"/>
        </w:rPr>
      </w:pPr>
      <w:r>
        <w:rPr>
          <w:szCs w:val="24"/>
        </w:rPr>
        <w:t>Moisture threshold slider/input box (0–100%)</w:t>
      </w:r>
    </w:p>
    <w:p>
      <w:pPr>
        <w:pStyle w:val="style179"/>
        <w:numPr>
          <w:ilvl w:val="0"/>
          <w:numId w:val="6"/>
        </w:numPr>
        <w:rPr>
          <w:szCs w:val="24"/>
        </w:rPr>
      </w:pPr>
      <w:r>
        <w:rPr>
          <w:szCs w:val="24"/>
        </w:rPr>
        <w:t>Historical charts: hourly, daily, weekly trends</w:t>
      </w:r>
    </w:p>
    <w:p>
      <w:pPr>
        <w:pStyle w:val="style179"/>
        <w:numPr>
          <w:ilvl w:val="0"/>
          <w:numId w:val="6"/>
        </w:numPr>
        <w:rPr>
          <w:szCs w:val="24"/>
        </w:rPr>
      </w:pPr>
      <w:r>
        <w:rPr>
          <w:szCs w:val="24"/>
        </w:rPr>
        <w:t>Push notifications when system detects dryness for &gt;180 seconds</w:t>
      </w:r>
    </w:p>
    <w:p>
      <w:pPr>
        <w:pStyle w:val="style179"/>
        <w:numPr>
          <w:ilvl w:val="0"/>
          <w:numId w:val="6"/>
        </w:numPr>
        <w:rPr>
          <w:szCs w:val="24"/>
        </w:rPr>
      </w:pPr>
      <w:r>
        <w:rPr>
          <w:szCs w:val="24"/>
        </w:rPr>
        <w:t>User profile: name, farm details, system ID</w:t>
      </w:r>
    </w:p>
    <w:p>
      <w:pPr>
        <w:pStyle w:val="style179"/>
        <w:numPr>
          <w:ilvl w:val="0"/>
          <w:numId w:val="6"/>
        </w:numPr>
        <w:rPr>
          <w:szCs w:val="24"/>
        </w:rPr>
      </w:pPr>
      <w:r>
        <w:rPr>
          <w:szCs w:val="24"/>
        </w:rPr>
        <w:t>Device health display: Wi-Fi strength, battery percentage (if solar)</w:t>
      </w:r>
    </w:p>
    <w:p>
      <w:pPr>
        <w:pStyle w:val="style0"/>
        <w:rPr>
          <w:b/>
          <w:bCs/>
          <w:szCs w:val="24"/>
        </w:rPr>
      </w:pPr>
      <w:r>
        <w:rPr>
          <w:b/>
          <w:bCs/>
          <w:szCs w:val="24"/>
        </w:rPr>
        <w:t>UI Usability Requirements</w:t>
      </w:r>
    </w:p>
    <w:p>
      <w:pPr>
        <w:pStyle w:val="style179"/>
        <w:numPr>
          <w:ilvl w:val="0"/>
          <w:numId w:val="7"/>
        </w:numPr>
        <w:rPr>
          <w:szCs w:val="24"/>
        </w:rPr>
      </w:pPr>
      <w:r>
        <w:rPr>
          <w:szCs w:val="24"/>
        </w:rPr>
        <w:t>Click actions must not exceed 2 steps</w:t>
      </w:r>
    </w:p>
    <w:p>
      <w:pPr>
        <w:pStyle w:val="style179"/>
        <w:numPr>
          <w:ilvl w:val="0"/>
          <w:numId w:val="7"/>
        </w:numPr>
        <w:rPr>
          <w:szCs w:val="24"/>
        </w:rPr>
      </w:pPr>
      <w:r>
        <w:rPr>
          <w:szCs w:val="24"/>
        </w:rPr>
        <w:t>Font must be readable in sunlight</w:t>
      </w:r>
    </w:p>
    <w:p>
      <w:pPr>
        <w:pStyle w:val="style179"/>
        <w:numPr>
          <w:ilvl w:val="0"/>
          <w:numId w:val="7"/>
        </w:numPr>
        <w:rPr>
          <w:szCs w:val="24"/>
        </w:rPr>
      </w:pPr>
      <w:r>
        <w:rPr>
          <w:szCs w:val="24"/>
        </w:rPr>
        <w:t>Icons instead of text for low-literacy users</w:t>
      </w:r>
    </w:p>
    <w:p>
      <w:pPr>
        <w:pStyle w:val="style179"/>
        <w:numPr>
          <w:ilvl w:val="0"/>
          <w:numId w:val="7"/>
        </w:numPr>
        <w:rPr>
          <w:szCs w:val="24"/>
        </w:rPr>
      </w:pPr>
      <w:r>
        <w:rPr>
          <w:szCs w:val="24"/>
        </w:rPr>
        <w:t>Multilingual support (e.g., English, Urdu)</w:t>
      </w:r>
    </w:p>
    <w:p>
      <w:pPr>
        <w:pStyle w:val="style0"/>
        <w:rPr>
          <w:b/>
          <w:bCs/>
          <w:szCs w:val="24"/>
        </w:rPr>
      </w:pPr>
      <w:r>
        <w:rPr>
          <w:b/>
          <w:bCs/>
          <w:szCs w:val="24"/>
        </w:rPr>
        <w:t>UI Safety Requirements</w:t>
      </w:r>
    </w:p>
    <w:p>
      <w:pPr>
        <w:pStyle w:val="style179"/>
        <w:numPr>
          <w:ilvl w:val="0"/>
          <w:numId w:val="8"/>
        </w:numPr>
        <w:rPr>
          <w:szCs w:val="24"/>
        </w:rPr>
      </w:pPr>
      <w:r>
        <w:rPr>
          <w:szCs w:val="24"/>
        </w:rPr>
        <w:t>Critical functions require confirmation pop-ups:</w:t>
      </w:r>
    </w:p>
    <w:p>
      <w:pPr>
        <w:pStyle w:val="style179"/>
        <w:numPr>
          <w:ilvl w:val="1"/>
          <w:numId w:val="8"/>
        </w:numPr>
        <w:rPr>
          <w:szCs w:val="24"/>
        </w:rPr>
      </w:pPr>
      <w:r>
        <w:rPr>
          <w:szCs w:val="24"/>
        </w:rPr>
        <w:t>“Start Pump?” → YES/NO</w:t>
      </w:r>
    </w:p>
    <w:p>
      <w:pPr>
        <w:pStyle w:val="style179"/>
        <w:numPr>
          <w:ilvl w:val="0"/>
          <w:numId w:val="8"/>
        </w:numPr>
        <w:rPr>
          <w:szCs w:val="24"/>
        </w:rPr>
      </w:pPr>
      <w:r>
        <w:rPr>
          <w:szCs w:val="24"/>
        </w:rPr>
        <w:t>Auto logout after 10 min of inactivity</w:t>
      </w:r>
    </w:p>
    <w:p>
      <w:pPr>
        <w:pStyle w:val="style0"/>
        <w:rPr>
          <w:b/>
          <w:bCs/>
          <w:szCs w:val="24"/>
        </w:rPr>
      </w:pPr>
      <w:r>
        <w:rPr>
          <w:b/>
          <w:bCs/>
          <w:szCs w:val="24"/>
        </w:rPr>
        <w:t>UI Accessibility</w:t>
      </w:r>
    </w:p>
    <w:p>
      <w:pPr>
        <w:pStyle w:val="style179"/>
        <w:numPr>
          <w:ilvl w:val="0"/>
          <w:numId w:val="9"/>
        </w:numPr>
        <w:rPr>
          <w:szCs w:val="24"/>
        </w:rPr>
      </w:pPr>
      <w:r>
        <w:rPr>
          <w:szCs w:val="24"/>
        </w:rPr>
        <w:t>Mobile responsive layout including low-brightness mode for night workers</w:t>
      </w:r>
    </w:p>
    <w:p>
      <w:pPr>
        <w:pStyle w:val="style179"/>
        <w:rPr>
          <w:szCs w:val="24"/>
        </w:rPr>
      </w:pPr>
      <w:r>
        <w:rPr>
          <w:szCs w:val="24"/>
        </w:rPr>
        <w:t>Why:</w:t>
      </w:r>
      <w:r>
        <w:rPr>
          <w:szCs w:val="24"/>
        </w:rPr>
        <w:br/>
      </w:r>
      <w:r>
        <w:rPr>
          <w:szCs w:val="24"/>
        </w:rPr>
        <w:t>Farmers often work in harsh outdoor conditions → UI must remain usable anywhere</w:t>
      </w:r>
      <w:r>
        <w:t>.</w:t>
      </w:r>
    </w:p>
    <w:bookmarkStart w:id="22" w:name="_Toc438068830"/>
    <w:p>
      <w:pPr>
        <w:pStyle w:val="style3"/>
        <w:rPr>
          <w:b/>
          <w:bCs/>
        </w:rPr>
      </w:pPr>
      <w:r>
        <w:rPr>
          <w:b/>
          <w:bCs/>
        </w:rPr>
        <w:t>3.1.3 Hardware Interfaces</w:t>
      </w:r>
      <w:bookmarkEnd w:id="22"/>
    </w:p>
    <w:p>
      <w:pPr>
        <w:pStyle w:val="style179"/>
        <w:rPr/>
      </w:pPr>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1583"/>
        <w:gridCol w:w="1468"/>
        <w:gridCol w:w="2290"/>
        <w:gridCol w:w="2126"/>
      </w:tblGrid>
      <w:tr>
        <w:trPr>
          <w:tblHeader/>
          <w:tblCellSpacing w:w="15" w:type="dxa"/>
        </w:trPr>
        <w:tc>
          <w:tcPr>
            <w:tcW w:w="0" w:type="auto"/>
            <w:tcBorders/>
            <w:vAlign w:val="center"/>
            <w:hideMark/>
          </w:tcPr>
          <w:p>
            <w:pPr>
              <w:pStyle w:val="style0"/>
              <w:rPr>
                <w:b/>
                <w:bCs/>
              </w:rPr>
            </w:pPr>
            <w:r>
              <w:rPr>
                <w:b/>
                <w:bCs/>
              </w:rPr>
              <w:t>Component</w:t>
            </w:r>
          </w:p>
        </w:tc>
        <w:tc>
          <w:tcPr>
            <w:tcW w:w="0" w:type="auto"/>
            <w:tcBorders/>
            <w:vAlign w:val="center"/>
            <w:hideMark/>
          </w:tcPr>
          <w:p>
            <w:pPr>
              <w:pStyle w:val="style0"/>
              <w:rPr>
                <w:b/>
                <w:bCs/>
              </w:rPr>
            </w:pPr>
            <w:r>
              <w:rPr>
                <w:b/>
                <w:bCs/>
              </w:rPr>
              <w:t>Pin Type &amp; Role</w:t>
            </w:r>
          </w:p>
        </w:tc>
        <w:tc>
          <w:tcPr>
            <w:tcW w:w="0" w:type="auto"/>
            <w:tcBorders/>
            <w:vAlign w:val="center"/>
            <w:hideMark/>
          </w:tcPr>
          <w:p>
            <w:pPr>
              <w:pStyle w:val="style0"/>
              <w:rPr>
                <w:b/>
                <w:bCs/>
              </w:rPr>
            </w:pPr>
            <w:r>
              <w:rPr>
                <w:b/>
                <w:bCs/>
              </w:rPr>
              <w:t>Max Ranges</w:t>
            </w:r>
          </w:p>
        </w:tc>
        <w:tc>
          <w:tcPr>
            <w:tcW w:w="0" w:type="auto"/>
            <w:tcBorders/>
            <w:vAlign w:val="center"/>
            <w:hideMark/>
          </w:tcPr>
          <w:p>
            <w:pPr>
              <w:pStyle w:val="style0"/>
              <w:rPr>
                <w:b/>
                <w:bCs/>
              </w:rPr>
            </w:pPr>
            <w:r>
              <w:rPr>
                <w:b/>
                <w:bCs/>
              </w:rPr>
              <w:t>Environmental Requirement</w:t>
            </w:r>
          </w:p>
        </w:tc>
        <w:tc>
          <w:tcPr>
            <w:tcW w:w="0" w:type="auto"/>
            <w:tcBorders/>
            <w:vAlign w:val="center"/>
            <w:hideMark/>
          </w:tcPr>
          <w:p>
            <w:pPr>
              <w:pStyle w:val="style0"/>
              <w:rPr>
                <w:b/>
                <w:bCs/>
              </w:rPr>
            </w:pPr>
            <w:r>
              <w:rPr>
                <w:b/>
                <w:bCs/>
              </w:rPr>
              <w:t>Justification</w:t>
            </w:r>
          </w:p>
        </w:tc>
      </w:tr>
      <w:tr>
        <w:tblPrEx/>
        <w:trPr>
          <w:tblCellSpacing w:w="15" w:type="dxa"/>
        </w:trPr>
        <w:tc>
          <w:tcPr>
            <w:tcW w:w="0" w:type="auto"/>
            <w:tcBorders/>
            <w:vAlign w:val="center"/>
            <w:hideMark/>
          </w:tcPr>
          <w:p>
            <w:pPr>
              <w:pStyle w:val="style0"/>
              <w:rPr/>
            </w:pPr>
            <w:r>
              <w:t>Moisture Sensor</w:t>
            </w:r>
          </w:p>
        </w:tc>
        <w:tc>
          <w:tcPr>
            <w:tcW w:w="0" w:type="auto"/>
            <w:tcBorders/>
            <w:vAlign w:val="center"/>
            <w:hideMark/>
          </w:tcPr>
          <w:p>
            <w:pPr>
              <w:pStyle w:val="style0"/>
              <w:rPr/>
            </w:pPr>
            <w:r>
              <w:t>Analog input</w:t>
            </w:r>
          </w:p>
        </w:tc>
        <w:tc>
          <w:tcPr>
            <w:tcW w:w="0" w:type="auto"/>
            <w:tcBorders/>
            <w:vAlign w:val="center"/>
            <w:hideMark/>
          </w:tcPr>
          <w:p>
            <w:pPr>
              <w:pStyle w:val="style0"/>
              <w:rPr/>
            </w:pPr>
            <w:r>
              <w:t>0–5V</w:t>
            </w:r>
          </w:p>
        </w:tc>
        <w:tc>
          <w:tcPr>
            <w:tcW w:w="0" w:type="auto"/>
            <w:tcBorders/>
            <w:vAlign w:val="center"/>
            <w:hideMark/>
          </w:tcPr>
          <w:p>
            <w:pPr>
              <w:pStyle w:val="style0"/>
              <w:rPr/>
            </w:pPr>
            <w:r>
              <w:t>Waterproof coating</w:t>
            </w:r>
          </w:p>
        </w:tc>
        <w:tc>
          <w:tcPr>
            <w:tcW w:w="0" w:type="auto"/>
            <w:tcBorders/>
            <w:vAlign w:val="center"/>
            <w:hideMark/>
          </w:tcPr>
          <w:p>
            <w:pPr>
              <w:pStyle w:val="style0"/>
              <w:rPr/>
            </w:pPr>
            <w:r>
              <w:t>Soil corrosion risk</w:t>
            </w:r>
          </w:p>
        </w:tc>
      </w:tr>
      <w:tr>
        <w:tblPrEx/>
        <w:trPr>
          <w:tblCellSpacing w:w="15" w:type="dxa"/>
        </w:trPr>
        <w:tc>
          <w:tcPr>
            <w:tcW w:w="0" w:type="auto"/>
            <w:tcBorders/>
            <w:vAlign w:val="center"/>
            <w:hideMark/>
          </w:tcPr>
          <w:p>
            <w:pPr>
              <w:pStyle w:val="style0"/>
              <w:rPr/>
            </w:pPr>
            <w:r>
              <w:t>Microcontroller</w:t>
            </w:r>
          </w:p>
        </w:tc>
        <w:tc>
          <w:tcPr>
            <w:tcW w:w="0" w:type="auto"/>
            <w:tcBorders/>
            <w:vAlign w:val="center"/>
            <w:hideMark/>
          </w:tcPr>
          <w:p>
            <w:pPr>
              <w:pStyle w:val="style0"/>
              <w:rPr/>
            </w:pPr>
            <w:r>
              <w:t>Wi-Fi + GPIO</w:t>
            </w:r>
          </w:p>
        </w:tc>
        <w:tc>
          <w:tcPr>
            <w:tcW w:w="0" w:type="auto"/>
            <w:tcBorders/>
            <w:vAlign w:val="center"/>
            <w:hideMark/>
          </w:tcPr>
          <w:p>
            <w:pPr>
              <w:pStyle w:val="style0"/>
              <w:rPr/>
            </w:pPr>
            <w:r>
              <w:t>3.3V logic</w:t>
            </w:r>
          </w:p>
        </w:tc>
        <w:tc>
          <w:tcPr>
            <w:tcW w:w="0" w:type="auto"/>
            <w:tcBorders/>
            <w:vAlign w:val="center"/>
            <w:hideMark/>
          </w:tcPr>
          <w:p>
            <w:pPr>
              <w:pStyle w:val="style0"/>
              <w:rPr/>
            </w:pPr>
            <w:r>
              <w:t>Heat resistant enclosure</w:t>
            </w:r>
          </w:p>
        </w:tc>
        <w:tc>
          <w:tcPr>
            <w:tcW w:w="0" w:type="auto"/>
            <w:tcBorders/>
            <w:vAlign w:val="center"/>
            <w:hideMark/>
          </w:tcPr>
          <w:p>
            <w:pPr>
              <w:pStyle w:val="style0"/>
              <w:rPr/>
            </w:pPr>
            <w:r>
              <w:t>Protect from UV</w:t>
            </w:r>
          </w:p>
        </w:tc>
      </w:tr>
      <w:tr>
        <w:tblPrEx/>
        <w:trPr>
          <w:tblCellSpacing w:w="15" w:type="dxa"/>
        </w:trPr>
        <w:tc>
          <w:tcPr>
            <w:tcW w:w="0" w:type="auto"/>
            <w:tcBorders/>
            <w:vAlign w:val="center"/>
            <w:hideMark/>
          </w:tcPr>
          <w:p>
            <w:pPr>
              <w:pStyle w:val="style0"/>
              <w:rPr/>
            </w:pPr>
            <w:r>
              <w:t>Relay Module</w:t>
            </w:r>
          </w:p>
        </w:tc>
        <w:tc>
          <w:tcPr>
            <w:tcW w:w="0" w:type="auto"/>
            <w:tcBorders/>
            <w:vAlign w:val="center"/>
            <w:hideMark/>
          </w:tcPr>
          <w:p>
            <w:pPr>
              <w:pStyle w:val="style0"/>
              <w:rPr/>
            </w:pPr>
            <w:r>
              <w:t>Switch actuator</w:t>
            </w:r>
          </w:p>
        </w:tc>
        <w:tc>
          <w:tcPr>
            <w:tcW w:w="0" w:type="auto"/>
            <w:tcBorders/>
            <w:vAlign w:val="center"/>
            <w:hideMark/>
          </w:tcPr>
          <w:p>
            <w:pPr>
              <w:pStyle w:val="style0"/>
              <w:rPr/>
            </w:pPr>
            <w:r>
              <w:t>10A max</w:t>
            </w:r>
          </w:p>
        </w:tc>
        <w:tc>
          <w:tcPr>
            <w:tcW w:w="0" w:type="auto"/>
            <w:tcBorders/>
            <w:vAlign w:val="center"/>
            <w:hideMark/>
          </w:tcPr>
          <w:p>
            <w:pPr>
              <w:pStyle w:val="style0"/>
              <w:rPr/>
            </w:pPr>
            <w:r>
              <w:t>Dry location</w:t>
            </w:r>
          </w:p>
        </w:tc>
        <w:tc>
          <w:tcPr>
            <w:tcW w:w="0" w:type="auto"/>
            <w:tcBorders/>
            <w:vAlign w:val="center"/>
            <w:hideMark/>
          </w:tcPr>
          <w:p>
            <w:pPr>
              <w:pStyle w:val="style0"/>
              <w:rPr/>
            </w:pPr>
            <w:r>
              <w:t>Relay sparks risk</w:t>
            </w:r>
          </w:p>
        </w:tc>
      </w:tr>
      <w:tr>
        <w:tblPrEx/>
        <w:trPr>
          <w:tblCellSpacing w:w="15" w:type="dxa"/>
        </w:trPr>
        <w:tc>
          <w:tcPr>
            <w:tcW w:w="0" w:type="auto"/>
            <w:tcBorders/>
            <w:vAlign w:val="center"/>
            <w:hideMark/>
          </w:tcPr>
          <w:p>
            <w:pPr>
              <w:pStyle w:val="style0"/>
              <w:rPr/>
            </w:pPr>
            <w:r>
              <w:t>Water Pump</w:t>
            </w:r>
          </w:p>
        </w:tc>
        <w:tc>
          <w:tcPr>
            <w:tcW w:w="0" w:type="auto"/>
            <w:tcBorders/>
            <w:vAlign w:val="center"/>
            <w:hideMark/>
          </w:tcPr>
          <w:p>
            <w:pPr>
              <w:pStyle w:val="style0"/>
              <w:rPr/>
            </w:pPr>
            <w:r>
              <w:t>High-power actuator</w:t>
            </w:r>
          </w:p>
        </w:tc>
        <w:tc>
          <w:tcPr>
            <w:tcW w:w="0" w:type="auto"/>
            <w:tcBorders/>
            <w:vAlign w:val="center"/>
            <w:hideMark/>
          </w:tcPr>
          <w:p>
            <w:pPr>
              <w:pStyle w:val="style0"/>
              <w:rPr/>
            </w:pPr>
            <w:r>
              <w:t>AC/DC 220V/12V</w:t>
            </w:r>
          </w:p>
        </w:tc>
        <w:tc>
          <w:tcPr>
            <w:tcW w:w="0" w:type="auto"/>
            <w:tcBorders/>
            <w:vAlign w:val="center"/>
            <w:hideMark/>
          </w:tcPr>
          <w:p>
            <w:pPr>
              <w:pStyle w:val="style0"/>
              <w:rPr/>
            </w:pPr>
            <w:r>
              <w:t>Keep near water</w:t>
            </w:r>
          </w:p>
        </w:tc>
        <w:tc>
          <w:tcPr>
            <w:tcW w:w="0" w:type="auto"/>
            <w:tcBorders/>
            <w:vAlign w:val="center"/>
            <w:hideMark/>
          </w:tcPr>
          <w:p>
            <w:pPr>
              <w:pStyle w:val="style0"/>
              <w:rPr/>
            </w:pPr>
            <w:r>
              <w:t>Pump access convenience</w:t>
            </w:r>
          </w:p>
        </w:tc>
      </w:tr>
      <w:tr>
        <w:tblPrEx/>
        <w:trPr>
          <w:tblCellSpacing w:w="15" w:type="dxa"/>
        </w:trPr>
        <w:tc>
          <w:tcPr>
            <w:tcW w:w="0" w:type="auto"/>
            <w:tcBorders/>
            <w:vAlign w:val="center"/>
            <w:hideMark/>
          </w:tcPr>
          <w:p>
            <w:pPr>
              <w:pStyle w:val="style0"/>
              <w:rPr/>
            </w:pPr>
            <w:r>
              <w:t>Solar Panel (Optional)</w:t>
            </w:r>
          </w:p>
        </w:tc>
        <w:tc>
          <w:tcPr>
            <w:tcW w:w="0" w:type="auto"/>
            <w:tcBorders/>
            <w:vAlign w:val="center"/>
            <w:hideMark/>
          </w:tcPr>
          <w:p>
            <w:pPr>
              <w:pStyle w:val="style0"/>
              <w:rPr/>
            </w:pPr>
            <w:r>
              <w:t>DC Power Source</w:t>
            </w:r>
          </w:p>
        </w:tc>
        <w:tc>
          <w:tcPr>
            <w:tcW w:w="0" w:type="auto"/>
            <w:tcBorders/>
            <w:vAlign w:val="center"/>
            <w:hideMark/>
          </w:tcPr>
          <w:p>
            <w:pPr>
              <w:pStyle w:val="style0"/>
              <w:rPr/>
            </w:pPr>
            <w:r>
              <w:t>12–18V</w:t>
            </w:r>
          </w:p>
        </w:tc>
        <w:tc>
          <w:tcPr>
            <w:tcW w:w="0" w:type="auto"/>
            <w:tcBorders/>
            <w:vAlign w:val="center"/>
            <w:hideMark/>
          </w:tcPr>
          <w:p>
            <w:pPr>
              <w:pStyle w:val="style0"/>
              <w:rPr/>
            </w:pPr>
            <w:r>
              <w:t>Direct sunlight exposure</w:t>
            </w:r>
          </w:p>
        </w:tc>
        <w:tc>
          <w:tcPr>
            <w:tcW w:w="0" w:type="auto"/>
            <w:tcBorders/>
            <w:vAlign w:val="center"/>
            <w:hideMark/>
          </w:tcPr>
          <w:p>
            <w:pPr>
              <w:pStyle w:val="style0"/>
              <w:rPr/>
            </w:pPr>
            <w:r>
              <w:t>Off-grid operation</w:t>
            </w:r>
          </w:p>
        </w:tc>
      </w:tr>
      <w:bookmarkStart w:id="23" w:name="_Toc438068831"/>
    </w:tbl>
    <w:p>
      <w:pPr>
        <w:pStyle w:val="style3"/>
        <w:rPr>
          <w:b/>
          <w:bCs/>
        </w:rPr>
      </w:pPr>
      <w:r>
        <w:rPr>
          <w:b/>
          <w:bCs/>
        </w:rPr>
        <w:t>Electrical Safety Requirements:</w:t>
      </w:r>
    </w:p>
    <w:p>
      <w:pPr>
        <w:pStyle w:val="style3"/>
        <w:numPr>
          <w:ilvl w:val="0"/>
          <w:numId w:val="10"/>
        </w:numPr>
        <w:rPr>
          <w:i w:val="false"/>
          <w:iCs/>
        </w:rPr>
      </w:pPr>
      <w:r>
        <w:rPr>
          <w:i w:val="false"/>
          <w:iCs/>
        </w:rPr>
        <w:t xml:space="preserve">Fuse </w:t>
      </w:r>
      <w:r>
        <w:rPr>
          <w:i w:val="false"/>
          <w:iCs/>
        </w:rPr>
        <w:t>in line</w:t>
      </w:r>
      <w:r>
        <w:rPr>
          <w:i w:val="false"/>
          <w:iCs/>
        </w:rPr>
        <w:t xml:space="preserve"> with pump</w:t>
      </w:r>
    </w:p>
    <w:p>
      <w:pPr>
        <w:pStyle w:val="style3"/>
        <w:numPr>
          <w:ilvl w:val="0"/>
          <w:numId w:val="10"/>
        </w:numPr>
        <w:rPr>
          <w:i w:val="false"/>
          <w:iCs/>
        </w:rPr>
      </w:pPr>
      <w:r>
        <w:rPr>
          <w:i w:val="false"/>
          <w:iCs/>
        </w:rPr>
        <w:t>Reverse polarity protection</w:t>
      </w:r>
    </w:p>
    <w:p>
      <w:pPr>
        <w:pStyle w:val="style3"/>
        <w:numPr>
          <w:ilvl w:val="0"/>
          <w:numId w:val="10"/>
        </w:numPr>
        <w:rPr>
          <w:i w:val="false"/>
          <w:iCs/>
        </w:rPr>
      </w:pPr>
      <w:r>
        <w:rPr>
          <w:i w:val="false"/>
          <w:iCs/>
        </w:rPr>
        <w:t>Grounding required for AC systems</w:t>
      </w:r>
    </w:p>
    <w:p>
      <w:pPr>
        <w:pStyle w:val="style3"/>
        <w:numPr>
          <w:ilvl w:val="0"/>
          <w:numId w:val="10"/>
        </w:numPr>
        <w:rPr>
          <w:i w:val="false"/>
          <w:iCs/>
        </w:rPr>
      </w:pPr>
      <w:r>
        <w:rPr>
          <w:i w:val="false"/>
          <w:iCs/>
        </w:rPr>
        <w:t>Why:</w:t>
      </w:r>
      <w:r>
        <w:rPr>
          <w:i w:val="false"/>
          <w:iCs/>
        </w:rPr>
        <w:t xml:space="preserve"> </w:t>
      </w:r>
      <w:r>
        <w:rPr>
          <w:i w:val="false"/>
          <w:iCs/>
        </w:rPr>
        <w:t>Prevent electrical fire hazards and ensure farm safety.</w:t>
      </w:r>
    </w:p>
    <w:p>
      <w:pPr>
        <w:pStyle w:val="style3"/>
        <w:rPr>
          <w:b/>
          <w:bCs/>
        </w:rPr>
      </w:pPr>
      <w:r>
        <w:rPr>
          <w:b/>
          <w:bCs/>
        </w:rPr>
        <w:t>3.1.4 Software Interfaces</w:t>
      </w:r>
      <w:bookmarkEnd w:id="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3534"/>
        <w:gridCol w:w="2600"/>
      </w:tblGrid>
      <w:tr>
        <w:trPr>
          <w:tblHeader/>
          <w:tblCellSpacing w:w="15" w:type="dxa"/>
        </w:trPr>
        <w:tc>
          <w:tcPr>
            <w:tcW w:w="0" w:type="auto"/>
            <w:tcBorders/>
            <w:vAlign w:val="center"/>
            <w:hideMark/>
          </w:tcPr>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Software Layer</w:t>
            </w:r>
          </w:p>
        </w:tc>
        <w:tc>
          <w:tcPr>
            <w:tcW w:w="0" w:type="auto"/>
            <w:tcBorders/>
            <w:vAlign w:val="center"/>
            <w:hideMark/>
          </w:tcPr>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Task</w:t>
            </w:r>
          </w:p>
        </w:tc>
        <w:tc>
          <w:tcPr>
            <w:tcW w:w="0" w:type="auto"/>
            <w:tcBorders/>
            <w:vAlign w:val="center"/>
            <w:hideMark/>
          </w:tcPr>
          <w:p>
            <w:pPr>
              <w:pStyle w:val="style0"/>
              <w:rPr>
                <w:rFonts w:ascii="Times New Roman" w:cs="Times New Roman" w:eastAsia="Times New Roman" w:hAnsi="Times New Roman"/>
                <w:b/>
                <w:bCs/>
                <w:sz w:val="24"/>
                <w:szCs w:val="20"/>
              </w:rPr>
            </w:pPr>
            <w:r>
              <w:rPr>
                <w:rFonts w:ascii="Times New Roman" w:cs="Times New Roman" w:eastAsia="Times New Roman" w:hAnsi="Times New Roman"/>
                <w:b/>
                <w:bCs/>
                <w:sz w:val="24"/>
                <w:szCs w:val="20"/>
              </w:rPr>
              <w:t>Technology</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Firmware</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Sensor reading, automation logic</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Arduino C/C++</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IoT Protocol</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Message publishing/subscribing</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MQTT</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Cloud Platform</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Data processing and storage</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Firebase/Blynk</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UI Dashboard</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User interaction</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HTML/JS or Mobile App</w:t>
            </w:r>
          </w:p>
        </w:tc>
      </w:tr>
      <w:tr>
        <w:tblPrEx/>
        <w:trPr>
          <w:tblCellSpacing w:w="15" w:type="dxa"/>
        </w:trPr>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Data Visualization</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Graphs, charts</w:t>
            </w:r>
          </w:p>
        </w:tc>
        <w:tc>
          <w:tcPr>
            <w:tcW w:w="0" w:type="auto"/>
            <w:tcBorders/>
            <w:vAlign w:val="center"/>
            <w:hideMark/>
          </w:tcPr>
          <w:p>
            <w:pPr>
              <w:pStyle w:val="style0"/>
              <w:rPr>
                <w:rFonts w:ascii="Times New Roman" w:cs="Times New Roman" w:eastAsia="Times New Roman" w:hAnsi="Times New Roman"/>
                <w:sz w:val="24"/>
                <w:szCs w:val="20"/>
              </w:rPr>
            </w:pPr>
            <w:r>
              <w:rPr>
                <w:rFonts w:ascii="Times New Roman" w:cs="Times New Roman" w:eastAsia="Times New Roman" w:hAnsi="Times New Roman"/>
                <w:sz w:val="24"/>
                <w:szCs w:val="20"/>
              </w:rPr>
              <w:t>Time-series plotting API</w:t>
            </w:r>
          </w:p>
        </w:tc>
      </w:tr>
    </w:tbl>
    <w:p>
      <w:pPr>
        <w:pStyle w:val="style0"/>
        <w:rPr/>
      </w:pPr>
      <w:r>
        <w:rPr>
          <w:b/>
          <w:bCs/>
        </w:rPr>
        <w:t>Constraints:</w:t>
      </w:r>
    </w:p>
    <w:p>
      <w:pPr>
        <w:pStyle w:val="style0"/>
        <w:numPr>
          <w:ilvl w:val="0"/>
          <w:numId w:val="11"/>
        </w:numPr>
        <w:rPr/>
      </w:pPr>
      <w:r>
        <w:t>Firmware must be modular for future upgrade (OTA update optional)</w:t>
      </w:r>
    </w:p>
    <w:p>
      <w:pPr>
        <w:pStyle w:val="style0"/>
        <w:numPr>
          <w:ilvl w:val="0"/>
          <w:numId w:val="11"/>
        </w:numPr>
        <w:rPr/>
      </w:pPr>
      <w:r>
        <w:t>Data packets compressed for low bandwidth</w:t>
      </w:r>
    </w:p>
    <w:p>
      <w:pPr>
        <w:pStyle w:val="style179"/>
        <w:numPr>
          <w:ilvl w:val="0"/>
          <w:numId w:val="11"/>
        </w:numPr>
        <w:rPr/>
      </w:pPr>
      <w:r>
        <w:rPr>
          <w:b/>
          <w:bCs/>
        </w:rPr>
        <w:t>Why:</w:t>
      </w:r>
      <w:r>
        <w:t xml:space="preserve"> </w:t>
      </w:r>
      <w:r>
        <w:t xml:space="preserve">Ensures </w:t>
      </w:r>
      <w:r>
        <w:rPr>
          <w:b/>
          <w:bCs/>
        </w:rPr>
        <w:t>scalability</w:t>
      </w:r>
      <w:r>
        <w:t xml:space="preserve"> and </w:t>
      </w:r>
      <w:r>
        <w:rPr>
          <w:b/>
          <w:bCs/>
        </w:rPr>
        <w:t>long-term maintainability</w:t>
      </w:r>
    </w:p>
    <w:p>
      <w:pPr>
        <w:pStyle w:val="style0"/>
        <w:rPr/>
      </w:pPr>
    </w:p>
    <w:bookmarkStart w:id="24" w:name="_Toc438068832"/>
    <w:p>
      <w:pPr>
        <w:pStyle w:val="style3"/>
        <w:rPr/>
      </w:pPr>
      <w:r>
        <w:t>3</w:t>
      </w:r>
      <w:r>
        <w:t>.1.5 Communications Interfaces</w:t>
      </w:r>
      <w:bookmarkEnd w:id="24"/>
    </w:p>
    <w:bookmarkStart w:id="25" w:name="_Toc43806883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6"/>
        <w:gridCol w:w="4801"/>
      </w:tblGrid>
      <w:tr>
        <w:trPr>
          <w:tblHeader/>
          <w:tblCellSpacing w:w="15" w:type="dxa"/>
        </w:trPr>
        <w:tc>
          <w:tcPr>
            <w:tcW w:w="0" w:type="auto"/>
            <w:tcBorders/>
            <w:vAlign w:val="center"/>
            <w:hideMark/>
          </w:tcPr>
          <w:p>
            <w:pPr>
              <w:pStyle w:val="style2"/>
              <w:rPr>
                <w:rFonts w:ascii="Times New Roman" w:hAnsi="Times New Roman"/>
                <w:bCs/>
              </w:rPr>
            </w:pPr>
            <w:r>
              <w:rPr>
                <w:rFonts w:ascii="Times New Roman" w:hAnsi="Times New Roman"/>
                <w:bCs/>
              </w:rPr>
              <w:t>Feature</w:t>
            </w:r>
          </w:p>
        </w:tc>
        <w:tc>
          <w:tcPr>
            <w:tcW w:w="0" w:type="auto"/>
            <w:tcBorders/>
            <w:vAlign w:val="center"/>
            <w:hideMark/>
          </w:tcPr>
          <w:p>
            <w:pPr>
              <w:pStyle w:val="style2"/>
              <w:rPr>
                <w:rFonts w:ascii="Times New Roman" w:hAnsi="Times New Roman"/>
                <w:bCs/>
              </w:rPr>
            </w:pPr>
            <w:r>
              <w:rPr>
                <w:rFonts w:ascii="Times New Roman" w:hAnsi="Times New Roman"/>
                <w:bCs/>
              </w:rPr>
              <w:t>Requirement</w:t>
            </w:r>
          </w:p>
        </w:tc>
      </w:tr>
      <w:tr>
        <w:tblPrEx/>
        <w:trPr>
          <w:tblCellSpacing w:w="15" w:type="dxa"/>
        </w:trPr>
        <w:tc>
          <w:tcPr>
            <w:tcW w:w="0" w:type="auto"/>
            <w:tcBorders/>
            <w:vAlign w:val="center"/>
            <w:hideMark/>
          </w:tcPr>
          <w:p>
            <w:pPr>
              <w:pStyle w:val="style2"/>
              <w:rPr>
                <w:rFonts w:ascii="Times New Roman" w:hAnsi="Times New Roman"/>
                <w:b w:val="false"/>
              </w:rPr>
            </w:pPr>
            <w:r>
              <w:rPr>
                <w:rFonts w:ascii="Times New Roman" w:hAnsi="Times New Roman"/>
                <w:b w:val="false"/>
              </w:rPr>
              <w:t>Standard</w:t>
            </w:r>
          </w:p>
        </w:tc>
        <w:tc>
          <w:tcPr>
            <w:tcW w:w="0" w:type="auto"/>
            <w:tcBorders/>
            <w:vAlign w:val="center"/>
            <w:hideMark/>
          </w:tcPr>
          <w:p>
            <w:pPr>
              <w:pStyle w:val="style2"/>
              <w:rPr>
                <w:rFonts w:ascii="Times New Roman" w:hAnsi="Times New Roman"/>
                <w:b w:val="false"/>
              </w:rPr>
            </w:pPr>
            <w:r>
              <w:rPr>
                <w:rFonts w:ascii="Times New Roman" w:hAnsi="Times New Roman"/>
                <w:b w:val="false"/>
              </w:rPr>
              <w:t>IEEE 802.11 b/g/n Wi-Fi</w:t>
            </w:r>
          </w:p>
        </w:tc>
      </w:tr>
      <w:tr>
        <w:tblPrEx/>
        <w:trPr>
          <w:tblCellSpacing w:w="15" w:type="dxa"/>
        </w:trPr>
        <w:tc>
          <w:tcPr>
            <w:tcW w:w="0" w:type="auto"/>
            <w:tcBorders/>
            <w:vAlign w:val="center"/>
            <w:hideMark/>
          </w:tcPr>
          <w:p>
            <w:pPr>
              <w:pStyle w:val="style2"/>
              <w:rPr>
                <w:rFonts w:ascii="Times New Roman" w:hAnsi="Times New Roman"/>
                <w:b w:val="false"/>
              </w:rPr>
            </w:pPr>
            <w:r>
              <w:rPr>
                <w:rFonts w:ascii="Times New Roman" w:hAnsi="Times New Roman"/>
                <w:b w:val="false"/>
              </w:rPr>
              <w:t>Data Rate</w:t>
            </w:r>
          </w:p>
        </w:tc>
        <w:tc>
          <w:tcPr>
            <w:tcW w:w="0" w:type="auto"/>
            <w:tcBorders/>
            <w:vAlign w:val="center"/>
            <w:hideMark/>
          </w:tcPr>
          <w:p>
            <w:pPr>
              <w:pStyle w:val="style2"/>
              <w:rPr>
                <w:rFonts w:ascii="Times New Roman" w:hAnsi="Times New Roman"/>
                <w:b w:val="false"/>
              </w:rPr>
            </w:pPr>
            <w:r>
              <w:rPr>
                <w:rFonts w:ascii="Times New Roman" w:hAnsi="Times New Roman"/>
                <w:b w:val="false"/>
              </w:rPr>
              <w:t>512 kbps optimized for IoT</w:t>
            </w:r>
          </w:p>
        </w:tc>
      </w:tr>
      <w:tr>
        <w:tblPrEx/>
        <w:trPr>
          <w:tblCellSpacing w:w="15" w:type="dxa"/>
        </w:trPr>
        <w:tc>
          <w:tcPr>
            <w:tcW w:w="0" w:type="auto"/>
            <w:tcBorders/>
            <w:vAlign w:val="center"/>
            <w:hideMark/>
          </w:tcPr>
          <w:p>
            <w:pPr>
              <w:pStyle w:val="style2"/>
              <w:rPr>
                <w:rFonts w:ascii="Times New Roman" w:hAnsi="Times New Roman"/>
                <w:b w:val="false"/>
              </w:rPr>
            </w:pPr>
            <w:r>
              <w:rPr>
                <w:rFonts w:ascii="Times New Roman" w:hAnsi="Times New Roman"/>
                <w:b w:val="false"/>
              </w:rPr>
              <w:t>Encryption</w:t>
            </w:r>
          </w:p>
        </w:tc>
        <w:tc>
          <w:tcPr>
            <w:tcW w:w="0" w:type="auto"/>
            <w:tcBorders/>
            <w:vAlign w:val="center"/>
            <w:hideMark/>
          </w:tcPr>
          <w:p>
            <w:pPr>
              <w:pStyle w:val="style2"/>
              <w:rPr>
                <w:rFonts w:ascii="Times New Roman" w:hAnsi="Times New Roman"/>
                <w:b w:val="false"/>
              </w:rPr>
            </w:pPr>
            <w:r>
              <w:rPr>
                <w:rFonts w:ascii="Times New Roman" w:hAnsi="Times New Roman"/>
                <w:b w:val="false"/>
              </w:rPr>
              <w:t>TLS/SSL recommended</w:t>
            </w:r>
          </w:p>
        </w:tc>
      </w:tr>
      <w:tr>
        <w:tblPrEx/>
        <w:trPr>
          <w:tblCellSpacing w:w="15" w:type="dxa"/>
        </w:trPr>
        <w:tc>
          <w:tcPr>
            <w:tcW w:w="0" w:type="auto"/>
            <w:tcBorders/>
            <w:vAlign w:val="center"/>
            <w:hideMark/>
          </w:tcPr>
          <w:p>
            <w:pPr>
              <w:pStyle w:val="style2"/>
              <w:rPr>
                <w:rFonts w:ascii="Times New Roman" w:hAnsi="Times New Roman"/>
                <w:b w:val="false"/>
              </w:rPr>
            </w:pPr>
            <w:r>
              <w:rPr>
                <w:rFonts w:ascii="Times New Roman" w:hAnsi="Times New Roman"/>
                <w:b w:val="false"/>
              </w:rPr>
              <w:t>Reconnect Logic</w:t>
            </w:r>
          </w:p>
        </w:tc>
        <w:tc>
          <w:tcPr>
            <w:tcW w:w="0" w:type="auto"/>
            <w:tcBorders/>
            <w:vAlign w:val="center"/>
            <w:hideMark/>
          </w:tcPr>
          <w:p>
            <w:pPr>
              <w:pStyle w:val="style2"/>
              <w:rPr>
                <w:rFonts w:ascii="Times New Roman" w:hAnsi="Times New Roman"/>
                <w:b w:val="false"/>
              </w:rPr>
            </w:pPr>
            <w:r>
              <w:rPr>
                <w:rFonts w:ascii="Times New Roman" w:hAnsi="Times New Roman"/>
                <w:b w:val="false"/>
              </w:rPr>
              <w:t>Auto retry every 10 seconds</w:t>
            </w:r>
          </w:p>
        </w:tc>
      </w:tr>
      <w:tr>
        <w:tblPrEx/>
        <w:trPr>
          <w:tblCellSpacing w:w="15" w:type="dxa"/>
        </w:trPr>
        <w:tc>
          <w:tcPr>
            <w:tcW w:w="0" w:type="auto"/>
            <w:tcBorders/>
            <w:vAlign w:val="center"/>
            <w:hideMark/>
          </w:tcPr>
          <w:p>
            <w:pPr>
              <w:pStyle w:val="style2"/>
              <w:rPr>
                <w:rFonts w:ascii="Times New Roman" w:hAnsi="Times New Roman"/>
                <w:b w:val="false"/>
              </w:rPr>
            </w:pPr>
            <w:r>
              <w:rPr>
                <w:rFonts w:ascii="Times New Roman" w:hAnsi="Times New Roman"/>
                <w:b w:val="false"/>
              </w:rPr>
              <w:t>Offline Mode</w:t>
            </w:r>
          </w:p>
        </w:tc>
        <w:tc>
          <w:tcPr>
            <w:tcW w:w="0" w:type="auto"/>
            <w:tcBorders/>
            <w:vAlign w:val="center"/>
            <w:hideMark/>
          </w:tcPr>
          <w:p>
            <w:pPr>
              <w:pStyle w:val="style2"/>
              <w:rPr>
                <w:rFonts w:ascii="Times New Roman" w:hAnsi="Times New Roman"/>
                <w:b w:val="false"/>
              </w:rPr>
            </w:pPr>
            <w:r>
              <w:rPr>
                <w:rFonts w:ascii="Times New Roman" w:hAnsi="Times New Roman"/>
                <w:b w:val="false"/>
              </w:rPr>
              <w:t>System continues automatic irrigation</w:t>
            </w:r>
          </w:p>
        </w:tc>
      </w:tr>
    </w:tbl>
    <w:p>
      <w:pPr>
        <w:pStyle w:val="style2"/>
        <w:rPr>
          <w:rFonts w:ascii="Times New Roman" w:hAnsi="Times New Roman"/>
          <w:b w:val="false"/>
        </w:rPr>
      </w:pPr>
      <w:r>
        <w:rPr>
          <w:rFonts w:ascii="Times New Roman" w:hAnsi="Times New Roman"/>
          <w:b w:val="false"/>
        </w:rPr>
        <w:t>.</w:t>
      </w:r>
    </w:p>
    <w:p>
      <w:pPr>
        <w:pStyle w:val="style2"/>
        <w:rPr/>
      </w:pPr>
      <w:r>
        <w:t>3.2 Functional</w:t>
      </w:r>
      <w:r>
        <w:t xml:space="preserve"> Requirements</w:t>
      </w:r>
      <w:bookmarkEnd w:id="19"/>
      <w:bookmarkEnd w:id="20"/>
      <w:bookmarkEnd w:id="25"/>
    </w:p>
    <w:p>
      <w:pPr>
        <w:pStyle w:val="style0"/>
        <w:rPr/>
      </w:pPr>
      <w:r>
        <w:t xml:space="preserve"> </w:t>
      </w:r>
      <w:r>
        <w:t>Functional requirements ensure precise behavior in all scenarios.</w:t>
      </w:r>
    </w:p>
    <w:p>
      <w:pPr>
        <w:pStyle w:val="style0"/>
        <w:rPr>
          <w:b/>
          <w:bCs/>
        </w:rPr>
      </w:pPr>
      <w:r>
        <w:rPr>
          <w:rFonts w:ascii="Segoe UI Emoji" w:cs="Segoe UI Emoji" w:hAnsi="Segoe UI Emoji"/>
          <w:b/>
          <w:bCs/>
        </w:rPr>
        <w:t>🌱</w:t>
      </w:r>
      <w:r>
        <w:rPr>
          <w:b/>
          <w:bCs/>
        </w:rPr>
        <w:t xml:space="preserve"> 3.2.1 Feature #1: Soil Moisture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726"/>
        <w:gridCol w:w="2976"/>
        <w:gridCol w:w="2014"/>
      </w:tblGrid>
      <w:tr>
        <w:trPr>
          <w:tblHeader/>
          <w:tblCellSpacing w:w="15" w:type="dxa"/>
        </w:trPr>
        <w:tc>
          <w:tcPr>
            <w:tcW w:w="0" w:type="auto"/>
            <w:tcBorders/>
            <w:vAlign w:val="center"/>
            <w:hideMark/>
          </w:tcPr>
          <w:p>
            <w:pPr>
              <w:pStyle w:val="style0"/>
              <w:rPr>
                <w:b/>
                <w:bCs/>
              </w:rPr>
            </w:pPr>
            <w:r>
              <w:rPr>
                <w:b/>
                <w:bCs/>
              </w:rPr>
              <w:t>ID</w:t>
            </w:r>
          </w:p>
        </w:tc>
        <w:tc>
          <w:tcPr>
            <w:tcW w:w="0" w:type="auto"/>
            <w:tcBorders/>
            <w:vAlign w:val="center"/>
            <w:hideMark/>
          </w:tcPr>
          <w:p>
            <w:pPr>
              <w:pStyle w:val="style0"/>
              <w:rPr>
                <w:b/>
                <w:bCs/>
              </w:rPr>
            </w:pPr>
            <w:r>
              <w:rPr>
                <w:b/>
                <w:bCs/>
              </w:rPr>
              <w:t>Detailed Requirement</w:t>
            </w:r>
          </w:p>
        </w:tc>
        <w:tc>
          <w:tcPr>
            <w:tcW w:w="0" w:type="auto"/>
            <w:tcBorders/>
            <w:vAlign w:val="center"/>
            <w:hideMark/>
          </w:tcPr>
          <w:p>
            <w:pPr>
              <w:pStyle w:val="style0"/>
              <w:rPr>
                <w:b/>
                <w:bCs/>
              </w:rPr>
            </w:pPr>
            <w:r>
              <w:rPr>
                <w:b/>
                <w:bCs/>
              </w:rPr>
              <w:t>Measurement Criteria</w:t>
            </w:r>
          </w:p>
        </w:tc>
        <w:tc>
          <w:tcPr>
            <w:tcW w:w="0" w:type="auto"/>
            <w:tcBorders/>
            <w:vAlign w:val="center"/>
            <w:hideMark/>
          </w:tcPr>
          <w:p>
            <w:pPr>
              <w:pStyle w:val="style0"/>
              <w:rPr>
                <w:b/>
                <w:bCs/>
              </w:rPr>
            </w:pPr>
            <w:r>
              <w:rPr>
                <w:b/>
                <w:bCs/>
              </w:rPr>
              <w:t>Reason</w:t>
            </w:r>
          </w:p>
        </w:tc>
      </w:tr>
      <w:tr>
        <w:tblPrEx/>
        <w:trPr>
          <w:tblCellSpacing w:w="15" w:type="dxa"/>
        </w:trPr>
        <w:tc>
          <w:tcPr>
            <w:tcW w:w="0" w:type="auto"/>
            <w:tcBorders/>
            <w:vAlign w:val="center"/>
            <w:hideMark/>
          </w:tcPr>
          <w:p>
            <w:pPr>
              <w:pStyle w:val="style0"/>
              <w:rPr/>
            </w:pPr>
            <w:r>
              <w:t>FR-01</w:t>
            </w:r>
          </w:p>
        </w:tc>
        <w:tc>
          <w:tcPr>
            <w:tcW w:w="0" w:type="auto"/>
            <w:tcBorders/>
            <w:vAlign w:val="center"/>
            <w:hideMark/>
          </w:tcPr>
          <w:p>
            <w:pPr>
              <w:pStyle w:val="style0"/>
              <w:rPr/>
            </w:pPr>
            <w:r>
              <w:t>Sample soil moisture every 5 seconds</w:t>
            </w:r>
          </w:p>
        </w:tc>
        <w:tc>
          <w:tcPr>
            <w:tcW w:w="0" w:type="auto"/>
            <w:tcBorders/>
            <w:vAlign w:val="center"/>
            <w:hideMark/>
          </w:tcPr>
          <w:p>
            <w:pPr>
              <w:pStyle w:val="style0"/>
              <w:rPr/>
            </w:pPr>
            <w:r>
              <w:t>Timer accuracy ± 1s</w:t>
            </w:r>
          </w:p>
        </w:tc>
        <w:tc>
          <w:tcPr>
            <w:tcW w:w="0" w:type="auto"/>
            <w:tcBorders/>
            <w:vAlign w:val="center"/>
            <w:hideMark/>
          </w:tcPr>
          <w:p>
            <w:pPr>
              <w:pStyle w:val="style0"/>
              <w:rPr/>
            </w:pPr>
            <w:r>
              <w:t>Real-time precision</w:t>
            </w:r>
          </w:p>
        </w:tc>
      </w:tr>
      <w:tr>
        <w:tblPrEx/>
        <w:trPr>
          <w:tblCellSpacing w:w="15" w:type="dxa"/>
        </w:trPr>
        <w:tc>
          <w:tcPr>
            <w:tcW w:w="0" w:type="auto"/>
            <w:tcBorders/>
            <w:vAlign w:val="center"/>
            <w:hideMark/>
          </w:tcPr>
          <w:p>
            <w:pPr>
              <w:pStyle w:val="style0"/>
              <w:rPr/>
            </w:pPr>
            <w:r>
              <w:t>FR-02</w:t>
            </w:r>
          </w:p>
        </w:tc>
        <w:tc>
          <w:tcPr>
            <w:tcW w:w="0" w:type="auto"/>
            <w:tcBorders/>
            <w:vAlign w:val="center"/>
            <w:hideMark/>
          </w:tcPr>
          <w:p>
            <w:pPr>
              <w:pStyle w:val="style0"/>
              <w:rPr/>
            </w:pPr>
            <w:r>
              <w:t>Convert raw ADC → % moisture</w:t>
            </w:r>
          </w:p>
        </w:tc>
        <w:tc>
          <w:tcPr>
            <w:tcW w:w="0" w:type="auto"/>
            <w:tcBorders/>
            <w:vAlign w:val="center"/>
            <w:hideMark/>
          </w:tcPr>
          <w:p>
            <w:pPr>
              <w:pStyle w:val="style0"/>
              <w:rPr/>
            </w:pPr>
            <w:r>
              <w:t>Error ≤ 5%</w:t>
            </w:r>
          </w:p>
        </w:tc>
        <w:tc>
          <w:tcPr>
            <w:tcW w:w="0" w:type="auto"/>
            <w:tcBorders/>
            <w:vAlign w:val="center"/>
            <w:hideMark/>
          </w:tcPr>
          <w:p>
            <w:pPr>
              <w:pStyle w:val="style0"/>
              <w:rPr/>
            </w:pPr>
            <w:r>
              <w:t>Uniform data</w:t>
            </w:r>
          </w:p>
        </w:tc>
      </w:tr>
      <w:tr>
        <w:tblPrEx/>
        <w:trPr>
          <w:tblCellSpacing w:w="15" w:type="dxa"/>
        </w:trPr>
        <w:tc>
          <w:tcPr>
            <w:tcW w:w="0" w:type="auto"/>
            <w:tcBorders/>
            <w:vAlign w:val="center"/>
            <w:hideMark/>
          </w:tcPr>
          <w:p>
            <w:pPr>
              <w:pStyle w:val="style0"/>
              <w:rPr/>
            </w:pPr>
            <w:r>
              <w:t>FR-03</w:t>
            </w:r>
          </w:p>
        </w:tc>
        <w:tc>
          <w:tcPr>
            <w:tcW w:w="0" w:type="auto"/>
            <w:tcBorders/>
            <w:vAlign w:val="center"/>
            <w:hideMark/>
          </w:tcPr>
          <w:p>
            <w:pPr>
              <w:pStyle w:val="style0"/>
              <w:rPr/>
            </w:pPr>
            <w:r>
              <w:t>Identify soil zone as Dry/Normal/Wet</w:t>
            </w:r>
          </w:p>
        </w:tc>
        <w:tc>
          <w:tcPr>
            <w:tcW w:w="0" w:type="auto"/>
            <w:tcBorders/>
            <w:vAlign w:val="center"/>
            <w:hideMark/>
          </w:tcPr>
          <w:p>
            <w:pPr>
              <w:pStyle w:val="style0"/>
              <w:rPr/>
            </w:pPr>
            <w:r>
              <w:t>Based on threshold logic</w:t>
            </w:r>
          </w:p>
        </w:tc>
        <w:tc>
          <w:tcPr>
            <w:tcW w:w="0" w:type="auto"/>
            <w:tcBorders/>
            <w:vAlign w:val="center"/>
            <w:hideMark/>
          </w:tcPr>
          <w:p>
            <w:pPr>
              <w:pStyle w:val="style0"/>
              <w:rPr/>
            </w:pPr>
            <w:r>
              <w:t>Clear decisions</w:t>
            </w:r>
          </w:p>
        </w:tc>
      </w:tr>
      <w:tr>
        <w:tblPrEx/>
        <w:trPr>
          <w:tblCellSpacing w:w="15" w:type="dxa"/>
        </w:trPr>
        <w:tc>
          <w:tcPr>
            <w:tcW w:w="0" w:type="auto"/>
            <w:tcBorders/>
            <w:vAlign w:val="center"/>
            <w:hideMark/>
          </w:tcPr>
          <w:p>
            <w:pPr>
              <w:pStyle w:val="style0"/>
              <w:rPr/>
            </w:pPr>
            <w:r>
              <w:t>FR-04</w:t>
            </w:r>
          </w:p>
        </w:tc>
        <w:tc>
          <w:tcPr>
            <w:tcW w:w="0" w:type="auto"/>
            <w:tcBorders/>
            <w:vAlign w:val="center"/>
            <w:hideMark/>
          </w:tcPr>
          <w:p>
            <w:pPr>
              <w:pStyle w:val="style0"/>
              <w:rPr/>
            </w:pPr>
            <w:r>
              <w:t>Detect faulty sensor reading</w:t>
            </w:r>
          </w:p>
        </w:tc>
        <w:tc>
          <w:tcPr>
            <w:tcW w:w="0" w:type="auto"/>
            <w:tcBorders/>
            <w:vAlign w:val="center"/>
            <w:hideMark/>
          </w:tcPr>
          <w:p>
            <w:pPr>
              <w:pStyle w:val="style0"/>
              <w:rPr/>
            </w:pPr>
            <w:r>
              <w:t>If constant 0% or 100% &gt;1 min</w:t>
            </w:r>
          </w:p>
        </w:tc>
        <w:tc>
          <w:tcPr>
            <w:tcW w:w="0" w:type="auto"/>
            <w:tcBorders/>
            <w:vAlign w:val="center"/>
            <w:hideMark/>
          </w:tcPr>
          <w:p>
            <w:pPr>
              <w:pStyle w:val="style0"/>
              <w:rPr/>
            </w:pPr>
            <w:r>
              <w:t>Avoid false watering</w:t>
            </w:r>
          </w:p>
        </w:tc>
      </w:tr>
      <w:tr>
        <w:tblPrEx/>
        <w:trPr>
          <w:tblCellSpacing w:w="15" w:type="dxa"/>
        </w:trPr>
        <w:tc>
          <w:tcPr>
            <w:tcW w:w="0" w:type="auto"/>
            <w:tcBorders/>
            <w:vAlign w:val="center"/>
            <w:hideMark/>
          </w:tcPr>
          <w:p>
            <w:pPr>
              <w:pStyle w:val="style0"/>
              <w:rPr/>
            </w:pPr>
            <w:r>
              <w:t>FR-05</w:t>
            </w:r>
          </w:p>
        </w:tc>
        <w:tc>
          <w:tcPr>
            <w:tcW w:w="0" w:type="auto"/>
            <w:tcBorders/>
            <w:vAlign w:val="center"/>
            <w:hideMark/>
          </w:tcPr>
          <w:p>
            <w:pPr>
              <w:pStyle w:val="style0"/>
              <w:rPr/>
            </w:pPr>
            <w:r>
              <w:t>Upload data to cloud continuously</w:t>
            </w:r>
          </w:p>
        </w:tc>
        <w:tc>
          <w:tcPr>
            <w:tcW w:w="0" w:type="auto"/>
            <w:tcBorders/>
            <w:vAlign w:val="center"/>
            <w:hideMark/>
          </w:tcPr>
          <w:p>
            <w:pPr>
              <w:pStyle w:val="style0"/>
              <w:rPr/>
            </w:pPr>
            <w:r>
              <w:t>No more than 3-second delay</w:t>
            </w:r>
          </w:p>
        </w:tc>
        <w:tc>
          <w:tcPr>
            <w:tcW w:w="0" w:type="auto"/>
            <w:tcBorders/>
            <w:vAlign w:val="center"/>
            <w:hideMark/>
          </w:tcPr>
          <w:p>
            <w:pPr>
              <w:pStyle w:val="style0"/>
              <w:rPr/>
            </w:pPr>
            <w:r>
              <w:t>Remote monitoring</w:t>
            </w:r>
          </w:p>
        </w:tc>
      </w:tr>
      <w:tr>
        <w:tblPrEx/>
        <w:trPr>
          <w:tblCellSpacing w:w="15" w:type="dxa"/>
        </w:trPr>
        <w:tc>
          <w:tcPr>
            <w:tcW w:w="0" w:type="auto"/>
            <w:tcBorders/>
            <w:vAlign w:val="center"/>
            <w:hideMark/>
          </w:tcPr>
          <w:p>
            <w:pPr>
              <w:pStyle w:val="style0"/>
              <w:rPr/>
            </w:pPr>
            <w:r>
              <w:t>FR-06</w:t>
            </w:r>
          </w:p>
        </w:tc>
        <w:tc>
          <w:tcPr>
            <w:tcW w:w="0" w:type="auto"/>
            <w:tcBorders/>
            <w:vAlign w:val="center"/>
            <w:hideMark/>
          </w:tcPr>
          <w:p>
            <w:pPr>
              <w:pStyle w:val="style0"/>
              <w:rPr/>
            </w:pPr>
            <w:r>
              <w:t>Store minimum 7 days log</w:t>
            </w:r>
          </w:p>
        </w:tc>
        <w:tc>
          <w:tcPr>
            <w:tcW w:w="0" w:type="auto"/>
            <w:tcBorders/>
            <w:vAlign w:val="center"/>
            <w:hideMark/>
          </w:tcPr>
          <w:p>
            <w:pPr>
              <w:pStyle w:val="style0"/>
              <w:rPr/>
            </w:pPr>
            <w:r>
              <w:t>At least 1000 data points</w:t>
            </w:r>
          </w:p>
        </w:tc>
        <w:tc>
          <w:tcPr>
            <w:tcW w:w="0" w:type="auto"/>
            <w:tcBorders/>
            <w:vAlign w:val="center"/>
            <w:hideMark/>
          </w:tcPr>
          <w:p>
            <w:pPr>
              <w:pStyle w:val="style0"/>
              <w:rPr/>
            </w:pPr>
            <w:r>
              <w:t>Analysis support</w:t>
            </w:r>
          </w:p>
        </w:tc>
      </w:tr>
    </w:tbl>
    <w:p>
      <w:pPr>
        <w:pStyle w:val="style0"/>
        <w:rPr>
          <w:b/>
          <w:bCs/>
        </w:rPr>
      </w:pPr>
      <w:r>
        <w:rPr>
          <w:rFonts w:ascii="Segoe UI Emoji" w:cs="Segoe UI Emoji" w:hAnsi="Segoe UI Emoji"/>
          <w:b/>
          <w:bCs/>
        </w:rPr>
        <w:t>💧</w:t>
      </w:r>
      <w:r>
        <w:rPr>
          <w:b/>
          <w:bCs/>
        </w:rPr>
        <w:t xml:space="preserve"> 3.2.2 Feature #2: Automatic Irrigation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3556"/>
        <w:gridCol w:w="2981"/>
        <w:gridCol w:w="2092"/>
      </w:tblGrid>
      <w:tr>
        <w:trPr>
          <w:tblHeader/>
          <w:tblCellSpacing w:w="15" w:type="dxa"/>
        </w:trPr>
        <w:tc>
          <w:tcPr>
            <w:tcW w:w="760" w:type="dxa"/>
            <w:tcBorders/>
            <w:vAlign w:val="center"/>
            <w:hideMark/>
          </w:tcPr>
          <w:p>
            <w:pPr>
              <w:pStyle w:val="style0"/>
              <w:rPr>
                <w:b/>
                <w:bCs/>
              </w:rPr>
            </w:pPr>
            <w:r>
              <w:rPr>
                <w:b/>
                <w:bCs/>
              </w:rPr>
              <w:t>ID</w:t>
            </w:r>
          </w:p>
        </w:tc>
        <w:tc>
          <w:tcPr>
            <w:tcW w:w="3556" w:type="dxa"/>
            <w:tcBorders/>
            <w:vAlign w:val="center"/>
            <w:hideMark/>
          </w:tcPr>
          <w:p>
            <w:pPr>
              <w:pStyle w:val="style0"/>
              <w:rPr>
                <w:b/>
                <w:bCs/>
              </w:rPr>
            </w:pPr>
            <w:r>
              <w:rPr>
                <w:b/>
                <w:bCs/>
              </w:rPr>
              <w:t>Requirement</w:t>
            </w:r>
          </w:p>
        </w:tc>
        <w:tc>
          <w:tcPr>
            <w:tcW w:w="0" w:type="auto"/>
            <w:tcBorders/>
            <w:vAlign w:val="center"/>
            <w:hideMark/>
          </w:tcPr>
          <w:p>
            <w:pPr>
              <w:pStyle w:val="style0"/>
              <w:rPr>
                <w:b/>
                <w:bCs/>
              </w:rPr>
            </w:pPr>
            <w:r>
              <w:rPr>
                <w:b/>
                <w:bCs/>
              </w:rPr>
              <w:t>Safety Mechanism</w:t>
            </w:r>
          </w:p>
        </w:tc>
        <w:tc>
          <w:tcPr>
            <w:tcW w:w="0" w:type="auto"/>
            <w:tcBorders/>
            <w:vAlign w:val="center"/>
            <w:hideMark/>
          </w:tcPr>
          <w:p>
            <w:pPr>
              <w:pStyle w:val="style0"/>
              <w:rPr>
                <w:b/>
                <w:bCs/>
              </w:rPr>
            </w:pPr>
            <w:r>
              <w:rPr>
                <w:b/>
                <w:bCs/>
              </w:rPr>
              <w:t>Why</w:t>
            </w:r>
          </w:p>
        </w:tc>
      </w:tr>
      <w:tr>
        <w:tblPrEx/>
        <w:trPr>
          <w:tblCellSpacing w:w="15" w:type="dxa"/>
        </w:trPr>
        <w:tc>
          <w:tcPr>
            <w:tcW w:w="760" w:type="dxa"/>
            <w:tcBorders/>
            <w:vAlign w:val="center"/>
            <w:hideMark/>
          </w:tcPr>
          <w:p>
            <w:pPr>
              <w:pStyle w:val="style0"/>
              <w:rPr/>
            </w:pPr>
            <w:r>
              <w:t>FR-07</w:t>
            </w:r>
          </w:p>
        </w:tc>
        <w:tc>
          <w:tcPr>
            <w:tcW w:w="3556" w:type="dxa"/>
            <w:tcBorders/>
            <w:vAlign w:val="center"/>
            <w:hideMark/>
          </w:tcPr>
          <w:p>
            <w:pPr>
              <w:pStyle w:val="style0"/>
              <w:rPr/>
            </w:pPr>
            <w:r>
              <w:t>Pump must ON when soil dry</w:t>
            </w:r>
          </w:p>
        </w:tc>
        <w:tc>
          <w:tcPr>
            <w:tcW w:w="0" w:type="auto"/>
            <w:tcBorders/>
            <w:vAlign w:val="center"/>
            <w:hideMark/>
          </w:tcPr>
          <w:p>
            <w:pPr>
              <w:pStyle w:val="style0"/>
              <w:rPr/>
            </w:pPr>
            <w:r>
              <w:t xml:space="preserve">Hysteresis to avoid rapid </w:t>
            </w:r>
            <w:r>
              <w:t>cycling</w:t>
            </w:r>
          </w:p>
        </w:tc>
        <w:tc>
          <w:tcPr>
            <w:tcW w:w="0" w:type="auto"/>
            <w:tcBorders/>
            <w:vAlign w:val="center"/>
            <w:hideMark/>
          </w:tcPr>
          <w:p>
            <w:pPr>
              <w:pStyle w:val="style0"/>
              <w:rPr/>
            </w:pPr>
            <w:r>
              <w:t xml:space="preserve">Prevent motor </w:t>
            </w:r>
            <w:r>
              <w:t>burnout</w:t>
            </w:r>
          </w:p>
        </w:tc>
      </w:tr>
      <w:tr>
        <w:tblPrEx/>
        <w:trPr>
          <w:tblCellSpacing w:w="15" w:type="dxa"/>
        </w:trPr>
        <w:tc>
          <w:tcPr>
            <w:tcW w:w="760" w:type="dxa"/>
            <w:tcBorders/>
            <w:vAlign w:val="center"/>
            <w:hideMark/>
          </w:tcPr>
          <w:p>
            <w:pPr>
              <w:pStyle w:val="style0"/>
              <w:rPr/>
            </w:pPr>
            <w:r>
              <w:t>FR-08</w:t>
            </w:r>
          </w:p>
        </w:tc>
        <w:tc>
          <w:tcPr>
            <w:tcW w:w="3556" w:type="dxa"/>
            <w:tcBorders/>
            <w:vAlign w:val="center"/>
            <w:hideMark/>
          </w:tcPr>
          <w:p>
            <w:pPr>
              <w:pStyle w:val="style0"/>
              <w:rPr/>
            </w:pPr>
            <w:r>
              <w:t>Pump must OFF when targeted % achieved</w:t>
            </w:r>
          </w:p>
        </w:tc>
        <w:tc>
          <w:tcPr>
            <w:tcW w:w="0" w:type="auto"/>
            <w:tcBorders/>
            <w:vAlign w:val="center"/>
            <w:hideMark/>
          </w:tcPr>
          <w:p>
            <w:pPr>
              <w:pStyle w:val="style0"/>
              <w:rPr/>
            </w:pPr>
            <w:r>
              <w:t>Verified double reading</w:t>
            </w:r>
          </w:p>
        </w:tc>
        <w:tc>
          <w:tcPr>
            <w:tcW w:w="0" w:type="auto"/>
            <w:tcBorders/>
            <w:vAlign w:val="center"/>
            <w:hideMark/>
          </w:tcPr>
          <w:p>
            <w:pPr>
              <w:pStyle w:val="style0"/>
              <w:rPr/>
            </w:pPr>
            <w:r>
              <w:t>Avoid root rot</w:t>
            </w:r>
          </w:p>
        </w:tc>
      </w:tr>
      <w:tr>
        <w:tblPrEx/>
        <w:trPr>
          <w:tblCellSpacing w:w="15" w:type="dxa"/>
        </w:trPr>
        <w:tc>
          <w:tcPr>
            <w:tcW w:w="760" w:type="dxa"/>
            <w:tcBorders/>
            <w:vAlign w:val="center"/>
            <w:hideMark/>
          </w:tcPr>
          <w:p>
            <w:pPr>
              <w:pStyle w:val="style0"/>
              <w:rPr/>
            </w:pPr>
            <w:r>
              <w:t>FR-09</w:t>
            </w:r>
          </w:p>
        </w:tc>
        <w:tc>
          <w:tcPr>
            <w:tcW w:w="3556" w:type="dxa"/>
            <w:tcBorders/>
            <w:vAlign w:val="center"/>
            <w:hideMark/>
          </w:tcPr>
          <w:p>
            <w:pPr>
              <w:pStyle w:val="style0"/>
              <w:rPr/>
            </w:pPr>
            <w:r>
              <w:t>Maintain continuous pumping ≤10 minutes</w:t>
            </w:r>
          </w:p>
        </w:tc>
        <w:tc>
          <w:tcPr>
            <w:tcW w:w="0" w:type="auto"/>
            <w:tcBorders/>
            <w:vAlign w:val="center"/>
            <w:hideMark/>
          </w:tcPr>
          <w:p>
            <w:pPr>
              <w:pStyle w:val="style0"/>
              <w:rPr/>
            </w:pPr>
            <w:r>
              <w:t>Timeout auto-stop</w:t>
            </w:r>
          </w:p>
        </w:tc>
        <w:tc>
          <w:tcPr>
            <w:tcW w:w="0" w:type="auto"/>
            <w:tcBorders/>
            <w:vAlign w:val="center"/>
            <w:hideMark/>
          </w:tcPr>
          <w:p>
            <w:pPr>
              <w:pStyle w:val="style0"/>
              <w:rPr/>
            </w:pPr>
            <w:r>
              <w:t>Prevent flooding</w:t>
            </w:r>
          </w:p>
        </w:tc>
      </w:tr>
      <w:tr>
        <w:tblPrEx/>
        <w:trPr>
          <w:tblCellSpacing w:w="15" w:type="dxa"/>
        </w:trPr>
        <w:tc>
          <w:tcPr>
            <w:tcW w:w="760" w:type="dxa"/>
            <w:tcBorders/>
            <w:vAlign w:val="center"/>
            <w:hideMark/>
          </w:tcPr>
          <w:p>
            <w:pPr>
              <w:pStyle w:val="style0"/>
              <w:rPr/>
            </w:pPr>
            <w:r>
              <w:t>FR-10</w:t>
            </w:r>
          </w:p>
        </w:tc>
        <w:tc>
          <w:tcPr>
            <w:tcW w:w="3556" w:type="dxa"/>
            <w:tcBorders/>
            <w:vAlign w:val="center"/>
            <w:hideMark/>
          </w:tcPr>
          <w:p>
            <w:pPr>
              <w:pStyle w:val="style0"/>
              <w:rPr/>
            </w:pPr>
            <w:r>
              <w:t>Log each irrigation event</w:t>
            </w:r>
          </w:p>
        </w:tc>
        <w:tc>
          <w:tcPr>
            <w:tcW w:w="0" w:type="auto"/>
            <w:tcBorders/>
            <w:vAlign w:val="center"/>
            <w:hideMark/>
          </w:tcPr>
          <w:p>
            <w:pPr>
              <w:pStyle w:val="style0"/>
              <w:rPr/>
            </w:pPr>
            <w:r>
              <w:t>Store timestamp + duration</w:t>
            </w:r>
          </w:p>
        </w:tc>
        <w:tc>
          <w:tcPr>
            <w:tcW w:w="0" w:type="auto"/>
            <w:tcBorders/>
            <w:vAlign w:val="center"/>
            <w:hideMark/>
          </w:tcPr>
          <w:p>
            <w:pPr>
              <w:pStyle w:val="style0"/>
              <w:rPr/>
            </w:pPr>
            <w:r>
              <w:t>Helps in crop studies</w:t>
            </w:r>
          </w:p>
        </w:tc>
      </w:tr>
      <w:tr>
        <w:tblPrEx/>
        <w:trPr>
          <w:tblCellSpacing w:w="15" w:type="dxa"/>
        </w:trPr>
        <w:tc>
          <w:tcPr>
            <w:tcW w:w="760" w:type="dxa"/>
            <w:tcBorders/>
            <w:vAlign w:val="center"/>
            <w:hideMark/>
          </w:tcPr>
          <w:p>
            <w:pPr>
              <w:pStyle w:val="style0"/>
              <w:rPr/>
            </w:pPr>
            <w:r>
              <w:t>FR-11</w:t>
            </w:r>
          </w:p>
        </w:tc>
        <w:tc>
          <w:tcPr>
            <w:tcW w:w="3556" w:type="dxa"/>
            <w:tcBorders/>
            <w:vAlign w:val="center"/>
            <w:hideMark/>
          </w:tcPr>
          <w:p>
            <w:pPr>
              <w:pStyle w:val="style0"/>
              <w:rPr/>
            </w:pPr>
            <w:r>
              <w:t>Lockout if sensor fault</w:t>
            </w:r>
          </w:p>
        </w:tc>
        <w:tc>
          <w:tcPr>
            <w:tcW w:w="0" w:type="auto"/>
            <w:tcBorders/>
            <w:vAlign w:val="center"/>
            <w:hideMark/>
          </w:tcPr>
          <w:p>
            <w:pPr>
              <w:pStyle w:val="style0"/>
              <w:rPr/>
            </w:pPr>
            <w:r>
              <w:t>Pump OFF</w:t>
            </w:r>
          </w:p>
        </w:tc>
        <w:tc>
          <w:tcPr>
            <w:tcW w:w="0" w:type="auto"/>
            <w:tcBorders/>
            <w:vAlign w:val="center"/>
            <w:hideMark/>
          </w:tcPr>
          <w:p>
            <w:pPr>
              <w:pStyle w:val="style0"/>
              <w:rPr/>
            </w:pPr>
            <w:r>
              <w:t>Safety priority</w:t>
            </w:r>
          </w:p>
        </w:tc>
      </w:tr>
    </w:tbl>
    <w:p>
      <w:pPr>
        <w:pStyle w:val="style0"/>
        <w:rPr>
          <w:b/>
          <w:bCs/>
        </w:rPr>
      </w:pPr>
      <w:r>
        <w:rPr>
          <w:b/>
          <w:bCs/>
        </w:rPr>
        <w:pict>
          <v:rect id="1031" fillcolor="#a0a0a0" stroked="f" style="margin-left:0.0pt;margin-top:0.0pt;width:0.0pt;height:1.5pt;mso-wrap-distance-left:0.0pt;mso-wrap-distance-right:0.0pt;visibility:visible;" o:hr="t" o:hralign="center" o:hrstd="t">
            <v:stroke on="f"/>
            <v:fill/>
          </v:rect>
        </w:pict>
      </w:r>
    </w:p>
    <w:p>
      <w:pPr>
        <w:pStyle w:val="style0"/>
        <w:rPr>
          <w:b/>
          <w:bCs/>
        </w:rPr>
      </w:pPr>
      <w:r>
        <w:rPr>
          <w:rFonts w:ascii="Segoe UI Emoji" w:cs="Segoe UI Emoji" w:hAnsi="Segoe UI Emoji"/>
          <w:b/>
          <w:bCs/>
        </w:rPr>
        <w:t>🤳</w:t>
      </w:r>
      <w:r>
        <w:rPr>
          <w:b/>
          <w:bCs/>
        </w:rPr>
        <w:t xml:space="preserve"> 3.2.3 Feature #3: Remote Manual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4683"/>
        <w:gridCol w:w="4123"/>
      </w:tblGrid>
      <w:tr>
        <w:trPr>
          <w:tblHeader/>
          <w:tblCellSpacing w:w="15" w:type="dxa"/>
        </w:trPr>
        <w:tc>
          <w:tcPr>
            <w:tcW w:w="0" w:type="auto"/>
            <w:tcBorders/>
            <w:vAlign w:val="center"/>
            <w:hideMark/>
          </w:tcPr>
          <w:p>
            <w:pPr>
              <w:pStyle w:val="style0"/>
              <w:rPr>
                <w:b/>
                <w:bCs/>
              </w:rPr>
            </w:pPr>
            <w:r>
              <w:rPr>
                <w:b/>
                <w:bCs/>
              </w:rPr>
              <w:t>ID</w:t>
            </w:r>
          </w:p>
        </w:tc>
        <w:tc>
          <w:tcPr>
            <w:tcW w:w="0" w:type="auto"/>
            <w:tcBorders/>
            <w:vAlign w:val="center"/>
            <w:hideMark/>
          </w:tcPr>
          <w:p>
            <w:pPr>
              <w:pStyle w:val="style0"/>
              <w:rPr>
                <w:b/>
                <w:bCs/>
              </w:rPr>
            </w:pPr>
            <w:r>
              <w:rPr>
                <w:b/>
                <w:bCs/>
              </w:rPr>
              <w:t>Requirement</w:t>
            </w:r>
          </w:p>
        </w:tc>
        <w:tc>
          <w:tcPr>
            <w:tcW w:w="0" w:type="auto"/>
            <w:tcBorders/>
            <w:vAlign w:val="center"/>
            <w:hideMark/>
          </w:tcPr>
          <w:p>
            <w:pPr>
              <w:pStyle w:val="style0"/>
              <w:rPr>
                <w:b/>
                <w:bCs/>
              </w:rPr>
            </w:pPr>
            <w:r>
              <w:rPr>
                <w:b/>
                <w:bCs/>
              </w:rPr>
              <w:t>Success Condition</w:t>
            </w:r>
          </w:p>
        </w:tc>
      </w:tr>
      <w:tr>
        <w:tblPrEx/>
        <w:trPr>
          <w:tblCellSpacing w:w="15" w:type="dxa"/>
        </w:trPr>
        <w:tc>
          <w:tcPr>
            <w:tcW w:w="0" w:type="auto"/>
            <w:tcBorders/>
            <w:vAlign w:val="center"/>
            <w:hideMark/>
          </w:tcPr>
          <w:p>
            <w:pPr>
              <w:pStyle w:val="style0"/>
              <w:rPr/>
            </w:pPr>
            <w:r>
              <w:t>FR-12</w:t>
            </w:r>
          </w:p>
        </w:tc>
        <w:tc>
          <w:tcPr>
            <w:tcW w:w="0" w:type="auto"/>
            <w:tcBorders/>
            <w:vAlign w:val="center"/>
            <w:hideMark/>
          </w:tcPr>
          <w:p>
            <w:pPr>
              <w:pStyle w:val="style0"/>
              <w:rPr/>
            </w:pPr>
            <w:r>
              <w:t>Authorized user can manually turn pump ON/OFF</w:t>
            </w:r>
          </w:p>
        </w:tc>
        <w:tc>
          <w:tcPr>
            <w:tcW w:w="0" w:type="auto"/>
            <w:tcBorders/>
            <w:vAlign w:val="center"/>
            <w:hideMark/>
          </w:tcPr>
          <w:p>
            <w:pPr>
              <w:pStyle w:val="style0"/>
              <w:rPr/>
            </w:pPr>
            <w:r>
              <w:t>Cloud command success</w:t>
            </w:r>
          </w:p>
        </w:tc>
      </w:tr>
      <w:tr>
        <w:tblPrEx/>
        <w:trPr>
          <w:tblCellSpacing w:w="15" w:type="dxa"/>
        </w:trPr>
        <w:tc>
          <w:tcPr>
            <w:tcW w:w="0" w:type="auto"/>
            <w:tcBorders/>
            <w:vAlign w:val="center"/>
            <w:hideMark/>
          </w:tcPr>
          <w:p>
            <w:pPr>
              <w:pStyle w:val="style0"/>
              <w:rPr/>
            </w:pPr>
            <w:r>
              <w:t>FR-13</w:t>
            </w:r>
          </w:p>
        </w:tc>
        <w:tc>
          <w:tcPr>
            <w:tcW w:w="0" w:type="auto"/>
            <w:tcBorders/>
            <w:vAlign w:val="center"/>
            <w:hideMark/>
          </w:tcPr>
          <w:p>
            <w:pPr>
              <w:pStyle w:val="style0"/>
              <w:rPr/>
            </w:pPr>
            <w:r>
              <w:t>Pump status feedback to user</w:t>
            </w:r>
          </w:p>
        </w:tc>
        <w:tc>
          <w:tcPr>
            <w:tcW w:w="0" w:type="auto"/>
            <w:tcBorders/>
            <w:vAlign w:val="center"/>
            <w:hideMark/>
          </w:tcPr>
          <w:p>
            <w:pPr>
              <w:pStyle w:val="style0"/>
              <w:rPr/>
            </w:pPr>
            <w:r>
              <w:t>Remote UI updates within 3s</w:t>
            </w:r>
          </w:p>
        </w:tc>
      </w:tr>
      <w:tr>
        <w:tblPrEx/>
        <w:trPr>
          <w:tblCellSpacing w:w="15" w:type="dxa"/>
        </w:trPr>
        <w:tc>
          <w:tcPr>
            <w:tcW w:w="0" w:type="auto"/>
            <w:tcBorders/>
            <w:vAlign w:val="center"/>
            <w:hideMark/>
          </w:tcPr>
          <w:p>
            <w:pPr>
              <w:pStyle w:val="style0"/>
              <w:rPr/>
            </w:pPr>
            <w:r>
              <w:t>FR-14</w:t>
            </w:r>
          </w:p>
        </w:tc>
        <w:tc>
          <w:tcPr>
            <w:tcW w:w="0" w:type="auto"/>
            <w:tcBorders/>
            <w:vAlign w:val="center"/>
            <w:hideMark/>
          </w:tcPr>
          <w:p>
            <w:pPr>
              <w:pStyle w:val="style0"/>
              <w:rPr/>
            </w:pPr>
            <w:r>
              <w:t>Auto mode temporarily paused</w:t>
            </w:r>
          </w:p>
        </w:tc>
        <w:tc>
          <w:tcPr>
            <w:tcW w:w="0" w:type="auto"/>
            <w:tcBorders/>
            <w:vAlign w:val="center"/>
            <w:hideMark/>
          </w:tcPr>
          <w:p>
            <w:pPr>
              <w:pStyle w:val="style0"/>
              <w:rPr/>
            </w:pPr>
            <w:r>
              <w:t>Resume controls after 10 min without input</w:t>
            </w:r>
          </w:p>
        </w:tc>
      </w:tr>
      <w:bookmarkStart w:id="26" w:name="_Toc506458792"/>
      <w:bookmarkStart w:id="27" w:name="_Toc506459158"/>
      <w:bookmarkStart w:id="28" w:name="_Toc438068836"/>
    </w:tbl>
    <w:p>
      <w:pPr>
        <w:pStyle w:val="style2"/>
        <w:rPr/>
      </w:pPr>
      <w:r>
        <w:t xml:space="preserve">3.3 </w:t>
      </w:r>
      <w:r>
        <w:t xml:space="preserve"> </w:t>
      </w:r>
      <w:r>
        <w:t>Use</w:t>
      </w:r>
      <w:r>
        <w:t xml:space="preserve"> Cases</w:t>
      </w:r>
      <w:bookmarkEnd w:id="26"/>
      <w:bookmarkEnd w:id="27"/>
      <w:bookmarkEnd w:id="28"/>
    </w:p>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3.3.1 Use Case 1 – Automatic Irrigation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5247"/>
      </w:tblGrid>
      <w:tr>
        <w:trPr>
          <w:tblHeader/>
          <w:tblCellSpacing w:w="15" w:type="dxa"/>
        </w:trPr>
        <w:tc>
          <w:tcPr>
            <w:tcW w:w="0" w:type="auto"/>
            <w:tcBorders/>
            <w:vAlign w:val="center"/>
            <w:hideMark/>
          </w:tcPr>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Element</w:t>
            </w:r>
          </w:p>
        </w:tc>
        <w:tc>
          <w:tcPr>
            <w:tcW w:w="0" w:type="auto"/>
            <w:tcBorders/>
            <w:vAlign w:val="center"/>
            <w:hideMark/>
          </w:tcPr>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Description</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Primary Actor</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Environment + System</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Goal</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Maintain optimal crop hydration</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Preconditions</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Auto mode ON, sensor healthy</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Main Flow</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 xml:space="preserve">Soil dry </w:t>
            </w:r>
            <w:r>
              <w:rPr>
                <w:rFonts w:ascii="Times New Roman" w:cs="Times New Roman" w:eastAsia="Times New Roman" w:hAnsi="Times New Roman"/>
                <w:color w:val="111111"/>
                <w:sz w:val="24"/>
                <w:szCs w:val="24"/>
              </w:rPr>
              <w:t>→</w:t>
            </w:r>
            <w:r>
              <w:rPr>
                <w:rFonts w:ascii="Roboto" w:cs="Times New Roman" w:eastAsia="Times New Roman" w:hAnsi="Roboto"/>
                <w:color w:val="111111"/>
                <w:sz w:val="24"/>
                <w:szCs w:val="24"/>
              </w:rPr>
              <w:t xml:space="preserve"> Pump ON </w:t>
            </w:r>
            <w:r>
              <w:rPr>
                <w:rFonts w:ascii="Times New Roman" w:cs="Times New Roman" w:eastAsia="Times New Roman" w:hAnsi="Times New Roman"/>
                <w:color w:val="111111"/>
                <w:sz w:val="24"/>
                <w:szCs w:val="24"/>
              </w:rPr>
              <w:t>→</w:t>
            </w:r>
            <w:r>
              <w:rPr>
                <w:rFonts w:ascii="Roboto" w:cs="Times New Roman" w:eastAsia="Times New Roman" w:hAnsi="Roboto"/>
                <w:color w:val="111111"/>
                <w:sz w:val="24"/>
                <w:szCs w:val="24"/>
              </w:rPr>
              <w:t xml:space="preserve"> Soil normal </w:t>
            </w:r>
            <w:r>
              <w:rPr>
                <w:rFonts w:ascii="Times New Roman" w:cs="Times New Roman" w:eastAsia="Times New Roman" w:hAnsi="Times New Roman"/>
                <w:color w:val="111111"/>
                <w:sz w:val="24"/>
                <w:szCs w:val="24"/>
              </w:rPr>
              <w:t>→</w:t>
            </w:r>
            <w:r>
              <w:rPr>
                <w:rFonts w:ascii="Roboto" w:cs="Times New Roman" w:eastAsia="Times New Roman" w:hAnsi="Roboto"/>
                <w:color w:val="111111"/>
                <w:sz w:val="24"/>
                <w:szCs w:val="24"/>
              </w:rPr>
              <w:t xml:space="preserve"> Pump OFF</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Alternate Flow</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 xml:space="preserve">Network down </w:t>
            </w:r>
            <w:r>
              <w:rPr>
                <w:rFonts w:ascii="Times New Roman" w:cs="Times New Roman" w:eastAsia="Times New Roman" w:hAnsi="Times New Roman"/>
                <w:color w:val="111111"/>
                <w:sz w:val="24"/>
                <w:szCs w:val="24"/>
              </w:rPr>
              <w:t>→</w:t>
            </w:r>
            <w:r>
              <w:rPr>
                <w:rFonts w:ascii="Roboto" w:cs="Times New Roman" w:eastAsia="Times New Roman" w:hAnsi="Roboto"/>
                <w:color w:val="111111"/>
                <w:sz w:val="24"/>
                <w:szCs w:val="24"/>
              </w:rPr>
              <w:t xml:space="preserve"> Continue local processing</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Postcondition</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Water savings + healthy soil moisture</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b/>
                <w:bCs/>
                <w:color w:val="111111"/>
                <w:sz w:val="24"/>
                <w:szCs w:val="24"/>
              </w:rPr>
              <w:t>Exceptions</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System enters safe mode if pump stuck ON</w:t>
            </w:r>
          </w:p>
        </w:tc>
      </w:tr>
    </w:tbl>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3.3.2 Use Case 2 – Manual Override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5032"/>
      </w:tblGrid>
      <w:tr>
        <w:trPr>
          <w:tblHeader/>
          <w:tblCellSpacing w:w="15" w:type="dxa"/>
        </w:trPr>
        <w:tc>
          <w:tcPr>
            <w:tcW w:w="0" w:type="auto"/>
            <w:tcBorders/>
            <w:vAlign w:val="center"/>
            <w:hideMark/>
          </w:tcPr>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Element</w:t>
            </w:r>
          </w:p>
        </w:tc>
        <w:tc>
          <w:tcPr>
            <w:tcW w:w="0" w:type="auto"/>
            <w:tcBorders/>
            <w:vAlign w:val="center"/>
            <w:hideMark/>
          </w:tcPr>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Description</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Actor</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User (Farmer)</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Purpose</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Full control of irrigation</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Trigger</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User presses ON/OFF</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Precondition</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User authenticated</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Error Handling</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Timeout + confirmation alerts</w:t>
            </w:r>
          </w:p>
        </w:tc>
      </w:tr>
      <w:tr>
        <w:tblPrEx/>
        <w:trPr>
          <w:tblCellSpacing w:w="15" w:type="dxa"/>
        </w:trPr>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Security</w:t>
            </w:r>
          </w:p>
        </w:tc>
        <w:tc>
          <w:tcPr>
            <w:tcW w:w="0" w:type="auto"/>
            <w:tcBorders/>
            <w:vAlign w:val="center"/>
            <w:hideMark/>
          </w:tcPr>
          <w:p>
            <w:pPr>
              <w:pStyle w:val="style0"/>
              <w:rPr>
                <w:rFonts w:ascii="Roboto" w:cs="Times New Roman" w:eastAsia="Times New Roman" w:hAnsi="Roboto"/>
                <w:color w:val="111111"/>
                <w:sz w:val="24"/>
                <w:szCs w:val="24"/>
              </w:rPr>
            </w:pPr>
            <w:r>
              <w:rPr>
                <w:rFonts w:ascii="Roboto" w:cs="Times New Roman" w:eastAsia="Times New Roman" w:hAnsi="Roboto"/>
                <w:color w:val="111111"/>
                <w:sz w:val="24"/>
                <w:szCs w:val="24"/>
              </w:rPr>
              <w:t>Display intrusion log for unauthorized attempts</w:t>
            </w:r>
          </w:p>
        </w:tc>
      </w:tr>
    </w:tbl>
    <w:p>
      <w:pPr>
        <w:pStyle w:val="style0"/>
        <w:rPr>
          <w:rFonts w:ascii="Roboto" w:hAnsi="Roboto"/>
          <w:b/>
          <w:bCs/>
          <w:color w:val="111111"/>
          <w:szCs w:val="24"/>
        </w:rPr>
      </w:pPr>
      <w:r>
        <w:rPr>
          <w:rFonts w:ascii="Roboto" w:cs="Times New Roman" w:eastAsia="Times New Roman" w:hAnsi="Roboto"/>
          <w:color w:val="111111"/>
          <w:sz w:val="24"/>
          <w:szCs w:val="24"/>
        </w:rPr>
        <w:t xml:space="preserve"> </w:t>
      </w:r>
      <w:r>
        <w:rPr>
          <w:rFonts w:ascii="Roboto" w:hAnsi="Roboto"/>
          <w:b/>
          <w:bCs/>
          <w:color w:val="111111"/>
          <w:szCs w:val="24"/>
        </w:rPr>
        <w:t>3.4 Classes / Objects (Object-Oriented Modeling)</w:t>
      </w:r>
    </w:p>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3.4.1 Sensor Class</w:t>
      </w:r>
    </w:p>
    <w:p>
      <w:pPr>
        <w:pStyle w:val="style0"/>
        <w:numPr>
          <w:ilvl w:val="0"/>
          <w:numId w:val="12"/>
        </w:numPr>
        <w:rPr>
          <w:rFonts w:ascii="Roboto" w:cs="Times New Roman" w:eastAsia="Times New Roman" w:hAnsi="Roboto"/>
          <w:color w:val="111111"/>
          <w:sz w:val="24"/>
          <w:szCs w:val="24"/>
        </w:rPr>
      </w:pPr>
      <w:r>
        <w:rPr>
          <w:rFonts w:ascii="Roboto" w:cs="Times New Roman" w:eastAsia="Times New Roman" w:hAnsi="Roboto"/>
          <w:color w:val="111111"/>
          <w:sz w:val="24"/>
          <w:szCs w:val="24"/>
        </w:rPr>
        <w:t xml:space="preserve">Attributes: </w:t>
      </w:r>
      <w:r>
        <w:rPr>
          <w:rFonts w:ascii="Roboto" w:cs="Times New Roman" w:eastAsia="Times New Roman" w:hAnsi="Roboto"/>
          <w:color w:val="111111"/>
          <w:sz w:val="24"/>
          <w:szCs w:val="24"/>
        </w:rPr>
        <w:t>moistureValue</w:t>
      </w:r>
      <w:r>
        <w:rPr>
          <w:rFonts w:ascii="Roboto" w:cs="Times New Roman" w:eastAsia="Times New Roman" w:hAnsi="Roboto"/>
          <w:color w:val="111111"/>
          <w:sz w:val="24"/>
          <w:szCs w:val="24"/>
        </w:rPr>
        <w:t xml:space="preserve">, </w:t>
      </w:r>
      <w:r>
        <w:rPr>
          <w:rFonts w:ascii="Roboto" w:cs="Times New Roman" w:eastAsia="Times New Roman" w:hAnsi="Roboto"/>
          <w:color w:val="111111"/>
          <w:sz w:val="24"/>
          <w:szCs w:val="24"/>
        </w:rPr>
        <w:t>sensorStatus</w:t>
      </w:r>
      <w:r>
        <w:rPr>
          <w:rFonts w:ascii="Roboto" w:cs="Times New Roman" w:eastAsia="Times New Roman" w:hAnsi="Roboto"/>
          <w:color w:val="111111"/>
          <w:sz w:val="24"/>
          <w:szCs w:val="24"/>
        </w:rPr>
        <w:t xml:space="preserve">, </w:t>
      </w:r>
      <w:r>
        <w:rPr>
          <w:rFonts w:ascii="Roboto" w:cs="Times New Roman" w:eastAsia="Times New Roman" w:hAnsi="Roboto"/>
          <w:color w:val="111111"/>
          <w:sz w:val="24"/>
          <w:szCs w:val="24"/>
        </w:rPr>
        <w:t>calibrationFactor</w:t>
      </w:r>
    </w:p>
    <w:p>
      <w:pPr>
        <w:pStyle w:val="style0"/>
        <w:numPr>
          <w:ilvl w:val="0"/>
          <w:numId w:val="12"/>
        </w:numPr>
        <w:rPr>
          <w:rFonts w:ascii="Roboto" w:cs="Times New Roman" w:eastAsia="Times New Roman" w:hAnsi="Roboto"/>
          <w:color w:val="111111"/>
          <w:sz w:val="24"/>
          <w:szCs w:val="24"/>
        </w:rPr>
      </w:pPr>
      <w:r>
        <w:rPr>
          <w:rFonts w:ascii="Roboto" w:cs="Times New Roman" w:eastAsia="Times New Roman" w:hAnsi="Roboto"/>
          <w:color w:val="111111"/>
          <w:sz w:val="24"/>
          <w:szCs w:val="24"/>
        </w:rPr>
        <w:t>Methods:</w:t>
      </w:r>
    </w:p>
    <w:p>
      <w:pPr>
        <w:pStyle w:val="style0"/>
        <w:numPr>
          <w:ilvl w:val="1"/>
          <w:numId w:val="12"/>
        </w:numPr>
        <w:rPr>
          <w:rFonts w:ascii="Roboto" w:cs="Times New Roman" w:eastAsia="Times New Roman" w:hAnsi="Roboto"/>
          <w:color w:val="111111"/>
          <w:sz w:val="24"/>
          <w:szCs w:val="24"/>
        </w:rPr>
      </w:pPr>
      <w:r>
        <w:rPr>
          <w:rFonts w:ascii="Roboto" w:cs="Times New Roman" w:eastAsia="Times New Roman" w:hAnsi="Roboto"/>
          <w:color w:val="111111"/>
          <w:sz w:val="24"/>
          <w:szCs w:val="24"/>
        </w:rPr>
        <w:t>readMoisture</w:t>
      </w:r>
      <w:r>
        <w:rPr>
          <w:rFonts w:ascii="Roboto" w:cs="Times New Roman" w:eastAsia="Times New Roman" w:hAnsi="Roboto"/>
          <w:color w:val="111111"/>
          <w:sz w:val="24"/>
          <w:szCs w:val="24"/>
        </w:rPr>
        <w:t>()</w:t>
      </w:r>
    </w:p>
    <w:p>
      <w:pPr>
        <w:pStyle w:val="style0"/>
        <w:numPr>
          <w:ilvl w:val="1"/>
          <w:numId w:val="12"/>
        </w:numPr>
        <w:rPr>
          <w:rFonts w:ascii="Roboto" w:cs="Times New Roman" w:eastAsia="Times New Roman" w:hAnsi="Roboto"/>
          <w:color w:val="111111"/>
          <w:sz w:val="24"/>
          <w:szCs w:val="24"/>
        </w:rPr>
      </w:pPr>
      <w:r>
        <w:rPr>
          <w:rFonts w:ascii="Roboto" w:cs="Times New Roman" w:eastAsia="Times New Roman" w:hAnsi="Roboto"/>
          <w:color w:val="111111"/>
          <w:sz w:val="24"/>
          <w:szCs w:val="24"/>
        </w:rPr>
        <w:t>calibrate()</w:t>
      </w:r>
    </w:p>
    <w:p>
      <w:pPr>
        <w:pStyle w:val="style0"/>
        <w:numPr>
          <w:ilvl w:val="1"/>
          <w:numId w:val="12"/>
        </w:numPr>
        <w:rPr>
          <w:rFonts w:ascii="Roboto" w:cs="Times New Roman" w:eastAsia="Times New Roman" w:hAnsi="Roboto"/>
          <w:color w:val="111111"/>
          <w:sz w:val="24"/>
          <w:szCs w:val="24"/>
        </w:rPr>
      </w:pPr>
      <w:r>
        <w:rPr>
          <w:rFonts w:ascii="Roboto" w:cs="Times New Roman" w:eastAsia="Times New Roman" w:hAnsi="Roboto"/>
          <w:color w:val="111111"/>
          <w:sz w:val="24"/>
          <w:szCs w:val="24"/>
        </w:rPr>
        <w:t>detectError</w:t>
      </w:r>
      <w:r>
        <w:rPr>
          <w:rFonts w:ascii="Roboto" w:cs="Times New Roman" w:eastAsia="Times New Roman" w:hAnsi="Roboto"/>
          <w:color w:val="111111"/>
          <w:sz w:val="24"/>
          <w:szCs w:val="24"/>
        </w:rPr>
        <w:t>()</w:t>
      </w:r>
    </w:p>
    <w:p>
      <w:pPr>
        <w:pStyle w:val="style0"/>
        <w:rPr>
          <w:rFonts w:ascii="Roboto" w:cs="Times New Roman" w:eastAsia="Times New Roman" w:hAnsi="Roboto"/>
          <w:b/>
          <w:bCs/>
          <w:color w:val="111111"/>
          <w:sz w:val="24"/>
          <w:szCs w:val="24"/>
        </w:rPr>
      </w:pPr>
      <w:r>
        <w:rPr>
          <w:rFonts w:ascii="Roboto" w:cs="Times New Roman" w:eastAsia="Times New Roman" w:hAnsi="Roboto"/>
          <w:b/>
          <w:bCs/>
          <w:color w:val="111111"/>
          <w:sz w:val="24"/>
          <w:szCs w:val="24"/>
        </w:rPr>
        <w:t>3.4.2 Controller Class</w:t>
      </w:r>
    </w:p>
    <w:p>
      <w:pPr>
        <w:pStyle w:val="style0"/>
        <w:numPr>
          <w:ilvl w:val="0"/>
          <w:numId w:val="13"/>
        </w:numPr>
        <w:rPr>
          <w:rFonts w:ascii="Roboto" w:cs="Times New Roman" w:eastAsia="Times New Roman" w:hAnsi="Roboto"/>
          <w:color w:val="111111"/>
          <w:sz w:val="24"/>
          <w:szCs w:val="24"/>
        </w:rPr>
      </w:pPr>
      <w:r>
        <w:rPr>
          <w:rFonts w:ascii="Roboto" w:cs="Times New Roman" w:eastAsia="Times New Roman" w:hAnsi="Roboto"/>
          <w:color w:val="111111"/>
          <w:sz w:val="24"/>
          <w:szCs w:val="24"/>
        </w:rPr>
        <w:t xml:space="preserve">Attributes: </w:t>
      </w:r>
      <w:r>
        <w:rPr>
          <w:rFonts w:ascii="Roboto" w:cs="Times New Roman" w:eastAsia="Times New Roman" w:hAnsi="Roboto"/>
          <w:color w:val="111111"/>
          <w:sz w:val="24"/>
          <w:szCs w:val="24"/>
        </w:rPr>
        <w:t>pumpState</w:t>
      </w:r>
      <w:r>
        <w:rPr>
          <w:rFonts w:ascii="Roboto" w:cs="Times New Roman" w:eastAsia="Times New Roman" w:hAnsi="Roboto"/>
          <w:color w:val="111111"/>
          <w:sz w:val="24"/>
          <w:szCs w:val="24"/>
        </w:rPr>
        <w:t xml:space="preserve">, mode, </w:t>
      </w:r>
      <w:r>
        <w:rPr>
          <w:rFonts w:ascii="Roboto" w:cs="Times New Roman" w:eastAsia="Times New Roman" w:hAnsi="Roboto"/>
          <w:color w:val="111111"/>
          <w:sz w:val="24"/>
          <w:szCs w:val="24"/>
        </w:rPr>
        <w:t>thresholdValue</w:t>
      </w:r>
    </w:p>
    <w:p>
      <w:pPr>
        <w:pStyle w:val="style0"/>
        <w:numPr>
          <w:ilvl w:val="0"/>
          <w:numId w:val="13"/>
        </w:numPr>
        <w:rPr>
          <w:rFonts w:ascii="Roboto" w:cs="Times New Roman" w:eastAsia="Times New Roman" w:hAnsi="Roboto"/>
          <w:color w:val="111111"/>
          <w:sz w:val="24"/>
          <w:szCs w:val="24"/>
        </w:rPr>
      </w:pPr>
      <w:r>
        <w:rPr>
          <w:rFonts w:ascii="Roboto" w:cs="Times New Roman" w:eastAsia="Times New Roman" w:hAnsi="Roboto"/>
          <w:color w:val="111111"/>
          <w:sz w:val="24"/>
          <w:szCs w:val="24"/>
        </w:rPr>
        <w:t>Methods:</w:t>
      </w:r>
    </w:p>
    <w:p>
      <w:pPr>
        <w:pStyle w:val="style0"/>
        <w:numPr>
          <w:ilvl w:val="1"/>
          <w:numId w:val="13"/>
        </w:numPr>
        <w:rPr>
          <w:rFonts w:ascii="Roboto" w:cs="Times New Roman" w:eastAsia="Times New Roman" w:hAnsi="Roboto"/>
          <w:color w:val="111111"/>
          <w:sz w:val="24"/>
          <w:szCs w:val="24"/>
        </w:rPr>
      </w:pPr>
      <w:r>
        <w:rPr>
          <w:rFonts w:ascii="Roboto" w:cs="Times New Roman" w:eastAsia="Times New Roman" w:hAnsi="Roboto"/>
          <w:color w:val="111111"/>
          <w:sz w:val="24"/>
          <w:szCs w:val="24"/>
        </w:rPr>
        <w:t>checkMoisture</w:t>
      </w:r>
      <w:r>
        <w:rPr>
          <w:rFonts w:ascii="Roboto" w:cs="Times New Roman" w:eastAsia="Times New Roman" w:hAnsi="Roboto"/>
          <w:color w:val="111111"/>
          <w:sz w:val="24"/>
          <w:szCs w:val="24"/>
        </w:rPr>
        <w:t>()</w:t>
      </w:r>
    </w:p>
    <w:p>
      <w:pPr>
        <w:pStyle w:val="style0"/>
        <w:numPr>
          <w:ilvl w:val="1"/>
          <w:numId w:val="13"/>
        </w:numPr>
        <w:rPr>
          <w:rFonts w:ascii="Roboto" w:cs="Times New Roman" w:eastAsia="Times New Roman" w:hAnsi="Roboto"/>
          <w:color w:val="111111"/>
          <w:sz w:val="24"/>
          <w:szCs w:val="24"/>
        </w:rPr>
      </w:pPr>
      <w:r>
        <w:rPr>
          <w:rFonts w:ascii="Roboto" w:cs="Times New Roman" w:eastAsia="Times New Roman" w:hAnsi="Roboto"/>
          <w:color w:val="111111"/>
          <w:sz w:val="24"/>
          <w:szCs w:val="24"/>
        </w:rPr>
        <w:t>applyDecision</w:t>
      </w:r>
      <w:r>
        <w:rPr>
          <w:rFonts w:ascii="Roboto" w:cs="Times New Roman" w:eastAsia="Times New Roman" w:hAnsi="Roboto"/>
          <w:color w:val="111111"/>
          <w:sz w:val="24"/>
          <w:szCs w:val="24"/>
        </w:rPr>
        <w:t>()</w:t>
      </w:r>
    </w:p>
    <w:p>
      <w:pPr>
        <w:pStyle w:val="style0"/>
        <w:numPr>
          <w:ilvl w:val="1"/>
          <w:numId w:val="13"/>
        </w:numPr>
        <w:rPr>
          <w:rFonts w:ascii="Roboto" w:cs="Times New Roman" w:eastAsia="Times New Roman" w:hAnsi="Roboto"/>
          <w:color w:val="111111"/>
          <w:sz w:val="24"/>
          <w:szCs w:val="24"/>
        </w:rPr>
      </w:pPr>
      <w:r>
        <w:rPr>
          <w:rFonts w:ascii="Roboto" w:cs="Times New Roman" w:eastAsia="Times New Roman" w:hAnsi="Roboto"/>
          <w:color w:val="111111"/>
          <w:sz w:val="24"/>
          <w:szCs w:val="24"/>
        </w:rPr>
        <w:t>sendToCloud</w:t>
      </w:r>
      <w:r>
        <w:rPr>
          <w:rFonts w:ascii="Roboto" w:cs="Times New Roman" w:eastAsia="Times New Roman" w:hAnsi="Roboto"/>
          <w:color w:val="111111"/>
          <w:sz w:val="24"/>
          <w:szCs w:val="24"/>
        </w:rPr>
        <w:t>()</w:t>
      </w:r>
    </w:p>
    <w:p>
      <w:pPr>
        <w:pStyle w:val="style0"/>
        <w:numPr>
          <w:ilvl w:val="1"/>
          <w:numId w:val="13"/>
        </w:numPr>
        <w:rPr>
          <w:rFonts w:ascii="Roboto" w:cs="Times New Roman" w:eastAsia="Times New Roman" w:hAnsi="Roboto"/>
          <w:color w:val="111111"/>
          <w:sz w:val="24"/>
          <w:szCs w:val="24"/>
        </w:rPr>
      </w:pPr>
      <w:r>
        <w:rPr>
          <w:rFonts w:ascii="Roboto" w:cs="Times New Roman" w:eastAsia="Times New Roman" w:hAnsi="Roboto"/>
          <w:color w:val="111111"/>
          <w:sz w:val="24"/>
          <w:szCs w:val="24"/>
        </w:rPr>
        <w:t>offlineFallback</w:t>
      </w:r>
      <w:r>
        <w:rPr>
          <w:rFonts w:ascii="Roboto" w:cs="Times New Roman" w:eastAsia="Times New Roman" w:hAnsi="Roboto"/>
          <w:color w:val="111111"/>
          <w:sz w:val="24"/>
          <w:szCs w:val="24"/>
        </w:rPr>
        <w:t>()</w:t>
      </w:r>
    </w:p>
    <w:p>
      <w:pPr>
        <w:pStyle w:val="style0"/>
        <w:rPr/>
      </w:pPr>
      <w:r>
        <w:t>…</w:t>
      </w:r>
    </w:p>
    <w:bookmarkStart w:id="29" w:name="_Toc506458798"/>
    <w:bookmarkStart w:id="30" w:name="_Toc506459164"/>
    <w:bookmarkStart w:id="31" w:name="_Toc438068842"/>
    <w:p>
      <w:pPr>
        <w:pStyle w:val="style2"/>
        <w:rPr/>
      </w:pPr>
      <w:r>
        <w:t>3.5 Non</w:t>
      </w:r>
      <w:r>
        <w:t>-Functional Requirements</w:t>
      </w:r>
      <w:bookmarkEnd w:id="29"/>
      <w:bookmarkEnd w:id="30"/>
      <w:bookmarkEnd w:id="31"/>
    </w:p>
    <w:p>
      <w:pPr>
        <w:pStyle w:val="style3"/>
        <w:rPr>
          <w:b/>
          <w:bCs/>
          <w:i w:val="false"/>
          <w:iCs/>
        </w:rPr>
      </w:pPr>
      <w:r>
        <w:t xml:space="preserve"> </w:t>
      </w:r>
      <w:bookmarkStart w:id="32" w:name="_Toc506458805"/>
      <w:bookmarkStart w:id="33" w:name="_Toc506459171"/>
      <w:bookmarkStart w:id="34" w:name="_Toc438068849"/>
      <w:r>
        <w:rPr>
          <w:b/>
          <w:bCs/>
          <w:i w:val="false"/>
          <w:iCs/>
        </w:rPr>
        <w:t>3.5.1 Performance Requirements</w:t>
      </w:r>
    </w:p>
    <w:p>
      <w:pPr>
        <w:pStyle w:val="style3"/>
        <w:numPr>
          <w:ilvl w:val="0"/>
          <w:numId w:val="14"/>
        </w:numPr>
        <w:rPr>
          <w:iCs/>
        </w:rPr>
      </w:pPr>
      <w:r>
        <w:rPr>
          <w:iCs/>
        </w:rPr>
        <w:t xml:space="preserve">Response time for pump command: </w:t>
      </w:r>
      <w:r>
        <w:rPr>
          <w:b/>
          <w:bCs/>
          <w:iCs/>
        </w:rPr>
        <w:t>≤ 2 sec</w:t>
      </w:r>
    </w:p>
    <w:p>
      <w:pPr>
        <w:pStyle w:val="style3"/>
        <w:numPr>
          <w:ilvl w:val="0"/>
          <w:numId w:val="14"/>
        </w:numPr>
        <w:rPr>
          <w:iCs/>
        </w:rPr>
      </w:pPr>
      <w:r>
        <w:rPr>
          <w:iCs/>
        </w:rPr>
        <w:t xml:space="preserve">Data loss tolerance: </w:t>
      </w:r>
      <w:r>
        <w:rPr>
          <w:b/>
          <w:bCs/>
          <w:iCs/>
        </w:rPr>
        <w:t>≤ 5%</w:t>
      </w:r>
    </w:p>
    <w:p>
      <w:pPr>
        <w:pStyle w:val="style3"/>
        <w:numPr>
          <w:ilvl w:val="0"/>
          <w:numId w:val="14"/>
        </w:numPr>
        <w:rPr>
          <w:iCs/>
        </w:rPr>
      </w:pPr>
      <w:r>
        <w:rPr>
          <w:iCs/>
        </w:rPr>
        <w:t xml:space="preserve">System must support </w:t>
      </w:r>
      <w:r>
        <w:rPr>
          <w:b/>
          <w:bCs/>
          <w:iCs/>
        </w:rPr>
        <w:t>&gt;100 users</w:t>
      </w:r>
      <w:r>
        <w:rPr>
          <w:iCs/>
        </w:rPr>
        <w:t xml:space="preserve"> (multi-greenhouse expansion)</w:t>
      </w:r>
    </w:p>
    <w:p>
      <w:pPr>
        <w:pStyle w:val="style3"/>
        <w:rPr>
          <w:b/>
          <w:bCs/>
          <w:iCs/>
        </w:rPr>
      </w:pPr>
      <w:r>
        <w:rPr>
          <w:b/>
          <w:bCs/>
          <w:iCs/>
        </w:rPr>
        <w:t>3.5.2 Reliability Requirements</w:t>
      </w:r>
    </w:p>
    <w:p>
      <w:pPr>
        <w:pStyle w:val="style3"/>
        <w:numPr>
          <w:ilvl w:val="0"/>
          <w:numId w:val="15"/>
        </w:numPr>
        <w:rPr>
          <w:iCs/>
        </w:rPr>
      </w:pPr>
      <w:r>
        <w:rPr>
          <w:iCs/>
        </w:rPr>
        <w:t xml:space="preserve">Uptime: </w:t>
      </w:r>
      <w:r>
        <w:rPr>
          <w:b/>
          <w:bCs/>
          <w:iCs/>
        </w:rPr>
        <w:t>≥ 98% over 30 days</w:t>
      </w:r>
    </w:p>
    <w:p>
      <w:pPr>
        <w:pStyle w:val="style3"/>
        <w:numPr>
          <w:ilvl w:val="0"/>
          <w:numId w:val="15"/>
        </w:numPr>
        <w:rPr>
          <w:iCs/>
        </w:rPr>
      </w:pPr>
      <w:r>
        <w:rPr>
          <w:iCs/>
        </w:rPr>
        <w:t>Watchdog timer resets MCU on software failure</w:t>
      </w:r>
    </w:p>
    <w:p>
      <w:pPr>
        <w:pStyle w:val="style3"/>
        <w:rPr>
          <w:b/>
          <w:bCs/>
          <w:iCs/>
        </w:rPr>
      </w:pPr>
      <w:r>
        <w:rPr>
          <w:b/>
          <w:bCs/>
          <w:iCs/>
        </w:rPr>
        <w:t>3.5.3 Availability Requirements</w:t>
      </w:r>
    </w:p>
    <w:p>
      <w:pPr>
        <w:pStyle w:val="style3"/>
        <w:numPr>
          <w:ilvl w:val="0"/>
          <w:numId w:val="16"/>
        </w:numPr>
        <w:rPr>
          <w:iCs/>
        </w:rPr>
      </w:pPr>
      <w:r>
        <w:rPr>
          <w:iCs/>
        </w:rPr>
        <w:t xml:space="preserve">Power backup ensures </w:t>
      </w:r>
      <w:r>
        <w:rPr>
          <w:b/>
          <w:bCs/>
          <w:iCs/>
        </w:rPr>
        <w:t>24/7</w:t>
      </w:r>
      <w:r>
        <w:rPr>
          <w:iCs/>
        </w:rPr>
        <w:t xml:space="preserve"> operation</w:t>
      </w:r>
    </w:p>
    <w:p>
      <w:pPr>
        <w:pStyle w:val="style3"/>
        <w:numPr>
          <w:ilvl w:val="0"/>
          <w:numId w:val="16"/>
        </w:numPr>
        <w:rPr>
          <w:iCs/>
        </w:rPr>
      </w:pPr>
      <w:r>
        <w:rPr>
          <w:iCs/>
        </w:rPr>
        <w:t xml:space="preserve">Offline Auto Mode for </w:t>
      </w:r>
      <w:r>
        <w:rPr>
          <w:b/>
          <w:bCs/>
          <w:iCs/>
        </w:rPr>
        <w:t>100% irrigation continuity</w:t>
      </w:r>
    </w:p>
    <w:p>
      <w:pPr>
        <w:pStyle w:val="style3"/>
        <w:rPr>
          <w:b/>
          <w:bCs/>
          <w:iCs/>
        </w:rPr>
      </w:pPr>
      <w:r>
        <w:rPr>
          <w:b/>
          <w:bCs/>
          <w:iCs/>
        </w:rPr>
        <w:t>3.5.4 Security Requirements</w:t>
      </w:r>
    </w:p>
    <w:p>
      <w:pPr>
        <w:pStyle w:val="style3"/>
        <w:numPr>
          <w:ilvl w:val="0"/>
          <w:numId w:val="17"/>
        </w:numPr>
        <w:rPr>
          <w:iCs/>
        </w:rPr>
      </w:pPr>
      <w:r>
        <w:rPr>
          <w:iCs/>
        </w:rPr>
        <w:t>Password hashing &amp; encryption on communication</w:t>
      </w:r>
    </w:p>
    <w:p>
      <w:pPr>
        <w:pStyle w:val="style3"/>
        <w:numPr>
          <w:ilvl w:val="0"/>
          <w:numId w:val="17"/>
        </w:numPr>
        <w:rPr>
          <w:iCs/>
        </w:rPr>
      </w:pPr>
      <w:r>
        <w:rPr>
          <w:iCs/>
        </w:rPr>
        <w:t>Role-based access control</w:t>
      </w:r>
    </w:p>
    <w:p>
      <w:pPr>
        <w:pStyle w:val="style3"/>
        <w:numPr>
          <w:ilvl w:val="0"/>
          <w:numId w:val="17"/>
        </w:numPr>
        <w:rPr>
          <w:iCs/>
        </w:rPr>
      </w:pPr>
      <w:r>
        <w:rPr>
          <w:iCs/>
        </w:rPr>
        <w:t>Intrusion detection logs</w:t>
      </w:r>
    </w:p>
    <w:p>
      <w:pPr>
        <w:pStyle w:val="style3"/>
        <w:rPr>
          <w:b/>
          <w:bCs/>
          <w:iCs/>
        </w:rPr>
      </w:pPr>
      <w:r>
        <w:rPr>
          <w:b/>
          <w:bCs/>
          <w:iCs/>
        </w:rPr>
        <w:t>3.5.5 Maintainability</w:t>
      </w:r>
    </w:p>
    <w:p>
      <w:pPr>
        <w:pStyle w:val="style3"/>
        <w:numPr>
          <w:ilvl w:val="0"/>
          <w:numId w:val="18"/>
        </w:numPr>
        <w:rPr>
          <w:iCs/>
        </w:rPr>
      </w:pPr>
      <w:r>
        <w:rPr>
          <w:iCs/>
        </w:rPr>
        <w:t>Sensors replaceable without firmware change</w:t>
      </w:r>
    </w:p>
    <w:p>
      <w:pPr>
        <w:pStyle w:val="style3"/>
        <w:numPr>
          <w:ilvl w:val="0"/>
          <w:numId w:val="18"/>
        </w:numPr>
        <w:rPr>
          <w:iCs/>
        </w:rPr>
      </w:pPr>
      <w:r>
        <w:rPr>
          <w:iCs/>
        </w:rPr>
        <w:t>Modular code → future AI upgrades possible</w:t>
      </w:r>
    </w:p>
    <w:p>
      <w:pPr>
        <w:pStyle w:val="style3"/>
        <w:rPr>
          <w:b/>
          <w:bCs/>
          <w:iCs/>
        </w:rPr>
      </w:pPr>
      <w:r>
        <w:rPr>
          <w:b/>
          <w:bCs/>
          <w:iCs/>
        </w:rPr>
        <w:t>3.5.6 Portability</w:t>
      </w:r>
    </w:p>
    <w:p>
      <w:pPr>
        <w:pStyle w:val="style3"/>
        <w:numPr>
          <w:ilvl w:val="0"/>
          <w:numId w:val="19"/>
        </w:numPr>
        <w:rPr>
          <w:iCs/>
        </w:rPr>
      </w:pPr>
      <w:r>
        <w:rPr>
          <w:iCs/>
        </w:rPr>
        <w:t>System relocatable in &lt; 20 minutes</w:t>
      </w:r>
    </w:p>
    <w:p>
      <w:pPr>
        <w:pStyle w:val="style3"/>
        <w:numPr>
          <w:ilvl w:val="0"/>
          <w:numId w:val="19"/>
        </w:numPr>
        <w:rPr>
          <w:iCs/>
        </w:rPr>
      </w:pPr>
      <w:r>
        <w:rPr>
          <w:iCs/>
        </w:rPr>
        <w:t>Supports any soil type after calibration</w:t>
      </w:r>
    </w:p>
    <w:p>
      <w:pPr>
        <w:pStyle w:val="style3"/>
        <w:rPr/>
      </w:pPr>
      <w:r>
        <w:t xml:space="preserve">3.6 </w:t>
      </w:r>
      <w:r>
        <w:t xml:space="preserve"> </w:t>
      </w:r>
      <w:r>
        <w:t>Inverse</w:t>
      </w:r>
      <w:r>
        <w:t xml:space="preserve"> Requirements</w:t>
      </w:r>
      <w:bookmarkEnd w:id="32"/>
      <w:bookmarkEnd w:id="33"/>
      <w:bookmarkEnd w:id="34"/>
    </w:p>
    <w:p>
      <w:pPr>
        <w:pStyle w:val="style179"/>
        <w:rPr/>
      </w:pPr>
      <w:r>
        <w:t>None</w:t>
      </w:r>
    </w:p>
    <w:bookmarkStart w:id="35" w:name="_Toc438068850"/>
    <w:p>
      <w:pPr>
        <w:pStyle w:val="style2"/>
        <w:rPr/>
      </w:pPr>
      <w:r>
        <w:t>3.</w:t>
      </w:r>
      <w:r>
        <w:t>7</w:t>
      </w:r>
      <w:r>
        <w:t xml:space="preserve"> </w:t>
      </w:r>
      <w:r>
        <w:t xml:space="preserve"> </w:t>
      </w:r>
      <w:r>
        <w:t>Logical</w:t>
      </w:r>
      <w:r>
        <w:t xml:space="preserve"> Database Requirements</w:t>
      </w:r>
      <w:bookmarkStart w:id="36" w:name="_Toc438068851"/>
      <w:bookmarkEnd w:id="35"/>
    </w:p>
    <w:p>
      <w:pPr>
        <w:pStyle w:val="style2"/>
        <w:rPr>
          <w:rFonts w:ascii="Times New Roman" w:hAnsi="Times New Roman"/>
        </w:rPr>
      </w:pPr>
      <w:r>
        <w:rPr>
          <w:rFonts w:ascii="Times New Roman" w:hAnsi="Times New Roman"/>
        </w:rPr>
        <w:t>Entities involved:</w:t>
      </w:r>
    </w:p>
    <w:p>
      <w:pPr>
        <w:pStyle w:val="style2"/>
        <w:numPr>
          <w:ilvl w:val="0"/>
          <w:numId w:val="20"/>
        </w:numPr>
        <w:rPr>
          <w:rFonts w:ascii="Times New Roman" w:hAnsi="Times New Roman"/>
        </w:rPr>
      </w:pPr>
      <w:r>
        <w:rPr>
          <w:rFonts w:ascii="Times New Roman" w:hAnsi="Times New Roman"/>
          <w:bCs/>
        </w:rPr>
        <w:t>User Table</w:t>
      </w:r>
    </w:p>
    <w:p>
      <w:pPr>
        <w:pStyle w:val="style2"/>
        <w:numPr>
          <w:ilvl w:val="0"/>
          <w:numId w:val="20"/>
        </w:numPr>
        <w:rPr>
          <w:rFonts w:ascii="Times New Roman" w:hAnsi="Times New Roman"/>
        </w:rPr>
      </w:pPr>
      <w:r>
        <w:rPr>
          <w:rFonts w:ascii="Times New Roman" w:hAnsi="Times New Roman"/>
          <w:bCs/>
        </w:rPr>
        <w:t>MoistureLog</w:t>
      </w:r>
      <w:r>
        <w:rPr>
          <w:rFonts w:ascii="Times New Roman" w:hAnsi="Times New Roman"/>
          <w:bCs/>
        </w:rPr>
        <w:t xml:space="preserve"> Table</w:t>
      </w:r>
    </w:p>
    <w:p>
      <w:pPr>
        <w:pStyle w:val="style2"/>
        <w:numPr>
          <w:ilvl w:val="0"/>
          <w:numId w:val="20"/>
        </w:numPr>
        <w:rPr>
          <w:rFonts w:ascii="Times New Roman" w:hAnsi="Times New Roman"/>
        </w:rPr>
      </w:pPr>
      <w:r>
        <w:rPr>
          <w:rFonts w:ascii="Times New Roman" w:hAnsi="Times New Roman"/>
          <w:bCs/>
        </w:rPr>
        <w:t>PumpControlLog</w:t>
      </w:r>
      <w:r>
        <w:rPr>
          <w:rFonts w:ascii="Times New Roman" w:hAnsi="Times New Roman"/>
          <w:bCs/>
        </w:rPr>
        <w:t xml:space="preserve"> Table</w:t>
      </w:r>
    </w:p>
    <w:p>
      <w:pPr>
        <w:pStyle w:val="style2"/>
        <w:rPr>
          <w:rFonts w:ascii="Times New Roman" w:hAnsi="Times New Roman"/>
        </w:rPr>
      </w:pPr>
      <w:r>
        <w:rPr>
          <w:rFonts w:ascii="Times New Roman" w:hAnsi="Times New Roman"/>
        </w:rPr>
        <w:t>Data Volume Capacity:</w:t>
      </w:r>
    </w:p>
    <w:p>
      <w:pPr>
        <w:pStyle w:val="style2"/>
        <w:numPr>
          <w:ilvl w:val="0"/>
          <w:numId w:val="21"/>
        </w:numPr>
        <w:rPr>
          <w:rFonts w:ascii="Times New Roman" w:hAnsi="Times New Roman"/>
        </w:rPr>
      </w:pPr>
      <w:r>
        <w:rPr>
          <w:rFonts w:ascii="Times New Roman" w:hAnsi="Times New Roman"/>
        </w:rPr>
        <w:t xml:space="preserve">Designed for </w:t>
      </w:r>
      <w:r>
        <w:rPr>
          <w:rFonts w:ascii="Times New Roman" w:hAnsi="Times New Roman"/>
          <w:bCs/>
        </w:rPr>
        <w:t>100,000 entries</w:t>
      </w:r>
      <w:r>
        <w:rPr>
          <w:rFonts w:ascii="Times New Roman" w:hAnsi="Times New Roman"/>
        </w:rPr>
        <w:t xml:space="preserve"> minimum</w:t>
      </w:r>
    </w:p>
    <w:p>
      <w:pPr>
        <w:pStyle w:val="style2"/>
        <w:rPr>
          <w:rFonts w:ascii="Times New Roman" w:hAnsi="Times New Roman"/>
        </w:rPr>
      </w:pPr>
      <w:r>
        <w:rPr>
          <w:rFonts w:ascii="Times New Roman" w:hAnsi="Times New Roman"/>
        </w:rPr>
        <w:t>Backup Strategy:</w:t>
      </w:r>
    </w:p>
    <w:p>
      <w:pPr>
        <w:pStyle w:val="style2"/>
        <w:numPr>
          <w:ilvl w:val="0"/>
          <w:numId w:val="22"/>
        </w:numPr>
        <w:rPr>
          <w:rFonts w:ascii="Times New Roman" w:hAnsi="Times New Roman"/>
        </w:rPr>
      </w:pPr>
      <w:r>
        <w:rPr>
          <w:rFonts w:ascii="Times New Roman" w:hAnsi="Times New Roman"/>
        </w:rPr>
        <w:t>Cloud auto-backup daily</w:t>
      </w:r>
    </w:p>
    <w:p>
      <w:pPr>
        <w:pStyle w:val="style2"/>
        <w:numPr>
          <w:ilvl w:val="0"/>
          <w:numId w:val="22"/>
        </w:numPr>
        <w:rPr>
          <w:rFonts w:ascii="Times New Roman" w:hAnsi="Times New Roman"/>
        </w:rPr>
      </w:pPr>
      <w:r>
        <w:rPr>
          <w:rFonts w:ascii="Times New Roman" w:hAnsi="Times New Roman"/>
        </w:rPr>
        <w:t>Exportable in CSV for research reports</w:t>
      </w:r>
    </w:p>
    <w:p>
      <w:pPr>
        <w:pStyle w:val="style2"/>
        <w:rPr>
          <w:rFonts w:ascii="Times New Roman" w:hAnsi="Times New Roman"/>
          <w:b w:val="false"/>
        </w:rPr>
      </w:pPr>
      <w:r>
        <w:rPr>
          <w:rFonts w:ascii="Times New Roman" w:hAnsi="Times New Roman"/>
          <w:b w:val="false"/>
        </w:rPr>
        <w:t>structure.</w:t>
      </w:r>
    </w:p>
    <w:p>
      <w:pPr>
        <w:pStyle w:val="style0"/>
        <w:rPr/>
      </w:pPr>
    </w:p>
    <w:p>
      <w:pPr>
        <w:pStyle w:val="style2"/>
        <w:rPr/>
      </w:pPr>
      <w:r>
        <w:t>3.</w:t>
      </w:r>
      <w:r>
        <w:t>8</w:t>
      </w:r>
      <w:r>
        <w:t xml:space="preserve"> </w:t>
      </w:r>
      <w:r>
        <w:t>Design</w:t>
      </w:r>
      <w:r>
        <w:t xml:space="preserve"> Constraints</w:t>
      </w:r>
      <w:bookmarkEnd w:id="36"/>
    </w:p>
    <w:bookmarkStart w:id="37" w:name="_Toc506458809"/>
    <w:bookmarkStart w:id="38" w:name="_Toc506459175"/>
    <w:bookmarkStart w:id="39" w:name="_Toc43806885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1"/>
        <w:gridCol w:w="3675"/>
      </w:tblGrid>
      <w:tr>
        <w:trPr>
          <w:tblHeader/>
          <w:tblCellSpacing w:w="15" w:type="dxa"/>
        </w:trPr>
        <w:tc>
          <w:tcPr>
            <w:tcW w:w="0" w:type="auto"/>
            <w:tcBorders/>
            <w:vAlign w:val="center"/>
            <w:hideMark/>
          </w:tcPr>
          <w:p>
            <w:pPr>
              <w:pStyle w:val="style0"/>
              <w:rPr>
                <w:b/>
                <w:bCs/>
              </w:rPr>
            </w:pPr>
            <w:r>
              <w:rPr>
                <w:b/>
                <w:bCs/>
              </w:rPr>
              <w:t>Constraint</w:t>
            </w:r>
          </w:p>
        </w:tc>
        <w:tc>
          <w:tcPr>
            <w:tcW w:w="0" w:type="auto"/>
            <w:tcBorders/>
            <w:vAlign w:val="center"/>
            <w:hideMark/>
          </w:tcPr>
          <w:p>
            <w:pPr>
              <w:pStyle w:val="style0"/>
              <w:rPr>
                <w:b/>
                <w:bCs/>
              </w:rPr>
            </w:pPr>
            <w:r>
              <w:rPr>
                <w:b/>
                <w:bCs/>
              </w:rPr>
              <w:t>Impact</w:t>
            </w:r>
          </w:p>
        </w:tc>
      </w:tr>
      <w:tr>
        <w:tblPrEx/>
        <w:trPr>
          <w:tblCellSpacing w:w="15" w:type="dxa"/>
        </w:trPr>
        <w:tc>
          <w:tcPr>
            <w:tcW w:w="0" w:type="auto"/>
            <w:tcBorders/>
            <w:vAlign w:val="center"/>
            <w:hideMark/>
          </w:tcPr>
          <w:p>
            <w:pPr>
              <w:pStyle w:val="style0"/>
              <w:rPr/>
            </w:pPr>
            <w:r>
              <w:t>Pump specs must match farm irrigation demand</w:t>
            </w:r>
          </w:p>
        </w:tc>
        <w:tc>
          <w:tcPr>
            <w:tcW w:w="0" w:type="auto"/>
            <w:tcBorders/>
            <w:vAlign w:val="center"/>
            <w:hideMark/>
          </w:tcPr>
          <w:p>
            <w:pPr>
              <w:pStyle w:val="style0"/>
              <w:rPr/>
            </w:pPr>
            <w:r>
              <w:t>Hardware cost varies with farm size</w:t>
            </w:r>
          </w:p>
        </w:tc>
      </w:tr>
      <w:tr>
        <w:tblPrEx/>
        <w:trPr>
          <w:tblCellSpacing w:w="15" w:type="dxa"/>
        </w:trPr>
        <w:tc>
          <w:tcPr>
            <w:tcW w:w="0" w:type="auto"/>
            <w:tcBorders/>
            <w:vAlign w:val="center"/>
            <w:hideMark/>
          </w:tcPr>
          <w:p>
            <w:pPr>
              <w:pStyle w:val="style0"/>
              <w:rPr/>
            </w:pPr>
            <w:r>
              <w:t>Wi-Fi limited coverage</w:t>
            </w:r>
          </w:p>
        </w:tc>
        <w:tc>
          <w:tcPr>
            <w:tcW w:w="0" w:type="auto"/>
            <w:tcBorders/>
            <w:vAlign w:val="center"/>
            <w:hideMark/>
          </w:tcPr>
          <w:p>
            <w:pPr>
              <w:pStyle w:val="style0"/>
              <w:rPr/>
            </w:pPr>
            <w:r>
              <w:t xml:space="preserve">Possible use of long-range </w:t>
            </w:r>
            <w:r>
              <w:t>LoRaWAN</w:t>
            </w:r>
          </w:p>
        </w:tc>
      </w:tr>
      <w:tr>
        <w:tblPrEx/>
        <w:trPr>
          <w:tblCellSpacing w:w="15" w:type="dxa"/>
        </w:trPr>
        <w:tc>
          <w:tcPr>
            <w:tcW w:w="0" w:type="auto"/>
            <w:tcBorders/>
            <w:vAlign w:val="center"/>
            <w:hideMark/>
          </w:tcPr>
          <w:p>
            <w:pPr>
              <w:pStyle w:val="style0"/>
              <w:rPr/>
            </w:pPr>
            <w:r>
              <w:t>Harsh UV and dust outdoors</w:t>
            </w:r>
          </w:p>
        </w:tc>
        <w:tc>
          <w:tcPr>
            <w:tcW w:w="0" w:type="auto"/>
            <w:tcBorders/>
            <w:vAlign w:val="center"/>
            <w:hideMark/>
          </w:tcPr>
          <w:p>
            <w:pPr>
              <w:pStyle w:val="style0"/>
              <w:rPr/>
            </w:pPr>
            <w:r>
              <w:t>Enclosure must be IP65</w:t>
            </w:r>
          </w:p>
        </w:tc>
      </w:tr>
      <w:tr>
        <w:tblPrEx/>
        <w:trPr>
          <w:tblCellSpacing w:w="15" w:type="dxa"/>
        </w:trPr>
        <w:tc>
          <w:tcPr>
            <w:tcW w:w="0" w:type="auto"/>
            <w:tcBorders/>
            <w:vAlign w:val="center"/>
            <w:hideMark/>
          </w:tcPr>
          <w:p>
            <w:pPr>
              <w:pStyle w:val="style0"/>
              <w:rPr/>
            </w:pPr>
            <w:r>
              <w:t>Limited solar energy in winter</w:t>
            </w:r>
          </w:p>
        </w:tc>
        <w:tc>
          <w:tcPr>
            <w:tcW w:w="0" w:type="auto"/>
            <w:tcBorders/>
            <w:vAlign w:val="center"/>
            <w:hideMark/>
          </w:tcPr>
          <w:p>
            <w:pPr>
              <w:pStyle w:val="style0"/>
              <w:rPr/>
            </w:pPr>
            <w:r>
              <w:t>Battery sizing must compensate</w:t>
            </w:r>
          </w:p>
        </w:tc>
      </w:tr>
    </w:tbl>
    <w:p>
      <w:pPr>
        <w:pStyle w:val="style1"/>
        <w:rPr>
          <w:rFonts w:ascii="Times New Roman" w:hAnsi="Times New Roman"/>
          <w:sz w:val="24"/>
        </w:rPr>
      </w:pPr>
      <w:r>
        <w:rPr>
          <w:rFonts w:ascii="Times New Roman" w:hAnsi="Times New Roman"/>
          <w:sz w:val="24"/>
        </w:rPr>
        <w:t xml:space="preserve">Industry safety practices must be followed due to </w:t>
      </w:r>
      <w:r>
        <w:rPr>
          <w:rFonts w:ascii="Times New Roman" w:hAnsi="Times New Roman"/>
          <w:bCs/>
          <w:sz w:val="24"/>
        </w:rPr>
        <w:t>water + electricity combination hazards</w:t>
      </w:r>
      <w:r>
        <w:rPr>
          <w:rFonts w:ascii="Times New Roman" w:hAnsi="Times New Roman"/>
          <w:sz w:val="24"/>
        </w:rPr>
        <w:t>.</w:t>
      </w:r>
    </w:p>
    <w:p>
      <w:pPr>
        <w:pStyle w:val="style1"/>
        <w:rPr/>
      </w:pPr>
      <w:r>
        <w:t>4. Analysis Models</w:t>
      </w:r>
      <w:bookmarkEnd w:id="37"/>
      <w:bookmarkEnd w:id="38"/>
      <w:bookmarkEnd w:id="39"/>
    </w:p>
    <w:p>
      <w:pPr>
        <w:pStyle w:val="style179"/>
        <w:rPr/>
      </w:pPr>
      <w:r>
        <w:t>List all analysis models used in developing specific requirements previously given in this SRS.  Each model should include an introduction and a narrative description.  Furthermore, each model should be traceable the SRS’s requirements.</w:t>
      </w:r>
    </w:p>
    <w:bookmarkStart w:id="40" w:name="_Toc506458810"/>
    <w:bookmarkStart w:id="41" w:name="_Toc506459176"/>
    <w:bookmarkStart w:id="42" w:name="_Toc438068854"/>
    <w:p>
      <w:pPr>
        <w:pStyle w:val="style2"/>
        <w:rPr/>
      </w:pPr>
      <w:r>
        <w:t xml:space="preserve">4.1  </w:t>
      </w:r>
      <w:r>
        <w:t>Sequence</w:t>
      </w:r>
      <w:r>
        <w:t xml:space="preserve"> Diagrams</w:t>
      </w:r>
      <w:bookmarkEnd w:id="40"/>
      <w:bookmarkEnd w:id="41"/>
      <w:bookmarkEnd w:id="42"/>
    </w:p>
    <w:p>
      <w:pPr>
        <w:pStyle w:val="style0"/>
        <w:jc w:val="center"/>
        <w:rPr>
          <w:noProof/>
        </w:rPr>
      </w:pPr>
      <w:r>
        <w:rPr>
          <w:noProof/>
        </w:rPr>
        <w:drawing>
          <wp:inline distL="0" distT="0" distB="0" distR="0">
            <wp:extent cx="5943600" cy="4686935"/>
            <wp:effectExtent l="0" t="0" r="0" b="0"/>
            <wp:docPr id="1032" name="Picture 10" descr="PlantUML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4" cstate="print"/>
                    <a:srcRect l="0" t="0" r="0" b="0"/>
                    <a:stretch/>
                  </pic:blipFill>
                  <pic:spPr>
                    <a:xfrm rot="0">
                      <a:off x="0" y="0"/>
                      <a:ext cx="5943600" cy="4686935"/>
                    </a:xfrm>
                    <a:prstGeom prst="rect"/>
                    <a:ln>
                      <a:noFill/>
                    </a:ln>
                  </pic:spPr>
                </pic:pic>
              </a:graphicData>
            </a:graphic>
          </wp:inline>
        </w:drawing>
      </w:r>
      <w:r>
        <w:rPr>
          <w:noProof/>
        </w:rPr>
        <w:t xml:space="preserve"> </w:t>
      </w:r>
    </w:p>
    <w:p>
      <w:pPr>
        <w:pStyle w:val="style0"/>
        <w:jc w:val="center"/>
        <w:rPr/>
      </w:pPr>
      <w:r>
        <w:rPr>
          <w:noProof/>
        </w:rPr>
        <w:drawing>
          <wp:inline distL="0" distT="0" distB="0" distR="0">
            <wp:extent cx="5646420" cy="6713218"/>
            <wp:effectExtent l="0" t="0" r="0" b="0"/>
            <wp:docPr id="1033" name="Picture 11" descr="PlantUML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5" cstate="print"/>
                    <a:srcRect l="0" t="0" r="0" b="0"/>
                    <a:stretch/>
                  </pic:blipFill>
                  <pic:spPr>
                    <a:xfrm rot="0">
                      <a:off x="0" y="0"/>
                      <a:ext cx="5646420" cy="6713218"/>
                    </a:xfrm>
                    <a:prstGeom prst="rect"/>
                    <a:ln>
                      <a:noFill/>
                    </a:ln>
                  </pic:spPr>
                </pic:pic>
              </a:graphicData>
            </a:graphic>
          </wp:inline>
        </w:drawing>
      </w:r>
    </w:p>
    <w:p>
      <w:pPr>
        <w:pStyle w:val="style0"/>
        <w:jc w:val="center"/>
        <w:rPr/>
      </w:pPr>
    </w:p>
    <w:bookmarkStart w:id="43" w:name="_Toc506458811"/>
    <w:bookmarkStart w:id="44" w:name="_Toc506459177"/>
    <w:bookmarkStart w:id="45" w:name="_Toc438068855"/>
    <w:p>
      <w:pPr>
        <w:pStyle w:val="style2"/>
        <w:ind w:left="0" w:firstLine="0"/>
        <w:rPr/>
      </w:pPr>
      <w:r>
        <w:t xml:space="preserve">4.2  </w:t>
      </w:r>
      <w:r>
        <w:t>Data</w:t>
      </w:r>
      <w:r>
        <w:t xml:space="preserve"> Flow Diagrams (DF</w:t>
      </w:r>
      <w:bookmarkEnd w:id="43"/>
      <w:bookmarkEnd w:id="44"/>
      <w:bookmarkEnd w:id="45"/>
      <w:r>
        <w:t>D)</w:t>
      </w:r>
    </w:p>
    <w:p>
      <w:pPr>
        <w:pStyle w:val="style0"/>
        <w:rPr/>
      </w:pPr>
    </w:p>
    <w:p>
      <w:pPr>
        <w:pStyle w:val="style1"/>
        <w:rPr>
          <w:b w:val="false"/>
          <w:sz w:val="20"/>
        </w:rPr>
      </w:pPr>
      <w:r>
        <w:rPr>
          <w:b w:val="false"/>
        </w:rPr>
        <w:t xml:space="preserve">                  </w:t>
      </w:r>
      <w:r>
        <w:rPr>
          <w:b w:val="false"/>
          <w:sz w:val="24"/>
          <w:szCs w:val="24"/>
        </w:rPr>
        <w:t xml:space="preserve"> </w:t>
      </w:r>
      <w:r>
        <w:rPr>
          <w:b w:val="false"/>
          <w:sz w:val="20"/>
        </w:rPr>
        <w:t>DFD(</w:t>
      </w:r>
      <w:r>
        <w:rPr>
          <w:b w:val="false"/>
          <w:sz w:val="20"/>
        </w:rPr>
        <w:t>Level 0)</w:t>
      </w:r>
    </w:p>
    <w:p>
      <w:pPr>
        <w:pStyle w:val="style0"/>
        <w:rPr/>
      </w:pPr>
      <w:r>
        <w:rPr>
          <w:noProof/>
        </w:rPr>
        <w:drawing>
          <wp:inline distL="0" distT="0" distB="0" distR="0">
            <wp:extent cx="4176215" cy="3555242"/>
            <wp:effectExtent l="0" t="0" r="0" b="7620"/>
            <wp:docPr id="1034"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srcRect l="0" t="0" r="0" b="0"/>
                    <a:stretch/>
                  </pic:blipFill>
                  <pic:spPr>
                    <a:xfrm rot="0">
                      <a:off x="0" y="0"/>
                      <a:ext cx="4176215" cy="3555242"/>
                    </a:xfrm>
                    <a:prstGeom prst="rect"/>
                  </pic:spPr>
                </pic:pic>
              </a:graphicData>
            </a:graphic>
          </wp:inline>
        </w:drawing>
      </w:r>
      <w:r>
        <w:t xml:space="preserve">        </w:t>
      </w:r>
      <w:r>
        <w:t xml:space="preserve">  </w:t>
      </w:r>
    </w:p>
    <w:bookmarkStart w:id="46" w:name="_Toc438068857"/>
    <w:p>
      <w:pPr>
        <w:pStyle w:val="style1"/>
        <w:rPr>
          <w:b w:val="false"/>
          <w:sz w:val="24"/>
          <w:szCs w:val="24"/>
        </w:rPr>
      </w:pPr>
      <w:r>
        <w:rPr>
          <w:b w:val="false"/>
        </w:rPr>
        <w:t xml:space="preserve">        </w:t>
      </w:r>
      <w:r>
        <w:rPr>
          <w:noProof/>
        </w:rPr>
        <w:drawing>
          <wp:inline distL="0" distT="0" distB="0" distR="0">
            <wp:extent cx="3447260" cy="3214688"/>
            <wp:effectExtent l="0" t="0" r="1270" b="5080"/>
            <wp:docPr id="1035"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7" cstate="print"/>
                    <a:srcRect l="0" t="0" r="0" b="0"/>
                    <a:stretch/>
                  </pic:blipFill>
                  <pic:spPr>
                    <a:xfrm rot="0">
                      <a:off x="0" y="0"/>
                      <a:ext cx="3447260" cy="3214688"/>
                    </a:xfrm>
                    <a:prstGeom prst="rect"/>
                  </pic:spPr>
                </pic:pic>
              </a:graphicData>
            </a:graphic>
          </wp:inline>
        </w:drawing>
      </w:r>
      <w:r>
        <w:rPr>
          <w:b w:val="false"/>
        </w:rPr>
        <w:t xml:space="preserve">          </w:t>
      </w:r>
    </w:p>
    <w:p>
      <w:pPr>
        <w:pStyle w:val="style0"/>
        <w:rPr/>
      </w:pPr>
    </w:p>
    <w:p>
      <w:pPr>
        <w:pStyle w:val="style0"/>
        <w:rPr/>
      </w:pPr>
    </w:p>
    <w:p>
      <w:pPr>
        <w:pStyle w:val="style0"/>
        <w:rPr/>
      </w:pPr>
    </w:p>
    <w:p>
      <w:pPr>
        <w:pStyle w:val="style0"/>
        <w:rPr/>
      </w:pPr>
      <w:r>
        <w:rPr>
          <w:noProof/>
        </w:rPr>
        <w:drawing>
          <wp:inline distL="0" distT="0" distB="0" distR="0">
            <wp:extent cx="4419600" cy="3072944"/>
            <wp:effectExtent l="0" t="0" r="0" b="0"/>
            <wp:docPr id="103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8" cstate="print"/>
                    <a:srcRect l="0" t="0" r="0" b="0"/>
                    <a:stretch/>
                  </pic:blipFill>
                  <pic:spPr>
                    <a:xfrm rot="0">
                      <a:off x="0" y="0"/>
                      <a:ext cx="4419600" cy="3072944"/>
                    </a:xfrm>
                    <a:prstGeom prst="rect"/>
                  </pic:spPr>
                </pic:pic>
              </a:graphicData>
            </a:graphic>
          </wp:inline>
        </w:drawing>
      </w:r>
    </w:p>
    <w:p>
      <w:pPr>
        <w:pStyle w:val="style0"/>
        <w:rPr/>
      </w:pPr>
      <w:r>
        <w:rPr>
          <w:noProof/>
        </w:rPr>
        <w:drawing>
          <wp:inline distL="0" distT="0" distB="0" distR="0">
            <wp:extent cx="4780965" cy="3514725"/>
            <wp:effectExtent l="0" t="0" r="635" b="0"/>
            <wp:docPr id="103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9" cstate="print"/>
                    <a:srcRect l="0" t="0" r="0" b="0"/>
                    <a:stretch/>
                  </pic:blipFill>
                  <pic:spPr>
                    <a:xfrm rot="0">
                      <a:off x="0" y="0"/>
                      <a:ext cx="4780965" cy="3514725"/>
                    </a:xfrm>
                    <a:prstGeom prst="rect"/>
                  </pic:spPr>
                </pic:pic>
              </a:graphicData>
            </a:graphic>
          </wp:inline>
        </w:drawing>
      </w:r>
    </w:p>
    <w:p>
      <w:pPr>
        <w:pStyle w:val="style1"/>
        <w:rPr/>
      </w:pPr>
      <w:r>
        <w:t>5. Supporting Information</w:t>
      </w:r>
      <w:bookmarkEnd w:id="46"/>
    </w:p>
    <w:p>
      <w:pPr>
        <w:pStyle w:val="style0"/>
        <w:rPr/>
      </w:pP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This section contains additional material that supports the development, understanding, and evaluation of the Smart Soil Irrigation System but is not part of the core functional requirements. It may include background research, hardware specifications, formulas, calibration methods, sensor characteristics, and detailed data descriptions.</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Supporting information is typically provided in appendices to avoid overloading the main SRS content and to keep the requirement sections focused.</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pict>
          <v:rect id="1038" fillcolor="#a0a0a0" stroked="f" style="margin-left:0.0pt;margin-top:0.0pt;width:0.0pt;height:1.5pt;mso-wrap-distance-left:0.0pt;mso-wrap-distance-right:0.0pt;visibility:visible;" o:hr="t" o:hralign="center" o:hrstd="t">
            <v:stroke on="f"/>
            <v:fill/>
          </v:rect>
        </w:pic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5.1 Purpose of Supporting Information</w:t>
      </w:r>
    </w:p>
    <w:p>
      <w:pPr>
        <w:pStyle w:val="style0"/>
        <w:numPr>
          <w:ilvl w:val="0"/>
          <w:numId w:val="23"/>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To document research that justifies design decisions (for example, choice of sensor type, threshold ranges, microcontroller selection).</w:t>
      </w:r>
    </w:p>
    <w:p>
      <w:pPr>
        <w:pStyle w:val="style0"/>
        <w:numPr>
          <w:ilvl w:val="0"/>
          <w:numId w:val="23"/>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To provide detailed definitions of all data items used in the system (data dictionary).</w:t>
      </w:r>
    </w:p>
    <w:p>
      <w:pPr>
        <w:pStyle w:val="style0"/>
        <w:numPr>
          <w:ilvl w:val="0"/>
          <w:numId w:val="23"/>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To record any formulas or algorithms used (e.g., moisture conversion formula, runtime calculation).</w:t>
      </w:r>
    </w:p>
    <w:p>
      <w:pPr>
        <w:pStyle w:val="style0"/>
        <w:numPr>
          <w:ilvl w:val="0"/>
          <w:numId w:val="23"/>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To give extended descriptions that may be useful for future improvements or maintenance.</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pict>
          <v:rect id="1039" fillcolor="#a0a0a0" stroked="f" style="margin-left:0.0pt;margin-top:0.0pt;width:0.0pt;height:1.5pt;mso-wrap-distance-left:0.0pt;mso-wrap-distance-right:0.0pt;visibility:visible;" o:hr="t" o:hralign="center" o:hrstd="t">
            <v:stroke on="f"/>
            <v:fill/>
          </v:rect>
        </w:pic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5.2 Organization</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The supporting information for this project is organized into two main appendices:</w:t>
      </w:r>
    </w:p>
    <w:p>
      <w:pPr>
        <w:pStyle w:val="style0"/>
        <w:numPr>
          <w:ilvl w:val="0"/>
          <w:numId w:val="24"/>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b/>
          <w:bCs/>
          <w:i/>
          <w:sz w:val="24"/>
          <w:szCs w:val="20"/>
        </w:rPr>
        <w:t>Appendix A – Background Research on Smart Soil Irrigation Systems, Sensors, and IoT</w:t>
      </w:r>
    </w:p>
    <w:p>
      <w:pPr>
        <w:pStyle w:val="style0"/>
        <w:numPr>
          <w:ilvl w:val="0"/>
          <w:numId w:val="24"/>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b/>
          <w:bCs/>
          <w:i/>
          <w:sz w:val="24"/>
          <w:szCs w:val="20"/>
        </w:rPr>
        <w:t>Appendix B – Data Dictionary (detailed description of each data element used in the system)</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These appendices can be expanded as the project progresses.</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pict>
          <v:rect id="1040" fillcolor="#a0a0a0" stroked="f" style="margin-left:0.0pt;margin-top:0.0pt;width:0.0pt;height:1.5pt;mso-wrap-distance-left:0.0pt;mso-wrap-distance-right:0.0pt;visibility:visible;" o:hr="t" o:hralign="center" o:hrstd="t">
            <v:stroke on="f"/>
            <v:fill/>
          </v:rect>
        </w:pic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Appendix A – Background Research on:</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This appendix provides a summary of the theoretical and practical research that supports the Smart Soil Irrigation System.</w: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A.1 Smart Irrigation and Water Management</w:t>
      </w:r>
    </w:p>
    <w:p>
      <w:pPr>
        <w:pStyle w:val="style0"/>
        <w:numPr>
          <w:ilvl w:val="0"/>
          <w:numId w:val="25"/>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Importance of precision irrigation in agriculture</w:t>
      </w:r>
    </w:p>
    <w:p>
      <w:pPr>
        <w:pStyle w:val="style0"/>
        <w:numPr>
          <w:ilvl w:val="0"/>
          <w:numId w:val="25"/>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Problems with traditional manual irrigation (over-watering, under-watering, labor-intensive)</w:t>
      </w:r>
    </w:p>
    <w:p>
      <w:pPr>
        <w:pStyle w:val="style0"/>
        <w:numPr>
          <w:ilvl w:val="0"/>
          <w:numId w:val="25"/>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Advantages of automated and sensor-based irrigation:</w:t>
      </w:r>
    </w:p>
    <w:p>
      <w:pPr>
        <w:pStyle w:val="style0"/>
        <w:numPr>
          <w:ilvl w:val="1"/>
          <w:numId w:val="25"/>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Water saving</w:t>
      </w:r>
    </w:p>
    <w:p>
      <w:pPr>
        <w:pStyle w:val="style0"/>
        <w:numPr>
          <w:ilvl w:val="1"/>
          <w:numId w:val="25"/>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Balanced soil moisture</w:t>
      </w:r>
    </w:p>
    <w:p>
      <w:pPr>
        <w:pStyle w:val="style0"/>
        <w:numPr>
          <w:ilvl w:val="1"/>
          <w:numId w:val="25"/>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Enhanced crop productivity</w: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A.2 Soil Moisture Sensors</w:t>
      </w:r>
    </w:p>
    <w:p>
      <w:pPr>
        <w:pStyle w:val="style0"/>
        <w:numPr>
          <w:ilvl w:val="0"/>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Types of sensors:</w:t>
      </w:r>
    </w:p>
    <w:p>
      <w:pPr>
        <w:pStyle w:val="style0"/>
        <w:numPr>
          <w:ilvl w:val="1"/>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Resistive soil moisture sensors</w:t>
      </w:r>
    </w:p>
    <w:p>
      <w:pPr>
        <w:pStyle w:val="style0"/>
        <w:numPr>
          <w:ilvl w:val="1"/>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Capacitive soil moisture sensors</w:t>
      </w:r>
    </w:p>
    <w:p>
      <w:pPr>
        <w:pStyle w:val="style0"/>
        <w:numPr>
          <w:ilvl w:val="0"/>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Working principles:</w:t>
      </w:r>
    </w:p>
    <w:p>
      <w:pPr>
        <w:pStyle w:val="style0"/>
        <w:numPr>
          <w:ilvl w:val="1"/>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How sensor output correlates with soil water content</w:t>
      </w:r>
    </w:p>
    <w:p>
      <w:pPr>
        <w:pStyle w:val="style0"/>
        <w:numPr>
          <w:ilvl w:val="0"/>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Calibration methods:</w:t>
      </w:r>
    </w:p>
    <w:p>
      <w:pPr>
        <w:pStyle w:val="style0"/>
        <w:numPr>
          <w:ilvl w:val="1"/>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Matching sensor readings with actual soil condition</w:t>
      </w:r>
    </w:p>
    <w:p>
      <w:pPr>
        <w:pStyle w:val="style0"/>
        <w:numPr>
          <w:ilvl w:val="0"/>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Factors that affect sensor accuracy:</w:t>
      </w:r>
    </w:p>
    <w:p>
      <w:pPr>
        <w:pStyle w:val="style0"/>
        <w:numPr>
          <w:ilvl w:val="1"/>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Soil type (clay/sand/loam)</w:t>
      </w:r>
    </w:p>
    <w:p>
      <w:pPr>
        <w:pStyle w:val="style0"/>
        <w:numPr>
          <w:ilvl w:val="1"/>
          <w:numId w:val="26"/>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Temperature, salinity, and installation depth</w: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A.3 Microcontrollers and Wireless Communication</w:t>
      </w:r>
    </w:p>
    <w:p>
      <w:pPr>
        <w:pStyle w:val="style0"/>
        <w:numPr>
          <w:ilvl w:val="0"/>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Microcontroller platforms:</w:t>
      </w:r>
    </w:p>
    <w:p>
      <w:pPr>
        <w:pStyle w:val="style0"/>
        <w:numPr>
          <w:ilvl w:val="1"/>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Arduino, ESP8266, ESP32 and their features</w:t>
      </w:r>
    </w:p>
    <w:p>
      <w:pPr>
        <w:pStyle w:val="style0"/>
        <w:numPr>
          <w:ilvl w:val="0"/>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Why ESP/Arduino platform is suitable:</w:t>
      </w:r>
    </w:p>
    <w:p>
      <w:pPr>
        <w:pStyle w:val="style0"/>
        <w:numPr>
          <w:ilvl w:val="1"/>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Low power consumption</w:t>
      </w:r>
    </w:p>
    <w:p>
      <w:pPr>
        <w:pStyle w:val="style0"/>
        <w:numPr>
          <w:ilvl w:val="1"/>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Easy programming (C/C++)</w:t>
      </w:r>
    </w:p>
    <w:p>
      <w:pPr>
        <w:pStyle w:val="style0"/>
        <w:numPr>
          <w:ilvl w:val="1"/>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Built-in Wi-Fi (in ESP boards)</w:t>
      </w:r>
    </w:p>
    <w:p>
      <w:pPr>
        <w:pStyle w:val="style0"/>
        <w:numPr>
          <w:ilvl w:val="0"/>
          <w:numId w:val="27"/>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Overview of Wi-Fi network use in farms and greenhouses</w: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A.4 IoT Platforms for Remote Monitoring</w:t>
      </w:r>
    </w:p>
    <w:p>
      <w:pPr>
        <w:pStyle w:val="style0"/>
        <w:numPr>
          <w:ilvl w:val="0"/>
          <w:numId w:val="28"/>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Concept of IoT (Internet of Things) in agriculture</w:t>
      </w:r>
    </w:p>
    <w:p>
      <w:pPr>
        <w:pStyle w:val="style0"/>
        <w:numPr>
          <w:ilvl w:val="0"/>
          <w:numId w:val="28"/>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Cloud platforms / dashboards for:</w:t>
      </w:r>
    </w:p>
    <w:p>
      <w:pPr>
        <w:pStyle w:val="style0"/>
        <w:numPr>
          <w:ilvl w:val="1"/>
          <w:numId w:val="28"/>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Real-time data visualization</w:t>
      </w:r>
    </w:p>
    <w:p>
      <w:pPr>
        <w:pStyle w:val="style0"/>
        <w:numPr>
          <w:ilvl w:val="1"/>
          <w:numId w:val="28"/>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Remote control</w:t>
      </w:r>
    </w:p>
    <w:p>
      <w:pPr>
        <w:pStyle w:val="style0"/>
        <w:numPr>
          <w:ilvl w:val="1"/>
          <w:numId w:val="28"/>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Storing historical data</w:t>
      </w:r>
    </w:p>
    <w:p>
      <w:pPr>
        <w:pStyle w:val="style0"/>
        <w:numPr>
          <w:ilvl w:val="0"/>
          <w:numId w:val="28"/>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MQTT/HTTP communication protocols used to send data from device to cloud</w: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A.5 Renewable Energy for Agricultural Automation</w:t>
      </w:r>
    </w:p>
    <w:p>
      <w:pPr>
        <w:pStyle w:val="style0"/>
        <w:numPr>
          <w:ilvl w:val="0"/>
          <w:numId w:val="29"/>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Use of battery and solar panels to power small irrigation controllers</w:t>
      </w:r>
    </w:p>
    <w:p>
      <w:pPr>
        <w:pStyle w:val="style0"/>
        <w:numPr>
          <w:ilvl w:val="0"/>
          <w:numId w:val="29"/>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Benefits:</w:t>
      </w:r>
    </w:p>
    <w:p>
      <w:pPr>
        <w:pStyle w:val="style0"/>
        <w:numPr>
          <w:ilvl w:val="1"/>
          <w:numId w:val="29"/>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Independent operation in remote locations</w:t>
      </w:r>
    </w:p>
    <w:p>
      <w:pPr>
        <w:pStyle w:val="style0"/>
        <w:numPr>
          <w:ilvl w:val="1"/>
          <w:numId w:val="29"/>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Reduced electricity bills</w:t>
      </w:r>
    </w:p>
    <w:p>
      <w:pPr>
        <w:pStyle w:val="style0"/>
        <w:numPr>
          <w:ilvl w:val="0"/>
          <w:numId w:val="29"/>
        </w:numPr>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Basic design considerations for solar-powered systems (panel size, battery capacity, charge controller).</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pict>
          <v:rect id="1041" fillcolor="#a0a0a0" stroked="f" style="margin-left:0.0pt;margin-top:0.0pt;width:0.0pt;height:1.5pt;mso-wrap-distance-left:0.0pt;mso-wrap-distance-right:0.0pt;visibility:visible;" o:hr="t" o:hralign="center" o:hrstd="t">
            <v:stroke on="f"/>
            <v:fill/>
          </v:rect>
        </w:pic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Appendix B – Data Dictionary</w:t>
      </w:r>
    </w:p>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 xml:space="preserve">The Data Dictionary defines and describes each significant data item used in the Smart Soil Irrigation System. It provides </w:t>
      </w:r>
      <w:r>
        <w:rPr>
          <w:rFonts w:ascii="Arial" w:cs="Times New Roman" w:eastAsia="Times New Roman" w:hAnsi="Arial"/>
          <w:b/>
          <w:bCs/>
          <w:i/>
          <w:sz w:val="24"/>
          <w:szCs w:val="20"/>
        </w:rPr>
        <w:t>name</w:t>
      </w:r>
      <w:r>
        <w:rPr>
          <w:rFonts w:ascii="Arial" w:cs="Times New Roman" w:eastAsia="Times New Roman" w:hAnsi="Arial"/>
          <w:i/>
          <w:sz w:val="24"/>
          <w:szCs w:val="20"/>
        </w:rPr>
        <w:t xml:space="preserve">, </w:t>
      </w:r>
      <w:r>
        <w:rPr>
          <w:rFonts w:ascii="Arial" w:cs="Times New Roman" w:eastAsia="Times New Roman" w:hAnsi="Arial"/>
          <w:b/>
          <w:bCs/>
          <w:i/>
          <w:sz w:val="24"/>
          <w:szCs w:val="20"/>
        </w:rPr>
        <w:t>type</w:t>
      </w:r>
      <w:r>
        <w:rPr>
          <w:rFonts w:ascii="Arial" w:cs="Times New Roman" w:eastAsia="Times New Roman" w:hAnsi="Arial"/>
          <w:i/>
          <w:sz w:val="24"/>
          <w:szCs w:val="20"/>
        </w:rPr>
        <w:t xml:space="preserve">, </w:t>
      </w:r>
      <w:r>
        <w:rPr>
          <w:rFonts w:ascii="Arial" w:cs="Times New Roman" w:eastAsia="Times New Roman" w:hAnsi="Arial"/>
          <w:b/>
          <w:bCs/>
          <w:i/>
          <w:sz w:val="24"/>
          <w:szCs w:val="20"/>
        </w:rPr>
        <w:t>range</w:t>
      </w:r>
      <w:r>
        <w:rPr>
          <w:rFonts w:ascii="Arial" w:cs="Times New Roman" w:eastAsia="Times New Roman" w:hAnsi="Arial"/>
          <w:i/>
          <w:sz w:val="24"/>
          <w:szCs w:val="20"/>
        </w:rPr>
        <w:t xml:space="preserve">, </w:t>
      </w:r>
      <w:r>
        <w:rPr>
          <w:rFonts w:ascii="Arial" w:cs="Times New Roman" w:eastAsia="Times New Roman" w:hAnsi="Arial"/>
          <w:b/>
          <w:bCs/>
          <w:i/>
          <w:sz w:val="24"/>
          <w:szCs w:val="20"/>
        </w:rPr>
        <w:t>description</w:t>
      </w:r>
      <w:r>
        <w:rPr>
          <w:rFonts w:ascii="Arial" w:cs="Times New Roman" w:eastAsia="Times New Roman" w:hAnsi="Arial"/>
          <w:i/>
          <w:sz w:val="24"/>
          <w:szCs w:val="20"/>
        </w:rPr>
        <w:t xml:space="preserve">, and </w:t>
      </w:r>
      <w:r>
        <w:rPr>
          <w:rFonts w:ascii="Arial" w:cs="Times New Roman" w:eastAsia="Times New Roman" w:hAnsi="Arial"/>
          <w:b/>
          <w:bCs/>
          <w:i/>
          <w:sz w:val="24"/>
          <w:szCs w:val="20"/>
        </w:rPr>
        <w:t>where it is used</w:t>
      </w:r>
      <w:r>
        <w:rPr>
          <w:rFonts w:ascii="Arial" w:cs="Times New Roman" w:eastAsia="Times New Roman" w:hAnsi="Arial"/>
          <w:i/>
          <w:sz w:val="24"/>
          <w:szCs w:val="20"/>
        </w:rPr>
        <w:t>.</w:t>
      </w:r>
    </w:p>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B.1 Key Data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1083"/>
        <w:gridCol w:w="1614"/>
        <w:gridCol w:w="2984"/>
        <w:gridCol w:w="1781"/>
      </w:tblGrid>
      <w:tr>
        <w:trPr>
          <w:tblHeade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Data Name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Type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Range / Example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Description</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b/>
                <w:bCs/>
                <w:i/>
                <w:sz w:val="24"/>
                <w:szCs w:val="20"/>
              </w:rPr>
            </w:pPr>
            <w:r>
              <w:rPr>
                <w:rFonts w:ascii="Arial" w:cs="Times New Roman" w:eastAsia="Times New Roman" w:hAnsi="Arial"/>
                <w:b/>
                <w:bCs/>
                <w:i/>
                <w:sz w:val="24"/>
                <w:szCs w:val="20"/>
              </w:rPr>
              <w:t>Used In</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moisture_percentage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Integer / Float</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0–100 (%)</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Soil water content expressed as percentage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SensorReading</w:t>
            </w:r>
            <w:r>
              <w:rPr>
                <w:rFonts w:ascii="Arial" w:cs="Times New Roman" w:eastAsia="Times New Roman" w:hAnsi="Arial"/>
                <w:i/>
                <w:sz w:val="24"/>
                <w:szCs w:val="20"/>
              </w:rPr>
              <w:t>, UI, Logic</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raw_sensor_value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Integer</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0–1023 (ADC)</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Raw ADC value read from sensor pin</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Firmware</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threshold_value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Integer</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0–100 (%)</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Minimum required moisture before irrigation starts</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Settings, Logic</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pump_state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Enum/String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"ON" / "OFF"</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Current status of pump</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UI, Logs</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mode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Enum/String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 xml:space="preserve">"AUTO" / </w:t>
            </w:r>
            <w:r>
              <w:rPr>
                <w:rFonts w:ascii="Arial" w:cs="Times New Roman" w:eastAsia="Times New Roman" w:hAnsi="Arial"/>
                <w:i/>
                <w:sz w:val="24"/>
                <w:szCs w:val="20"/>
              </w:rPr>
              <w:t>"MANUAL"</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System operating mode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Control Logic</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alert_status</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Boolean</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True/False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Indicates if alert is active (e.g., low moisture)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UI Alerts</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timestamp</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DateTime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e.g., "2025-03-21 10:30:00"</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Time at which reading/event occurred</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Logs, History</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user_id</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Integer</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Positive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Unique ID of user</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User Table</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username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e.g., "farmer01"</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Login identifier</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Authentication</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password_hash</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Encrypted 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Hashed password stored securely</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Authentication</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device_id</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String/Int</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e.g., "DEV-001"</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Unique irrigation system ID</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Mapping logs to device</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trigger_type</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Enum/String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"AUTO" / "MANUAL"</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Reason why pump was activated</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PumpEvent</w:t>
            </w:r>
            <w:r>
              <w:rPr>
                <w:rFonts w:ascii="Arial" w:cs="Times New Roman" w:eastAsia="Times New Roman" w:hAnsi="Arial"/>
                <w:i/>
                <w:sz w:val="24"/>
                <w:szCs w:val="20"/>
              </w:rPr>
              <w:t xml:space="preserve"> Table</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duration_minutes</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Float</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 0</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Time for which pump remained ON</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Analysis reports</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sensor_status</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Enum/String</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"OK" / "FAULTY"</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Health of sensor based on diagnostics</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Fault handling</w:t>
            </w:r>
          </w:p>
        </w:tc>
      </w:tr>
      <w:tr>
        <w:tblPrEx/>
        <w:trPr>
          <w:tblCellSpacing w:w="15" w:type="dxa"/>
        </w:trPr>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wifi_signal_strength</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Integer</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In dBm</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Strength of Wi-Fi connection</w:t>
            </w:r>
          </w:p>
        </w:tc>
        <w:tc>
          <w:tcPr>
            <w:tcW w:w="0" w:type="auto"/>
            <w:tcBorders/>
            <w:vAlign w:val="center"/>
            <w:hideMark/>
          </w:tcPr>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Diagnostics panel</w:t>
            </w:r>
          </w:p>
        </w:tc>
      </w:tr>
    </w:tbl>
    <w:p>
      <w:pPr>
        <w:pStyle w:val="style0"/>
        <w:tabs>
          <w:tab w:val="left" w:leader="none" w:pos="360"/>
          <w:tab w:val="left" w:leader="none" w:pos="1260"/>
          <w:tab w:val="left" w:leader="none" w:pos="3240"/>
        </w:tabs>
        <w:ind w:right="-360"/>
        <w:rPr>
          <w:rFonts w:ascii="Arial" w:cs="Times New Roman" w:eastAsia="Times New Roman" w:hAnsi="Arial"/>
          <w:i/>
          <w:sz w:val="24"/>
          <w:szCs w:val="20"/>
        </w:rPr>
      </w:pPr>
      <w:r>
        <w:rPr>
          <w:rFonts w:ascii="Arial" w:cs="Times New Roman" w:eastAsia="Times New Roman" w:hAnsi="Arial"/>
          <w:i/>
          <w:sz w:val="24"/>
          <w:szCs w:val="20"/>
        </w:rPr>
        <w:t>You can add more entries as you refine your implementation.</w:t>
      </w:r>
    </w:p>
    <w:bookmarkStart w:id="47" w:name="_GoBack"/>
    <w:bookmarkEnd w:id="47"/>
    <w:p>
      <w:pPr>
        <w:pStyle w:val="style0"/>
        <w:tabs>
          <w:tab w:val="left" w:leader="none" w:pos="360"/>
          <w:tab w:val="left" w:leader="none" w:pos="1260"/>
          <w:tab w:val="left" w:leader="none" w:pos="3240"/>
        </w:tabs>
        <w:ind w:right="-360"/>
        <w:rPr>
          <w:rFonts w:ascii="Times New Roman" w:cs="Times New Roman" w:hAnsi="Times New Roman"/>
        </w:rPr>
      </w:pPr>
    </w:p>
    <w:sectPr>
      <w:footerReference w:type="default" r:id="rId10"/>
      <w:pgSz w:w="12240" w:h="15840" w:orient="portrait"/>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Segoe UI">
    <w:altName w:val="Segoe UI"/>
    <w:panose1 w:val="020b0502040000020203"/>
    <w:charset w:val="00"/>
    <w:family w:val="swiss"/>
    <w:pitch w:val="variable"/>
    <w:sig w:usb0="E4002EFF" w:usb1="C000E47F"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Segoe UI Emoji">
    <w:altName w:val="Segoe UI Emoji"/>
    <w:panose1 w:val="020b0502040000020203"/>
    <w:charset w:val="00"/>
    <w:family w:val="swiss"/>
    <w:pitch w:val="variable"/>
    <w:sig w:usb0="00000003" w:usb1="02000000" w:usb2="00000000" w:usb3="00000000" w:csb0="00000001" w:csb1="00000000"/>
  </w:font>
  <w:font w:name="Roboto">
    <w:altName w:val="Times New Roman"/>
    <w:panose1 w:val="00000000000000000000"/>
    <w:charset w:val="00"/>
    <w:family w:val="auto"/>
    <w:pitch w:val="variable"/>
    <w:sig w:usb0="00000001" w:usb1="5000217F" w:usb2="00000021"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iii</w:t>
    </w:r>
    <w:r>
      <w:rPr>
        <w:noProof/>
      </w:rPr>
      <w:fldChar w:fldCharType="end"/>
    </w: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rFonts w:ascii="Times New Roman" w:cs="Times New Roman" w:hAnsi="Times New Roman"/>
      </w:rPr>
    </w:pPr>
    <w:r>
      <w:rPr>
        <w:rFonts w:ascii="Times New Roman" w:cs="Times New Roman" w:hAnsi="Times New Roman"/>
        <w:noProof/>
      </w:rPr>
      <mc:AlternateContent>
        <mc:Choice Requires="wps">
          <w:drawing>
            <wp:anchor distT="0" distB="0" distL="0" distR="0" simplePos="false" relativeHeight="2" behindDoc="false" locked="false" layoutInCell="true" allowOverlap="true">
              <wp:simplePos x="0" y="0"/>
              <wp:positionH relativeFrom="column">
                <wp:posOffset>8890</wp:posOffset>
              </wp:positionH>
              <wp:positionV relativeFrom="paragraph">
                <wp:posOffset>52070</wp:posOffset>
              </wp:positionV>
              <wp:extent cx="5943600" cy="0"/>
              <wp:effectExtent l="0" t="0" r="19050" b="19050"/>
              <wp:wrapNone/>
              <wp:docPr id="4097"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43600" cy="0"/>
                      </a:xfrm>
                      <a:prstGeom prst="line"/>
                      <a:ln cmpd="sng" cap="flat" w="1270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anchor>
          </w:drawing>
        </mc:Choice>
        <mc:Fallback>
          <w:pict>
            <v:line id="4097" filled="f" stroked="t" from="0.70000005pt,4.1pt" to="468.7pt,4.1pt" style="position:absolute;z-index:2;mso-position-horizontal-relative:text;mso-position-vertical-relative:text;mso-width-percent:0;mso-width-relative:margin;mso-height-relative:page;mso-wrap-distance-left:0.0pt;mso-wrap-distance-right:0.0pt;visibility:visible;">
              <v:stroke joinstyle="miter" weight="1.0pt"/>
              <v:fill/>
            </v:line>
          </w:pict>
        </mc:Fallback>
      </mc:AlternateContent>
    </w:r>
  </w:p>
  <w:p>
    <w:pPr>
      <w:pStyle w:val="style32"/>
      <w:jc w:val="center"/>
      <w:rPr>
        <w:rFonts w:ascii="Times New Roman" w:cs="Times New Roman" w:hAnsi="Times New Roman"/>
        <w:sz w:val="18"/>
      </w:rPr>
    </w:pPr>
    <w:r>
      <w:rPr>
        <w:rStyle w:val="style41"/>
        <w:rFonts w:ascii="Times New Roman" w:cs="Times New Roman" w:hAnsi="Times New Roman"/>
        <w:snapToGrid w:val="false"/>
        <w:sz w:val="18"/>
      </w:rPr>
      <w:t>SRS Document</w:t>
    </w:r>
    <w:r>
      <w:rPr>
        <w:rStyle w:val="style41"/>
        <w:rFonts w:ascii="Times New Roman" w:cs="Times New Roman" w:hAnsi="Times New Roman"/>
        <w:snapToGrid w:val="false"/>
        <w:sz w:val="18"/>
      </w:rPr>
      <w:t xml:space="preserve"> 1.0</w:t>
    </w:r>
    <w:r>
      <w:rPr>
        <w:rStyle w:val="style41"/>
        <w:rFonts w:ascii="Times New Roman" w:cs="Times New Roman" w:hAnsi="Times New Roman"/>
        <w:snapToGrid w:val="false"/>
        <w:sz w:val="18"/>
      </w:rPr>
      <w:tab/>
    </w:r>
    <w:r>
      <w:rPr>
        <w:rStyle w:val="style41"/>
        <w:rFonts w:ascii="Times New Roman" w:cs="Times New Roman" w:hAnsi="Times New Roman"/>
        <w:snapToGrid w:val="false"/>
        <w:sz w:val="18"/>
      </w:rPr>
      <w:t xml:space="preserve">                              Page </w:t>
    </w:r>
    <w:r>
      <w:rPr>
        <w:rStyle w:val="style41"/>
        <w:rFonts w:ascii="Times New Roman" w:cs="Times New Roman" w:hAnsi="Times New Roman"/>
        <w:sz w:val="18"/>
      </w:rPr>
      <w:fldChar w:fldCharType="begin"/>
    </w:r>
    <w:r>
      <w:rPr>
        <w:rStyle w:val="style41"/>
        <w:rFonts w:ascii="Times New Roman" w:cs="Times New Roman" w:hAnsi="Times New Roman"/>
        <w:sz w:val="18"/>
      </w:rPr>
      <w:instrText xml:space="preserve"> PAGE </w:instrText>
    </w:r>
    <w:r>
      <w:rPr>
        <w:rStyle w:val="style41"/>
        <w:rFonts w:ascii="Times New Roman" w:cs="Times New Roman" w:hAnsi="Times New Roman"/>
        <w:sz w:val="18"/>
      </w:rPr>
      <w:fldChar w:fldCharType="separate"/>
    </w:r>
    <w:r>
      <w:rPr>
        <w:rStyle w:val="style41"/>
        <w:rFonts w:ascii="Times New Roman" w:cs="Times New Roman" w:hAnsi="Times New Roman"/>
        <w:noProof/>
        <w:sz w:val="18"/>
      </w:rPr>
      <w:t>1</w:t>
    </w:r>
    <w:r>
      <w:rPr>
        <w:rStyle w:val="style41"/>
        <w:rFonts w:ascii="Times New Roman" w:cs="Times New Roman" w:hAnsi="Times New Roman"/>
        <w:sz w:val="18"/>
      </w:rPr>
      <w:fldChar w:fldCharType="end"/>
    </w:r>
    <w:r>
      <w:rPr>
        <w:rStyle w:val="style41"/>
        <w:rFonts w:ascii="Times New Roman" w:cs="Times New Roman" w:hAnsi="Times New Roman"/>
        <w:sz w:val="18"/>
      </w:rPr>
      <w:t xml:space="preserve"> of </w:t>
    </w:r>
    <w:r>
      <w:rPr>
        <w:rStyle w:val="style41"/>
        <w:rFonts w:ascii="Times New Roman" w:cs="Times New Roman" w:hAnsi="Times New Roman"/>
        <w:sz w:val="18"/>
      </w:rPr>
      <w:t>9</w:t>
    </w:r>
    <w:r>
      <w:rPr>
        <w:rStyle w:val="style41"/>
        <w:rFonts w:ascii="Times New Roman" w:cs="Times New Roman" w:hAnsi="Times New Roman"/>
        <w:snapToGrid w:val="false"/>
        <w:sz w:val="18"/>
      </w:rPr>
      <w:t xml:space="preserve">                              </w:t>
    </w:r>
    <w:r>
      <w:rPr>
        <w:rStyle w:val="style41"/>
        <w:rFonts w:ascii="Times New Roman" w:cs="Times New Roman" w:hAnsi="Times New Roman"/>
        <w:snapToGrid w:val="false"/>
        <w:sz w:val="18"/>
      </w:rPr>
      <w:tab/>
    </w:r>
    <w:r>
      <w:rPr>
        <w:rStyle w:val="style41"/>
        <w:rFonts w:ascii="Times New Roman" w:cs="Times New Roman" w:hAnsi="Times New Roman"/>
        <w:snapToGrid w:val="false"/>
        <w:sz w:val="18"/>
      </w:rPr>
      <w:t xml:space="preserve">                              </w:t>
    </w:r>
    <w:r>
      <w:rPr>
        <w:rStyle w:val="style41"/>
        <w:rFonts w:ascii="Times New Roman" w:cs="Times New Roman" w:hAnsi="Times New Roman"/>
        <w:sz w:val="18"/>
      </w:rPr>
      <w:fldChar w:fldCharType="begin"/>
    </w:r>
    <w:r>
      <w:rPr>
        <w:rStyle w:val="style41"/>
        <w:rFonts w:ascii="Times New Roman" w:cs="Times New Roman" w:hAnsi="Times New Roman"/>
        <w:sz w:val="18"/>
      </w:rPr>
      <w:instrText xml:space="preserve"> DATE \@ "MM/dd/yy" </w:instrText>
    </w:r>
    <w:r>
      <w:rPr>
        <w:rStyle w:val="style41"/>
        <w:rFonts w:ascii="Times New Roman" w:cs="Times New Roman" w:hAnsi="Times New Roman"/>
        <w:sz w:val="18"/>
      </w:rPr>
      <w:fldChar w:fldCharType="separate"/>
    </w:r>
    <w:r>
      <w:rPr>
        <w:rStyle w:val="style41"/>
        <w:rFonts w:ascii="Times New Roman" w:cs="Times New Roman" w:hAnsi="Times New Roman"/>
        <w:sz w:val="18"/>
      </w:rPr>
      <w:t>12/06/25</w:t>
    </w:r>
    <w:r>
      <w:rPr>
        <w:rStyle w:val="style41"/>
        <w:rFonts w:ascii="Times New Roman" w:cs="Times New Roman" w:hAnsi="Times New Roman"/>
        <w:sz w:val="18"/>
      </w:rPr>
      <w:fldChar w:fldCharType="end"/>
    </w:r>
    <w:r>
      <w:rPr>
        <w:rStyle w:val="style41"/>
        <w:rFonts w:ascii="Times New Roman" w:cs="Times New Roman" w:hAnsi="Times New Roman"/>
        <w:sz w:val="2"/>
      </w:rPr>
      <w:t>f</w:t>
    </w:r>
  </w:p>
  <w:p>
    <w:pPr>
      <w:pStyle w:val="style32"/>
      <w:jc w:val="center"/>
      <w:rPr/>
    </w:pPr>
  </w:p>
  <w:p>
    <w:pPr>
      <w:pStyle w:val="style32"/>
      <w:rPr/>
    </w:pPr>
  </w:p>
  <w:p>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rFonts w:ascii="Times New Roman" w:cs="Times New Roman" w:hAnsi="Times New Roman"/>
      </w:rPr>
    </w:pPr>
  </w:p>
  <w:p>
    <w:pPr>
      <w:pStyle w:val="style31"/>
      <w:jc w:val="right"/>
      <w:rPr>
        <w:rFonts w:ascii="Times New Roman" w:cs="Times New Roman" w:hAnsi="Times New Roman"/>
        <w:sz w:val="18"/>
      </w:rPr>
    </w:pPr>
    <w:r>
      <w:rPr>
        <w:rFonts w:ascii="Times New Roman" w:cs="Times New Roman" w:hAnsi="Times New Roman"/>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954E74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DF14A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multilevel"/>
    <w:tmpl w:val="C0AADC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3920D63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hybridMultilevel"/>
    <w:tmpl w:val="2E806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multilevel"/>
    <w:tmpl w:val="774876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3AA2B89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324C05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62909B9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22A4710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6B12163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498E45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D7C4F5C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FD7E4E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B87018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6CAA13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87E4D8A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CA7A5B4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D62E62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73C4C9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79EA99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FEEA11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127434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42EA8B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BE8A4C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F7AE84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48D0A3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44562B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0"/>
  </w:num>
  <w:num w:numId="5">
    <w:abstractNumId w:val="6"/>
  </w:num>
  <w:num w:numId="6">
    <w:abstractNumId w:val="18"/>
  </w:num>
  <w:num w:numId="7">
    <w:abstractNumId w:val="24"/>
  </w:num>
  <w:num w:numId="8">
    <w:abstractNumId w:val="4"/>
  </w:num>
  <w:num w:numId="9">
    <w:abstractNumId w:val="1"/>
  </w:num>
  <w:num w:numId="10">
    <w:abstractNumId w:val="26"/>
  </w:num>
  <w:num w:numId="11">
    <w:abstractNumId w:val="28"/>
  </w:num>
  <w:num w:numId="12">
    <w:abstractNumId w:val="21"/>
  </w:num>
  <w:num w:numId="13">
    <w:abstractNumId w:val="10"/>
  </w:num>
  <w:num w:numId="14">
    <w:abstractNumId w:val="23"/>
  </w:num>
  <w:num w:numId="15">
    <w:abstractNumId w:val="25"/>
  </w:num>
  <w:num w:numId="16">
    <w:abstractNumId w:val="19"/>
  </w:num>
  <w:num w:numId="17">
    <w:abstractNumId w:val="22"/>
  </w:num>
  <w:num w:numId="18">
    <w:abstractNumId w:val="17"/>
  </w:num>
  <w:num w:numId="19">
    <w:abstractNumId w:val="3"/>
  </w:num>
  <w:num w:numId="20">
    <w:abstractNumId w:val="31"/>
  </w:num>
  <w:num w:numId="21">
    <w:abstractNumId w:val="9"/>
  </w:num>
  <w:num w:numId="22">
    <w:abstractNumId w:val="32"/>
  </w:num>
  <w:num w:numId="23">
    <w:abstractNumId w:val="13"/>
  </w:num>
  <w:num w:numId="24">
    <w:abstractNumId w:val="34"/>
  </w:num>
  <w:num w:numId="25">
    <w:abstractNumId w:val="8"/>
  </w:num>
  <w:num w:numId="26">
    <w:abstractNumId w:val="20"/>
  </w:num>
  <w:num w:numId="27">
    <w:abstractNumId w:val="11"/>
  </w:num>
  <w:num w:numId="28">
    <w:abstractNumId w:val="16"/>
  </w:num>
  <w:num w:numId="29">
    <w:abstractNumId w:val="12"/>
  </w:num>
  <w:num w:numId="30">
    <w:abstractNumId w:val="27"/>
  </w:num>
  <w:num w:numId="31">
    <w:abstractNumId w:val="33"/>
  </w:num>
  <w:num w:numId="32">
    <w:abstractNumId w:val="29"/>
  </w:num>
  <w:num w:numId="33">
    <w:abstractNumId w:val="35"/>
  </w:num>
  <w:num w:numId="34">
    <w:abstractNumId w:val="15"/>
  </w:num>
  <w:num w:numId="35">
    <w:abstractNumId w:val="30"/>
  </w:num>
  <w:num w:numId="36">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0"/>
    <w:qFormat/>
    <w:pPr>
      <w:keepNext/>
      <w:widowControl w:val="false"/>
      <w:spacing w:before="360" w:after="120" w:lineRule="atLeast" w:line="240"/>
      <w:ind w:left="720" w:hanging="720"/>
      <w:outlineLvl w:val="0"/>
    </w:pPr>
    <w:rPr>
      <w:rFonts w:ascii="Arial" w:cs="Times New Roman" w:eastAsia="Times New Roman" w:hAnsi="Arial"/>
      <w:b/>
      <w:sz w:val="32"/>
      <w:szCs w:val="20"/>
    </w:rPr>
  </w:style>
  <w:style w:type="paragraph" w:styleId="style2">
    <w:name w:val="heading 2"/>
    <w:basedOn w:val="style1"/>
    <w:next w:val="style0"/>
    <w:link w:val="style4101"/>
    <w:qFormat/>
    <w:pPr>
      <w:spacing w:before="240"/>
      <w:outlineLvl w:val="1"/>
    </w:pPr>
    <w:rPr>
      <w:sz w:val="24"/>
    </w:rPr>
  </w:style>
  <w:style w:type="paragraph" w:styleId="style3">
    <w:name w:val="heading 3"/>
    <w:basedOn w:val="style2"/>
    <w:next w:val="style0"/>
    <w:link w:val="style4102"/>
    <w:qFormat/>
    <w:pPr>
      <w:ind w:left="0" w:firstLine="0"/>
      <w:outlineLvl w:val="2"/>
    </w:pPr>
    <w:rPr>
      <w:b w:val="false"/>
      <w:i/>
    </w:rPr>
  </w:style>
  <w:style w:type="paragraph" w:styleId="style4">
    <w:name w:val="heading 4"/>
    <w:basedOn w:val="style0"/>
    <w:next w:val="style0"/>
    <w:link w:val="style4103"/>
    <w:qFormat/>
    <w:pPr>
      <w:spacing w:before="180" w:after="60"/>
      <w:outlineLvl w:val="3"/>
    </w:pPr>
    <w:rPr>
      <w:rFonts w:ascii="Arial" w:cs="Arial" w:hAnsi="Arial"/>
      <w:i/>
    </w:rPr>
  </w:style>
  <w:style w:type="paragraph" w:styleId="style5">
    <w:name w:val="heading 5"/>
    <w:basedOn w:val="style4"/>
    <w:next w:val="style0"/>
    <w:link w:val="style4104"/>
    <w:qFormat/>
    <w:pPr>
      <w:ind w:left="749"/>
      <w:outlineLvl w:val="4"/>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link w:val="style4097"/>
    <w:qFormat/>
    <w:uiPriority w:val="1"/>
    <w:pPr>
      <w:spacing w:after="0" w:lineRule="auto" w:line="240"/>
    </w:pPr>
    <w:rPr>
      <w:rFonts w:eastAsia="宋体"/>
    </w:rPr>
  </w:style>
  <w:style w:type="character" w:customStyle="1" w:styleId="style4097">
    <w:name w:val="No Spacing Char"/>
    <w:basedOn w:val="style65"/>
    <w:next w:val="style4097"/>
    <w:link w:val="style157"/>
    <w:uiPriority w:val="1"/>
    <w:rPr>
      <w:rFonts w:eastAsia="宋体"/>
    </w:rPr>
  </w:style>
  <w:style w:type="paragraph" w:styleId="style31">
    <w:name w:val="header"/>
    <w:basedOn w:val="style0"/>
    <w:next w:val="style31"/>
    <w:link w:val="style4098"/>
    <w:pPr>
      <w:tabs>
        <w:tab w:val="center" w:leader="none" w:pos="4680"/>
        <w:tab w:val="right" w:leader="none" w:pos="9360"/>
      </w:tabs>
      <w:spacing w:after="0" w:lineRule="auto" w:line="240"/>
    </w:pPr>
    <w:rPr/>
  </w:style>
  <w:style w:type="character" w:customStyle="1" w:styleId="style4098">
    <w:name w:val="Header Char_318cba0b-63f2-4fec-abec-2d49f8564841"/>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9d3884f5-d513-470c-acd4-266d2d1f4ada"/>
    <w:basedOn w:val="style65"/>
    <w:next w:val="style4099"/>
    <w:link w:val="style32"/>
    <w:uiPriority w:val="99"/>
  </w:style>
  <w:style w:type="character" w:customStyle="1" w:styleId="style4100">
    <w:name w:val="Heading 1 Char_188451be-e82d-43c9-81ad-e67f60712cd2"/>
    <w:basedOn w:val="style65"/>
    <w:next w:val="style4100"/>
    <w:link w:val="style1"/>
    <w:rPr>
      <w:rFonts w:ascii="Arial" w:cs="Times New Roman" w:eastAsia="Times New Roman" w:hAnsi="Arial"/>
      <w:b/>
      <w:sz w:val="32"/>
      <w:szCs w:val="20"/>
    </w:rPr>
  </w:style>
  <w:style w:type="character" w:customStyle="1" w:styleId="style4101">
    <w:name w:val="Heading 2 Char_a68a7b7a-c3a9-4f3a-9468-858a33c1084a"/>
    <w:basedOn w:val="style65"/>
    <w:next w:val="style4101"/>
    <w:link w:val="style2"/>
    <w:rPr>
      <w:rFonts w:ascii="Arial" w:cs="Times New Roman" w:eastAsia="Times New Roman" w:hAnsi="Arial"/>
      <w:b/>
      <w:sz w:val="24"/>
      <w:szCs w:val="20"/>
    </w:rPr>
  </w:style>
  <w:style w:type="character" w:customStyle="1" w:styleId="style4102">
    <w:name w:val="Heading 3 Char_7adfde63-91df-4027-a4a4-aefd58797411"/>
    <w:basedOn w:val="style65"/>
    <w:next w:val="style4102"/>
    <w:link w:val="style3"/>
    <w:rPr>
      <w:rFonts w:ascii="Arial" w:cs="Times New Roman" w:eastAsia="Times New Roman" w:hAnsi="Arial"/>
      <w:i/>
      <w:sz w:val="24"/>
      <w:szCs w:val="20"/>
    </w:rPr>
  </w:style>
  <w:style w:type="character" w:customStyle="1" w:styleId="style4103">
    <w:name w:val="Heading 4 Char_f008f99f-255a-4a2c-a289-0c65cd2ccd3b"/>
    <w:basedOn w:val="style65"/>
    <w:next w:val="style4103"/>
    <w:link w:val="style4"/>
    <w:rPr>
      <w:rFonts w:ascii="Arial" w:cs="Arial" w:hAnsi="Arial"/>
      <w:i/>
    </w:rPr>
  </w:style>
  <w:style w:type="character" w:customStyle="1" w:styleId="style4104">
    <w:name w:val="Heading 5 Char_89e252f5-7314-4423-8136-70768fc05607"/>
    <w:basedOn w:val="style65"/>
    <w:next w:val="style4104"/>
    <w:link w:val="style5"/>
    <w:rPr>
      <w:rFonts w:ascii="Times New Roman" w:cs="Times New Roman" w:eastAsia="Times New Roman" w:hAnsi="Times New Roman"/>
      <w:b/>
      <w:color w:val="000000"/>
      <w:sz w:val="20"/>
      <w:szCs w:val="20"/>
      <w:u w:val="single"/>
    </w:rPr>
  </w:style>
  <w:style w:type="paragraph" w:styleId="style23">
    <w:name w:val="toc 5"/>
    <w:basedOn w:val="style0"/>
    <w:next w:val="style0"/>
    <w:pPr>
      <w:tabs>
        <w:tab w:val="right" w:leader="none" w:pos="9360"/>
      </w:tabs>
      <w:spacing w:after="0" w:lineRule="auto" w:line="240"/>
      <w:ind w:left="960" w:right="720"/>
    </w:pPr>
    <w:rPr>
      <w:rFonts w:ascii="Times New Roman" w:cs="Times New Roman" w:eastAsia="Times New Roman" w:hAnsi="Times New Roman"/>
      <w:color w:val="000000"/>
      <w:sz w:val="20"/>
      <w:szCs w:val="20"/>
    </w:rPr>
  </w:style>
  <w:style w:type="paragraph" w:styleId="style22">
    <w:name w:val="toc 4"/>
    <w:basedOn w:val="style0"/>
    <w:next w:val="style0"/>
    <w:pPr>
      <w:tabs>
        <w:tab w:val="right" w:leader="none" w:pos="9360"/>
      </w:tabs>
      <w:spacing w:after="0" w:lineRule="auto" w:line="240"/>
      <w:ind w:left="720" w:right="720"/>
    </w:pPr>
    <w:rPr>
      <w:rFonts w:ascii="Times New Roman" w:cs="Times New Roman" w:eastAsia="Times New Roman" w:hAnsi="Times New Roman"/>
      <w:color w:val="000000"/>
      <w:sz w:val="20"/>
      <w:szCs w:val="20"/>
    </w:rPr>
  </w:style>
  <w:style w:type="paragraph" w:styleId="style21">
    <w:name w:val="toc 3"/>
    <w:basedOn w:val="style0"/>
    <w:next w:val="style0"/>
    <w:uiPriority w:val="39"/>
    <w:pPr>
      <w:tabs>
        <w:tab w:val="right" w:leader="none" w:pos="9360"/>
      </w:tabs>
      <w:spacing w:after="0" w:lineRule="auto" w:line="240"/>
      <w:ind w:left="480" w:right="720"/>
    </w:pPr>
    <w:rPr>
      <w:rFonts w:ascii="Times New Roman" w:cs="Times New Roman" w:eastAsia="Times New Roman" w:hAnsi="Times New Roman"/>
      <w:color w:val="000000"/>
      <w:sz w:val="20"/>
      <w:szCs w:val="20"/>
    </w:rPr>
  </w:style>
  <w:style w:type="paragraph" w:styleId="style20">
    <w:name w:val="toc 2"/>
    <w:basedOn w:val="style0"/>
    <w:next w:val="style0"/>
    <w:uiPriority w:val="39"/>
    <w:pPr>
      <w:tabs>
        <w:tab w:val="right" w:leader="none" w:pos="9360"/>
      </w:tabs>
      <w:spacing w:before="120" w:after="0" w:lineRule="auto" w:line="240"/>
      <w:ind w:left="240" w:right="720"/>
    </w:pPr>
    <w:rPr>
      <w:rFonts w:ascii="Times New Roman" w:cs="Times New Roman" w:eastAsia="Times New Roman" w:hAnsi="Times New Roman"/>
      <w:i/>
      <w:color w:val="000000"/>
      <w:sz w:val="20"/>
      <w:szCs w:val="20"/>
    </w:rPr>
  </w:style>
  <w:style w:type="paragraph" w:styleId="style19">
    <w:name w:val="toc 1"/>
    <w:basedOn w:val="style0"/>
    <w:next w:val="style0"/>
    <w:uiPriority w:val="39"/>
    <w:pPr>
      <w:tabs>
        <w:tab w:val="right" w:leader="none" w:pos="9360"/>
      </w:tabs>
      <w:spacing w:before="240" w:after="120" w:lineRule="auto" w:line="240"/>
      <w:ind w:right="720"/>
    </w:pPr>
    <w:rPr>
      <w:rFonts w:ascii="Times New Roman" w:cs="Times New Roman" w:eastAsia="Times New Roman" w:hAnsi="Times New Roman"/>
      <w:b/>
      <w:color w:val="000000"/>
      <w:sz w:val="20"/>
      <w:szCs w:val="20"/>
    </w:rPr>
  </w:style>
  <w:style w:type="paragraph" w:styleId="style12">
    <w:name w:val="index 3"/>
    <w:basedOn w:val="style0"/>
    <w:next w:val="style0"/>
    <w:pPr>
      <w:tabs>
        <w:tab w:val="left" w:leader="none" w:pos="720"/>
        <w:tab w:val="left" w:leader="none" w:pos="5760"/>
      </w:tabs>
      <w:spacing w:after="0" w:lineRule="auto" w:line="240"/>
      <w:ind w:left="720" w:right="720"/>
    </w:pPr>
    <w:rPr>
      <w:rFonts w:ascii="Times New Roman" w:cs="Times New Roman" w:eastAsia="Times New Roman" w:hAnsi="Times New Roman"/>
      <w:color w:val="000000"/>
      <w:sz w:val="24"/>
      <w:szCs w:val="20"/>
    </w:rPr>
  </w:style>
  <w:style w:type="paragraph" w:styleId="style11">
    <w:name w:val="index 2"/>
    <w:basedOn w:val="style0"/>
    <w:next w:val="style0"/>
    <w:pPr>
      <w:tabs>
        <w:tab w:val="left" w:leader="none" w:pos="720"/>
        <w:tab w:val="left" w:leader="none" w:pos="5760"/>
      </w:tabs>
      <w:spacing w:after="0" w:lineRule="auto" w:line="240"/>
      <w:ind w:left="360" w:right="720"/>
    </w:pPr>
    <w:rPr>
      <w:rFonts w:ascii="Times New Roman" w:cs="Times New Roman" w:eastAsia="Times New Roman" w:hAnsi="Times New Roman"/>
      <w:color w:val="000000"/>
      <w:sz w:val="24"/>
      <w:szCs w:val="20"/>
    </w:rPr>
  </w:style>
  <w:style w:type="paragraph" w:styleId="style10">
    <w:name w:val="index 1"/>
    <w:basedOn w:val="style0"/>
    <w:next w:val="style0"/>
    <w:pPr>
      <w:tabs>
        <w:tab w:val="left" w:leader="none" w:pos="720"/>
        <w:tab w:val="left" w:leader="none" w:pos="5760"/>
      </w:tabs>
      <w:spacing w:after="0" w:lineRule="auto" w:line="240"/>
      <w:ind w:right="720"/>
    </w:pPr>
    <w:rPr>
      <w:rFonts w:ascii="Times New Roman" w:cs="Times New Roman" w:eastAsia="Times New Roman" w:hAnsi="Times New Roman"/>
      <w:color w:val="000000"/>
      <w:sz w:val="24"/>
      <w:szCs w:val="20"/>
    </w:rPr>
  </w:style>
  <w:style w:type="paragraph" w:styleId="style33">
    <w:name w:val="index heading"/>
    <w:basedOn w:val="style0"/>
    <w:next w:val="style10"/>
    <w:pPr>
      <w:tabs>
        <w:tab w:val="left" w:leader="none" w:pos="720"/>
        <w:tab w:val="left" w:leader="none" w:pos="5760"/>
      </w:tabs>
      <w:spacing w:after="0" w:lineRule="auto" w:line="240"/>
      <w:ind w:right="720"/>
    </w:pPr>
    <w:rPr>
      <w:rFonts w:ascii="Times New Roman" w:cs="Times New Roman" w:eastAsia="Times New Roman" w:hAnsi="Times New Roman"/>
      <w:color w:val="000000"/>
      <w:sz w:val="24"/>
      <w:szCs w:val="20"/>
    </w:rPr>
  </w:style>
  <w:style w:type="paragraph" w:customStyle="1" w:styleId="style4105">
    <w:name w:val="Normal Indent1"/>
    <w:basedOn w:val="style0"/>
    <w:next w:val="style0"/>
    <w:pPr>
      <w:tabs>
        <w:tab w:val="left" w:leader="none" w:pos="720"/>
        <w:tab w:val="left" w:leader="none" w:pos="5760"/>
      </w:tabs>
      <w:spacing w:after="0" w:lineRule="auto" w:line="240"/>
      <w:ind w:left="720" w:right="720"/>
    </w:pPr>
    <w:rPr>
      <w:rFonts w:ascii="Times New Roman" w:cs="Times New Roman" w:eastAsia="Times New Roman" w:hAnsi="Times New Roman"/>
      <w:color w:val="000000"/>
      <w:sz w:val="24"/>
      <w:szCs w:val="20"/>
    </w:rPr>
  </w:style>
  <w:style w:type="paragraph" w:customStyle="1" w:styleId="style4106">
    <w:name w:val="lev2"/>
    <w:basedOn w:val="style0"/>
    <w:next w:val="style4106"/>
    <w:pPr>
      <w:tabs>
        <w:tab w:val="left" w:leader="none" w:pos="720"/>
        <w:tab w:val="left" w:leader="none" w:pos="5760"/>
      </w:tabs>
      <w:spacing w:after="100" w:lineRule="auto" w:line="240"/>
      <w:ind w:left="360" w:right="720"/>
    </w:pPr>
    <w:rPr>
      <w:rFonts w:ascii="Times New Roman" w:cs="Times New Roman" w:eastAsia="Times New Roman" w:hAnsi="Times New Roman"/>
      <w:b/>
      <w:color w:val="000000"/>
      <w:sz w:val="24"/>
      <w:szCs w:val="20"/>
      <w:u w:val="single"/>
    </w:rPr>
  </w:style>
  <w:style w:type="paragraph" w:customStyle="1" w:styleId="style4107">
    <w:name w:val="lev1"/>
    <w:basedOn w:val="style0"/>
    <w:next w:val="style4107"/>
    <w:pPr>
      <w:tabs>
        <w:tab w:val="left" w:leader="none" w:pos="720"/>
        <w:tab w:val="left" w:leader="none" w:pos="5760"/>
      </w:tabs>
      <w:spacing w:after="300" w:lineRule="auto" w:line="240"/>
      <w:ind w:right="720"/>
    </w:pPr>
    <w:rPr>
      <w:rFonts w:ascii="Times New Roman" w:cs="Times New Roman" w:eastAsia="Times New Roman" w:hAnsi="Times New Roman"/>
      <w:b/>
      <w:color w:val="000000"/>
      <w:sz w:val="28"/>
      <w:szCs w:val="20"/>
    </w:rPr>
  </w:style>
  <w:style w:type="paragraph" w:customStyle="1" w:styleId="style4108">
    <w:name w:val="lev3"/>
    <w:basedOn w:val="style4"/>
    <w:next w:val="style4108"/>
    <w:pPr>
      <w:spacing w:before="40" w:after="100"/>
      <w:ind w:left="1440"/>
      <w:outlineLvl w:val="9"/>
    </w:pPr>
    <w:rPr/>
  </w:style>
  <w:style w:type="paragraph" w:customStyle="1" w:styleId="style4109">
    <w:name w:val="level 2 bullet"/>
    <w:basedOn w:val="style0"/>
    <w:next w:val="style4109"/>
    <w:pPr>
      <w:tabs>
        <w:tab w:val="left" w:leader="none" w:pos="720"/>
        <w:tab w:val="left" w:leader="none" w:pos="5760"/>
      </w:tabs>
      <w:spacing w:after="0" w:lineRule="auto" w:line="240"/>
      <w:ind w:left="576" w:right="720" w:hanging="288"/>
    </w:pPr>
    <w:rPr>
      <w:rFonts w:ascii="Times New Roman" w:cs="Times New Roman" w:eastAsia="Times New Roman" w:hAnsi="Times New Roman"/>
      <w:color w:val="000000"/>
      <w:sz w:val="24"/>
      <w:szCs w:val="20"/>
    </w:rPr>
  </w:style>
  <w:style w:type="paragraph" w:customStyle="1" w:styleId="style4110">
    <w:name w:val="level 2 bullet"/>
    <w:basedOn w:val="style0"/>
    <w:next w:val="style4110"/>
    <w:pPr>
      <w:tabs>
        <w:tab w:val="left" w:leader="none" w:pos="720"/>
        <w:tab w:val="left" w:leader="none" w:pos="1260"/>
        <w:tab w:val="left" w:leader="none" w:pos="5760"/>
        <w:tab w:val="left" w:leader="none" w:pos="5940"/>
        <w:tab w:val="left" w:leader="none" w:pos="6300"/>
      </w:tabs>
      <w:spacing w:after="0" w:lineRule="auto" w:line="240"/>
      <w:ind w:left="576" w:right="720" w:hanging="288"/>
    </w:pPr>
    <w:rPr>
      <w:rFonts w:ascii="Times New Roman" w:cs="Times New Roman" w:eastAsia="Times New Roman" w:hAnsi="Times New Roman"/>
      <w:color w:val="000000"/>
      <w:sz w:val="24"/>
      <w:szCs w:val="20"/>
    </w:rPr>
  </w:style>
  <w:style w:type="character" w:styleId="style41">
    <w:name w:val="page number"/>
    <w:basedOn w:val="style65"/>
    <w:next w:val="style41"/>
  </w:style>
  <w:style w:type="paragraph" w:styleId="style24">
    <w:name w:val="toc 6"/>
    <w:basedOn w:val="style0"/>
    <w:next w:val="style0"/>
    <w:pPr>
      <w:tabs>
        <w:tab w:val="right" w:leader="none" w:pos="9360"/>
      </w:tabs>
      <w:spacing w:after="0" w:lineRule="auto" w:line="240"/>
      <w:ind w:left="1200" w:right="720"/>
    </w:pPr>
    <w:rPr>
      <w:rFonts w:ascii="Times New Roman" w:cs="Times New Roman" w:eastAsia="Times New Roman" w:hAnsi="Times New Roman"/>
      <w:color w:val="000000"/>
      <w:sz w:val="20"/>
      <w:szCs w:val="20"/>
    </w:rPr>
  </w:style>
  <w:style w:type="paragraph" w:styleId="style25">
    <w:name w:val="toc 7"/>
    <w:basedOn w:val="style0"/>
    <w:next w:val="style0"/>
    <w:pPr>
      <w:tabs>
        <w:tab w:val="right" w:leader="none" w:pos="9360"/>
      </w:tabs>
      <w:spacing w:after="0" w:lineRule="auto" w:line="240"/>
      <w:ind w:left="1440" w:right="720"/>
    </w:pPr>
    <w:rPr>
      <w:rFonts w:ascii="Times New Roman" w:cs="Times New Roman" w:eastAsia="Times New Roman" w:hAnsi="Times New Roman"/>
      <w:color w:val="000000"/>
      <w:sz w:val="20"/>
      <w:szCs w:val="20"/>
    </w:rPr>
  </w:style>
  <w:style w:type="paragraph" w:styleId="style26">
    <w:name w:val="toc 8"/>
    <w:basedOn w:val="style0"/>
    <w:next w:val="style0"/>
    <w:pPr>
      <w:tabs>
        <w:tab w:val="right" w:leader="none" w:pos="9360"/>
      </w:tabs>
      <w:spacing w:after="0" w:lineRule="auto" w:line="240"/>
      <w:ind w:left="1680" w:right="720"/>
    </w:pPr>
    <w:rPr>
      <w:rFonts w:ascii="Times New Roman" w:cs="Times New Roman" w:eastAsia="Times New Roman" w:hAnsi="Times New Roman"/>
      <w:color w:val="000000"/>
      <w:sz w:val="20"/>
      <w:szCs w:val="20"/>
    </w:rPr>
  </w:style>
  <w:style w:type="paragraph" w:styleId="style27">
    <w:name w:val="toc 9"/>
    <w:basedOn w:val="style0"/>
    <w:next w:val="style0"/>
    <w:pPr>
      <w:tabs>
        <w:tab w:val="right" w:leader="none" w:pos="9360"/>
      </w:tabs>
      <w:spacing w:after="0" w:lineRule="auto" w:line="240"/>
      <w:ind w:left="1920" w:right="720"/>
    </w:pPr>
    <w:rPr>
      <w:rFonts w:ascii="Times New Roman" w:cs="Times New Roman" w:eastAsia="Times New Roman" w:hAnsi="Times New Roman"/>
      <w:color w:val="000000"/>
      <w:sz w:val="20"/>
      <w:szCs w:val="20"/>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11"/>
    <w:uiPriority w:val="99"/>
    <w:pPr>
      <w:spacing w:lineRule="auto" w:line="240"/>
    </w:pPr>
    <w:rPr>
      <w:sz w:val="20"/>
      <w:szCs w:val="20"/>
    </w:rPr>
  </w:style>
  <w:style w:type="character" w:customStyle="1" w:styleId="style4111">
    <w:name w:val="Comment Text Char"/>
    <w:basedOn w:val="style65"/>
    <w:next w:val="style4111"/>
    <w:link w:val="style30"/>
    <w:uiPriority w:val="99"/>
    <w:rPr>
      <w:sz w:val="20"/>
      <w:szCs w:val="20"/>
    </w:rPr>
  </w:style>
  <w:style w:type="paragraph" w:styleId="style106">
    <w:name w:val="annotation subject"/>
    <w:basedOn w:val="style30"/>
    <w:next w:val="style30"/>
    <w:link w:val="style4112"/>
    <w:uiPriority w:val="99"/>
    <w:pPr/>
    <w:rPr>
      <w:b/>
      <w:bCs/>
    </w:rPr>
  </w:style>
  <w:style w:type="character" w:customStyle="1" w:styleId="style4112">
    <w:name w:val="Comment Subject Char"/>
    <w:basedOn w:val="style4111"/>
    <w:next w:val="style4112"/>
    <w:link w:val="style106"/>
    <w:uiPriority w:val="99"/>
    <w:rPr>
      <w:b/>
      <w:bCs/>
      <w:sz w:val="20"/>
      <w:szCs w:val="20"/>
    </w:rPr>
  </w:style>
  <w:style w:type="paragraph" w:styleId="style153">
    <w:name w:val="Balloon Text"/>
    <w:basedOn w:val="style0"/>
    <w:next w:val="style153"/>
    <w:link w:val="style4113"/>
    <w:uiPriority w:val="99"/>
    <w:pPr>
      <w:spacing w:after="0" w:lineRule="auto" w:line="240"/>
    </w:pPr>
    <w:rPr>
      <w:rFonts w:ascii="Segoe UI" w:cs="Segoe UI" w:hAnsi="Segoe UI"/>
      <w:sz w:val="18"/>
      <w:szCs w:val="18"/>
    </w:rPr>
  </w:style>
  <w:style w:type="character" w:customStyle="1" w:styleId="style4113">
    <w:name w:val="Balloon Text Char"/>
    <w:basedOn w:val="style65"/>
    <w:next w:val="style4113"/>
    <w:link w:val="style153"/>
    <w:uiPriority w:val="99"/>
    <w:rPr>
      <w:rFonts w:ascii="Segoe UI" w:cs="Segoe UI" w:hAnsi="Segoe UI"/>
      <w:sz w:val="18"/>
      <w:szCs w:val="18"/>
    </w:rPr>
  </w:style>
  <w:style w:type="paragraph" w:styleId="style179">
    <w:name w:val="List Paragraph"/>
    <w:basedOn w:val="style66"/>
    <w:next w:val="style179"/>
    <w:qFormat/>
    <w:uiPriority w:val="34"/>
    <w:pPr>
      <w:spacing w:before="60"/>
      <w:jc w:val="both"/>
    </w:pPr>
    <w:rPr>
      <w:sz w:val="24"/>
    </w:rPr>
  </w:style>
  <w:style w:type="paragraph" w:styleId="style66">
    <w:name w:val="Body Text"/>
    <w:basedOn w:val="style0"/>
    <w:next w:val="style66"/>
    <w:link w:val="style4114"/>
    <w:pPr>
      <w:keepLines/>
      <w:widowControl w:val="false"/>
      <w:spacing w:after="120" w:lineRule="atLeast" w:line="240"/>
      <w:ind w:left="720"/>
    </w:pPr>
    <w:rPr>
      <w:rFonts w:ascii="Times New Roman" w:cs="Times New Roman" w:eastAsia="Times New Roman" w:hAnsi="Times New Roman"/>
      <w:sz w:val="20"/>
      <w:szCs w:val="20"/>
    </w:rPr>
  </w:style>
  <w:style w:type="character" w:customStyle="1" w:styleId="style4114">
    <w:name w:val="Body Text Char"/>
    <w:basedOn w:val="style65"/>
    <w:next w:val="style4114"/>
    <w:link w:val="style66"/>
    <w:rPr>
      <w:rFonts w:ascii="Times New Roman" w:cs="Times New Roman" w:eastAsia="Times New Roman" w:hAnsi="Times New Roman"/>
      <w:sz w:val="20"/>
      <w:szCs w:val="20"/>
    </w:rPr>
  </w:style>
  <w:style w:type="table" w:customStyle="1" w:styleId="style4115">
    <w:name w:val="Grid Table 3 Accent 3"/>
    <w:basedOn w:val="style105"/>
    <w:next w:val="style4115"/>
    <w:uiPriority w:val="48"/>
    <w:pPr>
      <w:spacing w:after="0" w:lineRule="auto" w:line="240"/>
    </w:pPr>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pPr/>
      <w:rPr>
        <w:b/>
        <w:bCs/>
      </w:rPr>
      <w:tblPr/>
      <w:tcPr>
        <w:tcBorders>
          <w:top w:val="nil"/>
          <w:left w:val="nil"/>
          <w:right w:val="nil"/>
          <w:insideH w:val="nil"/>
          <w:insideV w:val="nil"/>
        </w:tcBorders>
        <w:shd w:val="clear" w:color="auto" w:fill="ffffff"/>
      </w:tcPr>
    </w:tblStylePr>
    <w:tblStylePr w:type="lastRow">
      <w:pPr/>
      <w:rPr>
        <w:b/>
        <w:bCs/>
      </w:rPr>
      <w:tblPr/>
      <w:tcPr>
        <w:tcBorders>
          <w:left w:val="nil"/>
          <w:bottom w:val="nil"/>
          <w:right w:val="nil"/>
          <w:insideH w:val="nil"/>
          <w:insideV w:val="nil"/>
        </w:tcBorders>
        <w:shd w:val="clear" w:color="auto" w:fill="ffffff"/>
      </w:tcPr>
    </w:tblStylePr>
    <w:tblStylePr w:type="band1Horz">
      <w:pPr/>
      <w:tblPr/>
      <w:tcPr>
        <w:tcBorders/>
        <w:shd w:val="clear" w:color="auto" w:fill="ededed"/>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pPr/>
      <w:rPr>
        <w:i/>
        <w:iCs/>
      </w:rPr>
      <w:tblPr/>
      <w:tcPr>
        <w:tcBorders>
          <w:top w:val="nil"/>
          <w:bottom w:val="nil"/>
          <w:right w:val="nil"/>
          <w:insideH w:val="nil"/>
          <w:insideV w:val="nil"/>
        </w:tcBorders>
        <w:shd w:val="clear" w:color="auto" w:fill="ffffff"/>
      </w:tcPr>
    </w:tblStylePr>
    <w:tblStylePr w:type="band1Vert">
      <w:pPr/>
      <w:tblPr/>
      <w:tcPr>
        <w:tcBorders/>
        <w:shd w:val="clear" w:color="auto" w:fill="ededed"/>
      </w:tcPr>
    </w:tblStylePr>
    <w:tblStylePr w:type="neCell">
      <w:pPr/>
      <w:tblPr/>
      <w:tcPr>
        <w:tcBorders>
          <w:bottom w:val="single" w:sz="4" w:space="0" w:color="c9c9c9"/>
        </w:tcBorders>
      </w:tcPr>
    </w:tblStylePr>
    <w:tblStylePr w:type="nwCell">
      <w:pPr/>
      <w:tblPr/>
      <w:tcPr>
        <w:tcBorders>
          <w:bottom w:val="single" w:sz="4" w:space="0" w:color="c9c9c9"/>
        </w:tcBorders>
      </w:tcPr>
    </w:tblStylePr>
    <w:tblStylePr w:type="seCell">
      <w:pPr/>
      <w:tblPr/>
      <w:tcPr>
        <w:tcBorders>
          <w:top w:val="single" w:sz="4" w:space="0" w:color="c9c9c9"/>
        </w:tcBorders>
      </w:tcPr>
    </w:tblStylePr>
    <w:tblStylePr w:type="swCell">
      <w:pPr/>
      <w:tblPr/>
      <w:tcPr>
        <w:tcBorders>
          <w:top w:val="single" w:sz="4" w:space="0" w:color="c9c9c9"/>
        </w:tcBorders>
      </w:tcPr>
    </w:tblStylePr>
    <w:tcPr>
      <w:tcBorders/>
    </w:tcPr>
  </w:style>
  <w:style w:type="character" w:customStyle="1" w:styleId="style4116">
    <w:name w:val="fontstyle01"/>
    <w:basedOn w:val="style65"/>
    <w:next w:val="style4116"/>
    <w:rPr>
      <w:rFonts w:ascii="URWPalladioL-Roma" w:hAnsi="URWPalladioL-Roma" w:hint="default"/>
      <w:b w:val="false"/>
      <w:bCs w:val="false"/>
      <w:i w:val="false"/>
      <w:iCs w:val="false"/>
      <w:color w:val="000000"/>
      <w:sz w:val="20"/>
      <w:szCs w:val="20"/>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styleId="style85">
    <w:name w:val="Hyperlink"/>
    <w:basedOn w:val="style65"/>
    <w:next w:val="style85"/>
    <w:uiPriority w:val="99"/>
    <w:rPr>
      <w:color w:val="0000ff"/>
      <w:u w:val="single"/>
    </w:rPr>
  </w:style>
  <w:style w:type="character" w:customStyle="1" w:styleId="style4117">
    <w:name w:val="Unresolved Mention"/>
    <w:basedOn w:val="style65"/>
    <w:next w:val="style4117"/>
    <w:uiPriority w:val="99"/>
    <w:rPr>
      <w:color w:val="605e5c"/>
      <w:shd w:val="clear" w:color="auto" w:fill="e1dfdd"/>
    </w:rPr>
  </w:style>
  <w:style w:type="character" w:customStyle="1" w:styleId="style4118">
    <w:name w:val="fontstyle21"/>
    <w:basedOn w:val="style65"/>
    <w:next w:val="style4118"/>
    <w:rPr>
      <w:rFonts w:ascii="AdvPS595D" w:hAnsi="AdvPS595D" w:hint="default"/>
      <w:b w:val="false"/>
      <w:bCs w:val="false"/>
      <w:i w:val="false"/>
      <w:iCs w:val="false"/>
      <w:color w:val="000000"/>
      <w:sz w:val="16"/>
      <w:szCs w:val="16"/>
    </w:r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footer" Target="footer3.xml"/><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image" Target="media/image1.png"/><Relationship Id="rId9" Type="http://schemas.openxmlformats.org/officeDocument/2006/relationships/image" Target="media/image5.jpeg"/><Relationship Id="rId15" Type="http://schemas.openxmlformats.org/officeDocument/2006/relationships/customXml" Target="../customXml/item1.xml"/><Relationship Id="rId14" Type="http://schemas.openxmlformats.org/officeDocument/2006/relationships/theme" Target="theme/theme1.xml"/><Relationship Id="rId5" Type="http://schemas.openxmlformats.org/officeDocument/2006/relationships/image" Target="media/image2.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information technology /The islamia university of bahawalpur&gt;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3584</Words>
  <Pages>28</Pages>
  <Characters>22348</Characters>
  <Application>WPS Office</Application>
  <DocSecurity>0</DocSecurity>
  <Paragraphs>916</Paragraphs>
  <ScaleCrop>false</ScaleCrop>
  <Company>Session: 2022 - 2026</Company>
  <LinksUpToDate>false</LinksUpToDate>
  <CharactersWithSpaces>25430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2025-12-05T05:20:00Z</dcterms:created>
  <dc:creator>[Aleeza Naveed F22BINFT1M01105]</dc:creator>
  <lastModifiedBy>TECNO KJ7</lastModifiedBy>
  <dcterms:modified xsi:type="dcterms:W3CDTF">2025-12-06T18:54:42Z</dcterms:modified>
  <revision>2</revision>
  <dc:subject>Software Requirements Specification Document</dc:subject>
  <dc:title>[SMART SOIL IRRIGATION SYSTEM]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187e33c30b4b4e5f997051653ef8166e</vt:lpwstr>
  </property>
</Properties>
</file>