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60503" w14:textId="77777777" w:rsidR="00984D21" w:rsidRDefault="00984D21">
      <w:pPr>
        <w:rPr>
          <w:lang w:val="en-US"/>
        </w:rPr>
      </w:pPr>
      <w:r w:rsidRPr="00984D21">
        <w:rPr>
          <w:lang w:val="en-US"/>
        </w:rPr>
        <w:t>Wagner</w:t>
      </w:r>
      <w:r>
        <w:rPr>
          <w:lang w:val="en-US"/>
        </w:rPr>
        <w:t xml:space="preserve"> &amp; </w:t>
      </w:r>
      <w:r w:rsidRPr="00984D21">
        <w:rPr>
          <w:lang w:val="en-US"/>
        </w:rPr>
        <w:t>Partners</w:t>
      </w:r>
    </w:p>
    <w:p w14:paraId="632AAFDF" w14:textId="78E05E58" w:rsidR="000C6494" w:rsidRPr="00984D21" w:rsidRDefault="00984D21">
      <w:pPr>
        <w:rPr>
          <w:lang w:val="en-US"/>
        </w:rPr>
      </w:pPr>
      <w:r w:rsidRPr="00984D21">
        <w:rPr>
          <w:lang w:val="en-US"/>
        </w:rPr>
        <w:t>www.wagner-partners.com</w:t>
      </w:r>
      <w:r>
        <w:rPr>
          <w:lang w:val="en-US"/>
        </w:rPr>
        <w:br/>
      </w:r>
      <w:r>
        <w:rPr>
          <w:lang w:val="en-US"/>
        </w:rPr>
        <w:br/>
      </w:r>
      <w:r w:rsidRPr="00984D21">
        <w:rPr>
          <w:lang w:val="en-US"/>
        </w:rPr>
        <w:t>Slogan:</w:t>
      </w:r>
      <w:r w:rsidRPr="00984D21">
        <w:rPr>
          <w:lang w:val="en-US"/>
        </w:rPr>
        <w:br/>
        <w:t>The Credible Way To Incredible Success</w:t>
      </w:r>
      <w:r w:rsidRPr="00984D21">
        <w:rPr>
          <w:lang w:val="en-US"/>
        </w:rPr>
        <w:br/>
      </w:r>
      <w:r w:rsidRPr="00984D21">
        <w:rPr>
          <w:lang w:val="en-US"/>
        </w:rPr>
        <w:br/>
      </w:r>
      <w:r w:rsidR="007810CF" w:rsidRPr="00984D21">
        <w:rPr>
          <w:lang w:val="en-US"/>
        </w:rPr>
        <w:t>Home</w:t>
      </w:r>
    </w:p>
    <w:p w14:paraId="4E04B239" w14:textId="3F2B26E5" w:rsidR="007810CF" w:rsidRDefault="007810CF">
      <w:r>
        <w:t>About</w:t>
      </w:r>
    </w:p>
    <w:p w14:paraId="75800325" w14:textId="04F22AB6" w:rsidR="007810CF" w:rsidRDefault="007810CF" w:rsidP="007810CF">
      <w:pPr>
        <w:pStyle w:val="Listenabsatz"/>
        <w:numPr>
          <w:ilvl w:val="0"/>
          <w:numId w:val="1"/>
        </w:numPr>
      </w:pPr>
      <w:r>
        <w:t>Mission</w:t>
      </w:r>
    </w:p>
    <w:p w14:paraId="595D32C0" w14:textId="52905B6A" w:rsidR="007810CF" w:rsidRDefault="007810CF" w:rsidP="007810CF">
      <w:pPr>
        <w:pStyle w:val="Listenabsatz"/>
        <w:numPr>
          <w:ilvl w:val="0"/>
          <w:numId w:val="1"/>
        </w:numPr>
      </w:pPr>
      <w:r>
        <w:t>Team</w:t>
      </w:r>
    </w:p>
    <w:p w14:paraId="4B7884DE" w14:textId="46D3BE39" w:rsidR="00984D21" w:rsidRDefault="00984D21" w:rsidP="00984D21">
      <w:pPr>
        <w:pStyle w:val="Listenabsatz"/>
        <w:numPr>
          <w:ilvl w:val="1"/>
          <w:numId w:val="1"/>
        </w:numPr>
      </w:pPr>
      <w:r w:rsidRPr="00984D21">
        <w:t>Gisbert H. Wagner</w:t>
      </w:r>
    </w:p>
    <w:p w14:paraId="698E2870" w14:textId="77777777" w:rsidR="00984D21" w:rsidRDefault="00984D21" w:rsidP="00984D21">
      <w:pPr>
        <w:pStyle w:val="Listenabsatz"/>
        <w:numPr>
          <w:ilvl w:val="2"/>
          <w:numId w:val="1"/>
        </w:numPr>
      </w:pPr>
      <w:r>
        <w:t xml:space="preserve">Partner, Managing </w:t>
      </w:r>
      <w:proofErr w:type="spellStart"/>
      <w:r>
        <w:t>Director</w:t>
      </w:r>
      <w:proofErr w:type="spellEnd"/>
    </w:p>
    <w:p w14:paraId="0DB25131" w14:textId="0B37B7C5" w:rsidR="00984D21" w:rsidRDefault="00984D21" w:rsidP="00984D21">
      <w:pPr>
        <w:pStyle w:val="Listenabsatz"/>
        <w:numPr>
          <w:ilvl w:val="2"/>
          <w:numId w:val="1"/>
        </w:numPr>
      </w:pPr>
      <w:r>
        <w:t xml:space="preserve"> </w:t>
      </w:r>
      <w:r>
        <w:t>wagner</w:t>
      </w:r>
      <w:r>
        <w:t>@wagner-partners.com</w:t>
      </w:r>
    </w:p>
    <w:p w14:paraId="063363B0" w14:textId="77777777" w:rsidR="00984D21" w:rsidRDefault="00984D21" w:rsidP="00984D21">
      <w:pPr>
        <w:pStyle w:val="Listenabsatz"/>
        <w:numPr>
          <w:ilvl w:val="1"/>
          <w:numId w:val="1"/>
        </w:numPr>
      </w:pPr>
    </w:p>
    <w:p w14:paraId="2553B612" w14:textId="30E617FF" w:rsidR="00984D21" w:rsidRDefault="00984D21" w:rsidP="00984D21">
      <w:pPr>
        <w:pStyle w:val="Listenabsatz"/>
        <w:numPr>
          <w:ilvl w:val="1"/>
          <w:numId w:val="1"/>
        </w:numPr>
      </w:pPr>
      <w:r>
        <w:t>Hao Lee</w:t>
      </w:r>
    </w:p>
    <w:p w14:paraId="177C9F71" w14:textId="77777777" w:rsidR="00984D21" w:rsidRDefault="00984D21" w:rsidP="00984D21">
      <w:pPr>
        <w:pStyle w:val="Listenabsatz"/>
        <w:numPr>
          <w:ilvl w:val="2"/>
          <w:numId w:val="1"/>
        </w:numPr>
      </w:pPr>
      <w:r>
        <w:t xml:space="preserve">Partner, Managing </w:t>
      </w:r>
      <w:proofErr w:type="spellStart"/>
      <w:r>
        <w:t>Director</w:t>
      </w:r>
      <w:proofErr w:type="spellEnd"/>
    </w:p>
    <w:p w14:paraId="070FDEAF" w14:textId="3C8AB8F3" w:rsidR="00984D21" w:rsidRDefault="00984D21" w:rsidP="00984D21">
      <w:pPr>
        <w:pStyle w:val="Listenabsatz"/>
        <w:numPr>
          <w:ilvl w:val="2"/>
          <w:numId w:val="1"/>
        </w:numPr>
      </w:pPr>
      <w:r>
        <w:t xml:space="preserve"> lee@wagner-partners.com</w:t>
      </w:r>
    </w:p>
    <w:p w14:paraId="5D4D9BA5" w14:textId="117074A2" w:rsidR="007810CF" w:rsidRDefault="007810CF" w:rsidP="007810CF">
      <w:pPr>
        <w:pStyle w:val="Listenabsatz"/>
        <w:numPr>
          <w:ilvl w:val="0"/>
          <w:numId w:val="1"/>
        </w:numPr>
      </w:pPr>
      <w:r>
        <w:t>Struktur</w:t>
      </w:r>
    </w:p>
    <w:p w14:paraId="4AF99C8A" w14:textId="49F6D8D6" w:rsidR="007810CF" w:rsidRDefault="007810CF">
      <w:r>
        <w:t>Brachen</w:t>
      </w:r>
    </w:p>
    <w:p w14:paraId="1DE95D71" w14:textId="55DC7FB3" w:rsidR="007810CF" w:rsidRPr="007810CF" w:rsidRDefault="007810CF" w:rsidP="007810CF">
      <w:pPr>
        <w:pStyle w:val="Listenabsatz"/>
        <w:numPr>
          <w:ilvl w:val="0"/>
          <w:numId w:val="2"/>
        </w:numPr>
        <w:rPr>
          <w:lang w:val="en-US"/>
        </w:rPr>
      </w:pPr>
      <w:r w:rsidRPr="007810CF">
        <w:rPr>
          <w:b/>
          <w:color w:val="0070C0"/>
          <w:sz w:val="36"/>
          <w:szCs w:val="28"/>
          <w:lang w:val="en-US"/>
        </w:rPr>
        <w:t>International business resources</w:t>
      </w:r>
    </w:p>
    <w:p w14:paraId="071BECCB" w14:textId="0D81C905" w:rsidR="007810CF" w:rsidRPr="007810CF" w:rsidRDefault="007810CF" w:rsidP="007810CF">
      <w:pPr>
        <w:pStyle w:val="Listenabsatz"/>
        <w:numPr>
          <w:ilvl w:val="0"/>
          <w:numId w:val="2"/>
        </w:numPr>
        <w:rPr>
          <w:lang w:val="en-US"/>
        </w:rPr>
      </w:pPr>
      <w:r w:rsidRPr="007810CF">
        <w:rPr>
          <w:b/>
          <w:color w:val="0070C0"/>
          <w:sz w:val="36"/>
          <w:szCs w:val="28"/>
          <w:lang w:val="en-US"/>
        </w:rPr>
        <w:t>Cross-border financial solutions and services</w:t>
      </w:r>
    </w:p>
    <w:p w14:paraId="4709852E" w14:textId="19666466" w:rsidR="007810CF" w:rsidRPr="007810CF" w:rsidRDefault="007810CF" w:rsidP="007810CF">
      <w:pPr>
        <w:pStyle w:val="Listenabsatz"/>
        <w:numPr>
          <w:ilvl w:val="0"/>
          <w:numId w:val="2"/>
        </w:numPr>
        <w:rPr>
          <w:lang w:val="en-US"/>
        </w:rPr>
      </w:pPr>
      <w:r w:rsidRPr="008C18DD">
        <w:rPr>
          <w:b/>
          <w:color w:val="0070C0"/>
          <w:sz w:val="36"/>
          <w:szCs w:val="28"/>
        </w:rPr>
        <w:t xml:space="preserve">China </w:t>
      </w:r>
      <w:proofErr w:type="spellStart"/>
      <w:r w:rsidRPr="008C18DD">
        <w:rPr>
          <w:b/>
          <w:color w:val="0070C0"/>
          <w:sz w:val="36"/>
          <w:szCs w:val="28"/>
        </w:rPr>
        <w:t>affairs</w:t>
      </w:r>
      <w:proofErr w:type="spellEnd"/>
    </w:p>
    <w:p w14:paraId="08265A5A" w14:textId="3C41E7BC" w:rsidR="007810CF" w:rsidRPr="007810CF" w:rsidRDefault="007810CF" w:rsidP="007810C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Technology</w:t>
      </w:r>
    </w:p>
    <w:p w14:paraId="47D52F23" w14:textId="4763E778" w:rsidR="007810CF" w:rsidRDefault="007810CF">
      <w:r>
        <w:t>Projects</w:t>
      </w:r>
    </w:p>
    <w:p w14:paraId="5EB3CE11" w14:textId="5FD71D83" w:rsidR="007810CF" w:rsidRDefault="007810CF" w:rsidP="007810CF">
      <w:pPr>
        <w:pStyle w:val="Listenabsatz"/>
        <w:numPr>
          <w:ilvl w:val="0"/>
          <w:numId w:val="3"/>
        </w:numPr>
      </w:pPr>
      <w:r>
        <w:t>Food Sugar &amp; Oil</w:t>
      </w:r>
    </w:p>
    <w:p w14:paraId="2ED6C658" w14:textId="4506FF5D" w:rsidR="007810CF" w:rsidRDefault="007810CF" w:rsidP="007810CF">
      <w:pPr>
        <w:pStyle w:val="Listenabsatz"/>
        <w:numPr>
          <w:ilvl w:val="0"/>
          <w:numId w:val="3"/>
        </w:numPr>
      </w:pPr>
      <w:r>
        <w:t>Patent</w:t>
      </w:r>
    </w:p>
    <w:p w14:paraId="7BB29E71" w14:textId="403542BA" w:rsidR="007810CF" w:rsidRDefault="007810CF" w:rsidP="007810CF">
      <w:pPr>
        <w:pStyle w:val="Listenabsatz"/>
        <w:numPr>
          <w:ilvl w:val="0"/>
          <w:numId w:val="3"/>
        </w:numPr>
      </w:pPr>
      <w:r>
        <w:t xml:space="preserve">Investition &amp; </w:t>
      </w:r>
      <w:proofErr w:type="spellStart"/>
      <w:r>
        <w:t>Foudation</w:t>
      </w:r>
      <w:proofErr w:type="spellEnd"/>
    </w:p>
    <w:p w14:paraId="13389C12" w14:textId="2F56636A" w:rsidR="007810CF" w:rsidRDefault="007810CF">
      <w:proofErr w:type="spellStart"/>
      <w:r>
        <w:t>Contacts</w:t>
      </w:r>
      <w:proofErr w:type="spellEnd"/>
    </w:p>
    <w:p w14:paraId="2030B779" w14:textId="07FB5648" w:rsidR="00984D21" w:rsidRDefault="00984D21"/>
    <w:p w14:paraId="5029B9E8" w14:textId="6BCDEA7F" w:rsidR="00984D21" w:rsidRDefault="00984D21"/>
    <w:p w14:paraId="55A9F595" w14:textId="743F413F" w:rsidR="00984D21" w:rsidRDefault="00984D21"/>
    <w:p w14:paraId="11667EF1" w14:textId="77777777" w:rsidR="00984D21" w:rsidRDefault="00984D21" w:rsidP="00984D21">
      <w:r>
        <w:tab/>
        <w:t>Wagner &amp; Partners UG</w:t>
      </w:r>
    </w:p>
    <w:p w14:paraId="2420960E" w14:textId="77777777" w:rsidR="00984D21" w:rsidRDefault="00984D21" w:rsidP="00984D21">
      <w:r>
        <w:tab/>
        <w:t>Donaustr. 27</w:t>
      </w:r>
    </w:p>
    <w:p w14:paraId="11295AE6" w14:textId="77777777" w:rsidR="00984D21" w:rsidRDefault="00984D21" w:rsidP="00984D21">
      <w:r>
        <w:tab/>
        <w:t>D-40699 Erkrath</w:t>
      </w:r>
    </w:p>
    <w:p w14:paraId="7A90EBCA" w14:textId="77777777" w:rsidR="00984D21" w:rsidRDefault="00984D21" w:rsidP="00984D21">
      <w:r>
        <w:tab/>
      </w:r>
    </w:p>
    <w:p w14:paraId="24B2941A" w14:textId="77777777" w:rsidR="00984D21" w:rsidRDefault="00984D21" w:rsidP="00984D21">
      <w:r>
        <w:tab/>
        <w:t>Fon +49 2104 5080 558</w:t>
      </w:r>
    </w:p>
    <w:p w14:paraId="71E87CB0" w14:textId="77777777" w:rsidR="00984D21" w:rsidRDefault="00984D21" w:rsidP="00984D21">
      <w:r>
        <w:tab/>
        <w:t>Fax +49 2104 5080 558</w:t>
      </w:r>
    </w:p>
    <w:p w14:paraId="7F046492" w14:textId="77777777" w:rsidR="00984D21" w:rsidRDefault="00984D21" w:rsidP="00984D21">
      <w:r>
        <w:lastRenderedPageBreak/>
        <w:tab/>
      </w:r>
    </w:p>
    <w:p w14:paraId="66931FF6" w14:textId="77777777" w:rsidR="00984D21" w:rsidRDefault="00984D21" w:rsidP="00984D21">
      <w:r>
        <w:tab/>
        <w:t>info@wagner-partners.com</w:t>
      </w:r>
      <w:r>
        <w:cr/>
      </w:r>
    </w:p>
    <w:p w14:paraId="39B71236" w14:textId="353E0200" w:rsidR="00984D21" w:rsidRDefault="00984D21" w:rsidP="00984D21">
      <w:r>
        <w:tab/>
        <w:t>www.wagner-partners.com</w:t>
      </w:r>
      <w:r>
        <w:cr/>
      </w:r>
    </w:p>
    <w:p w14:paraId="734517A8" w14:textId="26DF877A" w:rsidR="00984D21" w:rsidRDefault="00984D21"/>
    <w:p w14:paraId="685D261D" w14:textId="588C1BB9" w:rsidR="00984D21" w:rsidRDefault="00984D21"/>
    <w:p w14:paraId="357ADFA3" w14:textId="77777777" w:rsidR="00984D21" w:rsidRDefault="00984D21" w:rsidP="00984D21">
      <w:r>
        <w:t>Wagner &amp; Partners UG</w:t>
      </w:r>
    </w:p>
    <w:p w14:paraId="45E24F26" w14:textId="77777777" w:rsidR="00984D21" w:rsidRDefault="00984D21" w:rsidP="00984D21">
      <w:proofErr w:type="spellStart"/>
      <w:r>
        <w:t>Donaustrasse</w:t>
      </w:r>
      <w:proofErr w:type="spellEnd"/>
      <w:r>
        <w:t xml:space="preserve"> 27</w:t>
      </w:r>
    </w:p>
    <w:p w14:paraId="160343F7" w14:textId="77777777" w:rsidR="00984D21" w:rsidRDefault="00984D21" w:rsidP="00984D21">
      <w:r>
        <w:t>40699 Erkrath</w:t>
      </w:r>
    </w:p>
    <w:p w14:paraId="1653286F" w14:textId="77777777" w:rsidR="00984D21" w:rsidRDefault="00984D21" w:rsidP="00984D21">
      <w:r>
        <w:t>Germany</w:t>
      </w:r>
      <w:r>
        <w:tab/>
      </w:r>
    </w:p>
    <w:p w14:paraId="0F42EBAA" w14:textId="77777777" w:rsidR="00984D21" w:rsidRDefault="00984D21" w:rsidP="00984D21">
      <w:r>
        <w:t> +49 (0)2104 5080 558</w:t>
      </w:r>
      <w:bookmarkStart w:id="0" w:name="_GoBack"/>
      <w:bookmarkEnd w:id="0"/>
    </w:p>
    <w:p w14:paraId="15579B39" w14:textId="77777777" w:rsidR="00984D21" w:rsidRDefault="00984D21" w:rsidP="00984D21">
      <w:r>
        <w:t> info@wagner-partners.com</w:t>
      </w:r>
    </w:p>
    <w:p w14:paraId="5CEA919A" w14:textId="77777777" w:rsidR="00984D21" w:rsidRDefault="00984D21" w:rsidP="00984D21">
      <w:r>
        <w:t>Web: www. wagner-partners.com</w:t>
      </w:r>
      <w:r>
        <w:tab/>
      </w:r>
    </w:p>
    <w:p w14:paraId="2DE0AE1E" w14:textId="77777777" w:rsidR="00984D21" w:rsidRDefault="00984D21" w:rsidP="00984D21">
      <w:r>
        <w:t>IBAN: DE77 3056 0548 3233 7040 15</w:t>
      </w:r>
    </w:p>
    <w:p w14:paraId="1F848154" w14:textId="77777777" w:rsidR="00984D21" w:rsidRDefault="00984D21" w:rsidP="00984D21">
      <w:r>
        <w:t>BIC:  GENODED1NLD</w:t>
      </w:r>
    </w:p>
    <w:p w14:paraId="3962317B" w14:textId="77777777" w:rsidR="00984D21" w:rsidRDefault="00984D21" w:rsidP="00984D21">
      <w:r>
        <w:t>Bank: VR Bank eG</w:t>
      </w:r>
      <w:r>
        <w:tab/>
      </w:r>
    </w:p>
    <w:p w14:paraId="07111DD8" w14:textId="77777777" w:rsidR="00984D21" w:rsidRDefault="00984D21" w:rsidP="00984D21">
      <w:r>
        <w:t>Geschäftsführer: Gisbert Wagner; Hao Li</w:t>
      </w:r>
    </w:p>
    <w:p w14:paraId="36B298FF" w14:textId="77777777" w:rsidR="00984D21" w:rsidRDefault="00984D21" w:rsidP="00984D21">
      <w:r>
        <w:t xml:space="preserve">STEUERNR. 147/5882/0902 </w:t>
      </w:r>
    </w:p>
    <w:p w14:paraId="7CA44AF2" w14:textId="77777777" w:rsidR="00984D21" w:rsidRDefault="00984D21" w:rsidP="00984D21">
      <w:proofErr w:type="spellStart"/>
      <w:r>
        <w:t>Ust</w:t>
      </w:r>
      <w:proofErr w:type="spellEnd"/>
      <w:r>
        <w:t>-ID Nr.: DE 317 682 413</w:t>
      </w:r>
    </w:p>
    <w:p w14:paraId="45DC1DB9" w14:textId="77777777" w:rsidR="00984D21" w:rsidRDefault="00984D21" w:rsidP="00984D21">
      <w:r>
        <w:t>HRB 28823 Wuppertal</w:t>
      </w:r>
    </w:p>
    <w:p w14:paraId="12106559" w14:textId="77777777" w:rsidR="00984D21" w:rsidRDefault="00984D21"/>
    <w:sectPr w:rsidR="00984D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20335"/>
    <w:multiLevelType w:val="hybridMultilevel"/>
    <w:tmpl w:val="85CA1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409E8"/>
    <w:multiLevelType w:val="hybridMultilevel"/>
    <w:tmpl w:val="8B884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61357"/>
    <w:multiLevelType w:val="hybridMultilevel"/>
    <w:tmpl w:val="6C9641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98"/>
    <w:rsid w:val="000C6494"/>
    <w:rsid w:val="007810CF"/>
    <w:rsid w:val="00984D21"/>
    <w:rsid w:val="00A8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19FA"/>
  <w15:chartTrackingRefBased/>
  <w15:docId w15:val="{2A37F8D3-F8BE-4307-8FF7-C5D98695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795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H.L</dc:creator>
  <cp:keywords/>
  <dc:description/>
  <cp:lastModifiedBy>H.L</cp:lastModifiedBy>
  <cp:revision>4</cp:revision>
  <dcterms:created xsi:type="dcterms:W3CDTF">2025-04-25T09:45:00Z</dcterms:created>
  <dcterms:modified xsi:type="dcterms:W3CDTF">2025-04-25T10:13:00Z</dcterms:modified>
</cp:coreProperties>
</file>