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410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56"/>
                <w:szCs w:val="56"/>
              </w:rPr>
              <w:t xml:space="preserve">Aaron TAO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Full-Stack Developer  ·  AI Builder</w:t>
            </w:r>
          </w:p>
        </w:tc>
        <w:tc>
          <w:tcPr>
            <w:tcW w:type="dxa" w:w="410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18" w:before="0"/>
              <w:jc w:val="righ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0412 218 510  ·  </w:t>
            </w:r>
            <w:hyperlink w:history="1" r:id="rIdtb7pwqudru7rewcoist8q">
              <w:r>
                <w:rPr>
                  <w:rFonts w:ascii="Arial" w:cs="Arial" w:eastAsia="Arial" w:hAnsi="Arial"/>
                  <w:color w:val="1D4ED8"/>
                  <w:sz w:val="17"/>
                  <w:szCs w:val="17"/>
                  <w:u w:val="single"/>
                </w:rPr>
                <w:t xml:space="preserve">taoaaron5@gmail.com</w:t>
              </w:r>
            </w:hyperlink>
          </w:p>
          <w:p>
            <w:pPr>
              <w:spacing w:after="18" w:before="0"/>
              <w:jc w:val="right"/>
            </w:pPr>
            <w:hyperlink w:history="1" r:id="rIdzp1jfie_zclsxesxctt50">
              <w:r>
                <w:rPr>
                  <w:rFonts w:ascii="Arial" w:cs="Arial" w:eastAsia="Arial" w:hAnsi="Arial"/>
                  <w:color w:val="1D4ED8"/>
                  <w:sz w:val="17"/>
                  <w:szCs w:val="17"/>
                  <w:u w:val="single"/>
                </w:rPr>
                <w:t xml:space="preserve">aarontao.com</w:t>
              </w:r>
            </w:hyperlink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</w:t>
            </w:r>
            <w:hyperlink w:history="1" r:id="rIdao2ucpqmfe3vjzizlwvie">
              <w:r>
                <w:rPr>
                  <w:rFonts w:ascii="Arial" w:cs="Arial" w:eastAsia="Arial" w:hAnsi="Arial"/>
                  <w:color w:val="1D4ED8"/>
                  <w:sz w:val="17"/>
                  <w:szCs w:val="17"/>
                  <w:u w:val="single"/>
                </w:rPr>
                <w:t xml:space="preserve">GitHub</w:t>
              </w:r>
            </w:hyperlink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·  </w:t>
            </w:r>
            <w:hyperlink w:history="1" r:id="rId6bx4kwn4avr80kmke-tx7">
              <w:r>
                <w:rPr>
                  <w:rFonts w:ascii="Arial" w:cs="Arial" w:eastAsia="Arial" w:hAnsi="Arial"/>
                  <w:color w:val="1D4ED8"/>
                  <w:sz w:val="17"/>
                  <w:szCs w:val="17"/>
                  <w:u w:val="single"/>
                </w:rPr>
                <w:t xml:space="preserve">LinkedIn</w:t>
              </w:r>
            </w:hyperlink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Melbourne, VIC  ·  Australian PR  ·  Full Work Rights</w:t>
            </w:r>
          </w:p>
        </w:tc>
      </w:tr>
    </w:tbl>
    <w:p>
      <w:pPr>
        <w:spacing w:after="0" w:before="60"/>
      </w:pPr>
    </w:p>
    <w:p>
      <w:pPr>
        <w:pBdr>
          <w:bottom w:val="single" w:color="BFDBFE" w:sz="6" w:space="1"/>
        </w:pBdr>
        <w:spacing w:after="0" w:before="0"/>
      </w:pPr>
    </w:p>
    <w:p>
      <w:pPr>
        <w:spacing w:after="0" w:before="170"/>
      </w:pPr>
      <w:r>
        <w:rPr>
          <w:rFonts w:ascii="Arial" w:cs="Arial" w:eastAsia="Arial" w:hAnsi="Arial"/>
          <w:b/>
          <w:bCs/>
          <w:color w:val="1D4ED8"/>
          <w:spacing w:val="80"/>
          <w:sz w:val="18"/>
          <w:szCs w:val="18"/>
        </w:rPr>
        <w:t xml:space="preserve">PROFILE SUMMARY</w:t>
      </w:r>
    </w:p>
    <w:p>
      <w:pPr>
        <w:pBdr>
          <w:bottom w:val="single" w:color="1D4ED8" w:sz="8" w:space="1"/>
        </w:pBdr>
        <w:spacing w:after="96" w:before="26"/>
      </w:pPr>
    </w:p>
    <w:p>
      <w:pPr>
        <w:spacing w:after="0" w:before="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Full-stack developer who ships AI-powered products end-to-end — from stakeholder requirements and Figma design through to live deployment. Built a RAG document Q&amp;A system and a salary management platform used by real staff daily. Works across React, Node.js, MongoDB, and AWS, and integrates LLM APIs (OpenAI, Claude) to solve real problems. University of Melbourne MIT graduate · AWS Certified · Australian PR.</w:t>
      </w:r>
    </w:p>
    <w:p>
      <w:pPr>
        <w:spacing w:after="0" w:before="170"/>
      </w:pPr>
      <w:r>
        <w:rPr>
          <w:rFonts w:ascii="Arial" w:cs="Arial" w:eastAsia="Arial" w:hAnsi="Arial"/>
          <w:b/>
          <w:bCs/>
          <w:color w:val="1D4ED8"/>
          <w:spacing w:val="80"/>
          <w:sz w:val="18"/>
          <w:szCs w:val="18"/>
        </w:rPr>
        <w:t xml:space="preserve">TECHNICAL SKILLS</w:t>
      </w:r>
    </w:p>
    <w:p>
      <w:pPr>
        <w:pBdr>
          <w:bottom w:val="single" w:color="1D4ED8" w:sz="8" w:space="1"/>
        </w:pBdr>
        <w:spacing w:after="96" w:before="26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20"/>
        <w:gridCol w:w="8586"/>
      </w:tblGrid>
      <w:tr>
        <w:tc>
          <w:tcPr>
            <w:tcW w:type="dxa" w:w="152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AI / LLM</w:t>
            </w:r>
          </w:p>
        </w:tc>
        <w:tc>
          <w:tcPr>
            <w:tcW w:type="dxa" w:w="8586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LangChain · RAG Pipelines · OpenAI API · Claude API · Claude Code · AI Agents · Pinecone</w:t>
            </w:r>
          </w:p>
        </w:tc>
      </w:tr>
      <w:tr>
        <w:tc>
          <w:tcPr>
            <w:tcW w:type="dxa" w:w="152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8586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19 · Next.js · React Native · TypeScript · Tailwind CSS · Vite</w:t>
            </w:r>
          </w:p>
        </w:tc>
      </w:tr>
      <w:tr>
        <w:tc>
          <w:tcPr>
            <w:tcW w:type="dxa" w:w="152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Backend</w:t>
            </w:r>
          </w:p>
        </w:tc>
        <w:tc>
          <w:tcPr>
            <w:tcW w:type="dxa" w:w="8586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· Express · REST APIs · JWT · AWS Lambda · DynamoDB · MongoDB · Appwrite</w:t>
            </w:r>
          </w:p>
        </w:tc>
      </w:tr>
      <w:tr>
        <w:tc>
          <w:tcPr>
            <w:tcW w:type="dxa" w:w="1520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DevOps</w:t>
            </w:r>
          </w:p>
        </w:tc>
        <w:tc>
          <w:tcPr>
            <w:tcW w:type="dxa" w:w="8586"/>
            <w:tcBorders>
              <w:top w:val="none"/>
              <w:left w:val="none"/>
              <w:bottom w:val="none"/>
              <w:right w:val="none"/>
            </w:tcBorders>
            <w:tcMar>
              <w:top w:type="dxa" w:w="34"/>
              <w:left w:type="dxa" w:w="0"/>
              <w:bottom w:type="dxa" w:w="34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 · GitHub Actions · Docker · Vercel · Render · AWS · Jest · Figma · Postman</w:t>
            </w:r>
          </w:p>
        </w:tc>
      </w:tr>
    </w:tbl>
    <w:p>
      <w:pPr>
        <w:spacing w:after="0" w:before="170"/>
      </w:pPr>
      <w:r>
        <w:rPr>
          <w:rFonts w:ascii="Arial" w:cs="Arial" w:eastAsia="Arial" w:hAnsi="Arial"/>
          <w:b/>
          <w:bCs/>
          <w:color w:val="1D4ED8"/>
          <w:spacing w:val="80"/>
          <w:sz w:val="18"/>
          <w:szCs w:val="18"/>
        </w:rPr>
        <w:t xml:space="preserve">WORK EXPERIENCE</w:t>
      </w:r>
    </w:p>
    <w:p>
      <w:pPr>
        <w:pBdr>
          <w:bottom w:val="single" w:color="1D4ED8" w:sz="8" w:space="1"/>
        </w:pBdr>
        <w:spacing w:after="96" w:before="26"/>
      </w:pPr>
    </w:p>
    <w:p>
      <w:pPr>
        <w:tabs>
          <w:tab w:val="right" w:pos="10106"/>
        </w:tabs>
        <w:spacing w:after="36" w:before="1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Full-Stack Developer  (Internship)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hyperlink w:history="1" r:id="rId1kdwmtln-y3uzm08wnyvt">
        <w:r>
          <w:rPr>
            <w:rFonts w:ascii="Arial" w:cs="Arial" w:eastAsia="Arial" w:hAnsi="Arial"/>
            <w:b/>
            <w:bCs/>
            <w:color w:val="1D4ED8"/>
            <w:sz w:val="19"/>
            <w:szCs w:val="19"/>
            <w:u w:val="single"/>
          </w:rPr>
          <w:t xml:space="preserve">MXCareer Education</w:t>
        </w:r>
      </w:hyperlink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	Mar 2025 – Jun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Owned full product lifecycle: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requirements gathering, Figma UI design, full-stack build, and live deployment — used daily by tens of staff at an education institution.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Stack: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React 19 + Vite + Tailwind · Node.js / Express 5 · MongoDB Atlas · JWT auth · Cloudinary · Nodemailer · Vercel + Render.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Architecture decision: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chose stateless JWT (over sessions) for compatibility with the serverless backend environment — not just following a tutorial.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Quality: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32 Jest unit tests · Helmet + CORS + rate-limiting · used Claude Code to accelerate development while owning all design decisions.</w:t>
      </w:r>
    </w:p>
    <w:p>
      <w:pPr>
        <w:tabs>
          <w:tab w:val="right" w:pos="10106"/>
        </w:tabs>
        <w:spacing w:after="36" w:before="1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Backend Developer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Cyberlark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	Apr 2025 – Sep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Delivered serverless CRM features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for a Brisbane real estate agency — AWS Lambda + DynamoDB, full client entity CRUD, recursive reminders, multi-file uploads.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Performance: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reduced Lambda cold-start latency ~30%, API response time ~10%; fixed 5 production bugs; automated orphan-file cleanup scripts.</w:t>
      </w:r>
    </w:p>
    <w:p>
      <w:pPr>
        <w:tabs>
          <w:tab w:val="right" w:pos="10106"/>
        </w:tabs>
        <w:spacing w:after="36" w:before="1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Freelance Full-Stack Developer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Personal Projects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	Dec 2024 – Apr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All Storage: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file-sharing SaaS (Next.js · TypeScript · Appwrite) — passwordless auth, 2 GB+ uploads, real-time collaboration. Deployed on Vercel.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Money Recorder: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React Native expense tracker with budgeting charts — published on the iOS App Store.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Set up GitHub Actions CI/CD across all projects, reducing release cycle time ~50%.</w:t>
      </w:r>
    </w:p>
    <w:p>
      <w:pPr>
        <w:tabs>
          <w:tab w:val="right" w:pos="10106"/>
        </w:tabs>
        <w:spacing w:after="36" w:before="1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IT Developer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TongKuo Company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	May 2024 – Dec 2024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Built and maintained company website (React + REST APIs); improved page load speed 30%; integrated Google Analytics and set up CI/CD.</w:t>
      </w:r>
    </w:p>
    <w:p>
      <w:pPr>
        <w:spacing w:after="0" w:before="170"/>
      </w:pPr>
      <w:r>
        <w:rPr>
          <w:rFonts w:ascii="Arial" w:cs="Arial" w:eastAsia="Arial" w:hAnsi="Arial"/>
          <w:b/>
          <w:bCs/>
          <w:color w:val="1D4ED8"/>
          <w:spacing w:val="80"/>
          <w:sz w:val="18"/>
          <w:szCs w:val="18"/>
        </w:rPr>
        <w:t xml:space="preserve">AI PROJECTS</w:t>
      </w:r>
    </w:p>
    <w:p>
      <w:pPr>
        <w:pBdr>
          <w:bottom w:val="single" w:color="1D4ED8" w:sz="8" w:space="1"/>
        </w:pBdr>
        <w:spacing w:after="96" w:before="26"/>
      </w:pPr>
    </w:p>
    <w:p>
      <w:pPr>
        <w:spacing w:after="36" w:before="160"/>
      </w:pPr>
      <w:hyperlink w:history="1" r:id="rIdewgpip0p-th5czzi0ffdc">
        <w:r>
          <w:rPr>
            <w:rFonts w:ascii="Arial" w:cs="Arial" w:eastAsia="Arial" w:hAnsi="Arial"/>
            <w:b/>
            <w:bCs/>
            <w:color w:val="1D4ED8"/>
            <w:sz w:val="19"/>
            <w:szCs w:val="19"/>
            <w:u w:val="single"/>
          </w:rPr>
          <w:t xml:space="preserve">DocuMind — RAG Document Q&amp;A</w:t>
        </w:r>
      </w:hyperlink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  ·  Next.js · LangChain · OpenAI · Pinecone · MongoDB · Clerk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PDF upload → chunking with overlap → OpenAI embeddings → Pinecone vector store → LangChain retrieval → source-grounded answer. Users get answers from their own documents only.</w:t>
      </w:r>
    </w:p>
    <w:p>
      <w:pPr>
        <w:spacing w:after="36" w:before="160"/>
      </w:pPr>
      <w:hyperlink w:history="1" r:id="rId3yfu92ypyrnj7tvcdhj55">
        <w:r>
          <w:rPr>
            <w:rFonts w:ascii="Arial" w:cs="Arial" w:eastAsia="Arial" w:hAnsi="Arial"/>
            <w:b/>
            <w:bCs/>
            <w:color w:val="1D4ED8"/>
            <w:sz w:val="19"/>
            <w:szCs w:val="19"/>
            <w:u w:val="single"/>
          </w:rPr>
          <w:t xml:space="preserve">SkillPath — AI Learning Agent  (in progress)</w:t>
        </w:r>
      </w:hyperlink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  ·  Next.js · LangChain · OpenAI · Claude API · Pinecone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AI agent generating personalised study roadmaps via multi-step reasoning and vector retrieval. Routes between OpenAI and Claude based on task type — a real production AI pattern.</w:t>
      </w:r>
    </w:p>
    <w:p>
      <w:pPr>
        <w:spacing w:after="0" w:before="170"/>
      </w:pPr>
      <w:r>
        <w:rPr>
          <w:rFonts w:ascii="Arial" w:cs="Arial" w:eastAsia="Arial" w:hAnsi="Arial"/>
          <w:b/>
          <w:bCs/>
          <w:color w:val="1D4ED8"/>
          <w:spacing w:val="80"/>
          <w:sz w:val="18"/>
          <w:szCs w:val="18"/>
        </w:rPr>
        <w:t xml:space="preserve">EDUCATION  ·  CERTIFICATIONS</w:t>
      </w:r>
    </w:p>
    <w:p>
      <w:pPr>
        <w:pBdr>
          <w:bottom w:val="single" w:color="1D4ED8" w:sz="8" w:space="1"/>
        </w:pBdr>
        <w:spacing w:after="96" w:before="26"/>
      </w:pPr>
    </w:p>
    <w:p>
      <w:pPr>
        <w:tabs>
          <w:tab w:val="right" w:pos="10106"/>
        </w:tabs>
        <w:spacing w:after="24" w:before="56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Master of Information Technology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·  University of Melbourne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	2021 – 2023</w:t>
      </w:r>
    </w:p>
    <w:p>
      <w:pPr>
        <w:tabs>
          <w:tab w:val="right" w:pos="10106"/>
        </w:tabs>
        <w:spacing w:after="24" w:before="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Bachelor of Computer Science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·  Monash University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	2019 – 2021</w:t>
      </w:r>
    </w:p>
    <w:p>
      <w:pPr>
        <w:spacing w:after="0" w:before="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AWS Cloud Practitioner  ·  PMP®  ·  ITIL® Foundation  ·  Microsoft Office Specialist Master</w:t>
      </w:r>
    </w:p>
    <w:sectPr>
      <w:pgSz w:w="11906" w:h="16838" w:orient="portrait"/>
      <w:pgMar w:top="820" w:right="900" w:bottom="8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7pwqudru7rewcoist8q" Type="http://schemas.openxmlformats.org/officeDocument/2006/relationships/hyperlink" Target="mailto:taoaaron5@gmail.com" TargetMode="External"/><Relationship Id="rIdzp1jfie_zclsxesxctt50" Type="http://schemas.openxmlformats.org/officeDocument/2006/relationships/hyperlink" Target="https://www.aarontao.com" TargetMode="External"/><Relationship Id="rIdao2ucpqmfe3vjzizlwvie" Type="http://schemas.openxmlformats.org/officeDocument/2006/relationships/hyperlink" Target="https://github.com/HAONANTAO" TargetMode="External"/><Relationship Id="rId6bx4kwn4avr80kmke-tx7" Type="http://schemas.openxmlformats.org/officeDocument/2006/relationships/hyperlink" Target="https://www.linkedin.com/in/haonan-tao-aaron/" TargetMode="External"/><Relationship Id="rId1kdwmtln-y3uzm08wnyvt" Type="http://schemas.openxmlformats.org/officeDocument/2006/relationships/hyperlink" Target="https://mx-career.vercel.app" TargetMode="External"/><Relationship Id="rIdewgpip0p-th5czzi0ffdc" Type="http://schemas.openxmlformats.org/officeDocument/2006/relationships/hyperlink" Target="https://github.com/HAONANTAO/DocuMind" TargetMode="External"/><Relationship Id="rId3yfu92ypyrnj7tvcdhj55" Type="http://schemas.openxmlformats.org/officeDocument/2006/relationships/hyperlink" Target="https://github.com/HAONANTAO/skillpath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2026-04-26T02:27:14.247Z</dcterms:created>
  <dcterms:modified xsi:type="dcterms:W3CDTF">2026-04-26T02:27:14.248Z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