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A86E1" w14:textId="77777777" w:rsidR="003B1D5C" w:rsidRPr="003B1D5C" w:rsidRDefault="003B1D5C" w:rsidP="003B1D5C">
      <w:r w:rsidRPr="003B1D5C">
        <w:t>________________________________________</w:t>
      </w:r>
      <w:r w:rsidRPr="003B1D5C">
        <w:br/>
        <w:t>1. How the Soil Moisture Sensor Operates</w:t>
      </w:r>
      <w:r w:rsidRPr="003B1D5C">
        <w:br/>
        <w:t>Two metal probes or two probes coated in conductive material are inserted into the soil to measure soil moisture.</w:t>
      </w:r>
      <w:r w:rsidRPr="003B1D5C">
        <w:br/>
        <w:t>• Basic idea: Because moist soil contains more water, it conducts electricity more effectively than dry soil.</w:t>
      </w:r>
      <w:r w:rsidRPr="003B1D5C">
        <w:br/>
        <w:t>• The resistance (or conductivity) varies according to the soil's moisture content when a tiny voltage is applied between the two probes.</w:t>
      </w:r>
      <w:r w:rsidRPr="003B1D5C">
        <w:br/>
        <w:t>A higher voltage reading results from wet soil's low resistance, which allows current to flow easily.</w:t>
      </w:r>
      <w:r w:rsidRPr="003B1D5C">
        <w:br/>
        <w:t>o Dry soil: low voltage reading due to high resistance (poor current flow).</w:t>
      </w:r>
      <w:r w:rsidRPr="003B1D5C">
        <w:br/>
        <w:t xml:space="preserve">Either an externally connected potentiometer or one within the sensor is present. </w:t>
      </w:r>
      <w:r w:rsidRPr="003B1D5C">
        <w:br/>
        <w:t>(a tiny resistor that can be adjusted).</w:t>
      </w:r>
    </w:p>
    <w:p w14:paraId="198CFAEC" w14:textId="77777777" w:rsidR="003B1D5C" w:rsidRPr="003B1D5C" w:rsidRDefault="003B1D5C" w:rsidP="003B1D5C">
      <w:r w:rsidRPr="003B1D5C">
        <w:t xml:space="preserve">• The sensor can be adjusted for various soil types and crops by using the potentiometer to set a moisture level threshold. </w:t>
      </w:r>
      <w:r w:rsidRPr="003B1D5C">
        <w:br/>
        <w:t xml:space="preserve">Typically, the module produces: </w:t>
      </w:r>
      <w:r w:rsidRPr="003B1D5C">
        <w:br/>
        <w:t xml:space="preserve">1. An exact moisture value is provided by the analog signal (A0 pin) (0–1023 for Arduino, 0–4095 for ESP32). It is possible to convert this signal into a percentage. </w:t>
      </w:r>
      <w:r w:rsidRPr="003B1D5C">
        <w:br/>
        <w:t xml:space="preserve">For Arduino, the percentage is [Reading/1024]×100. </w:t>
      </w:r>
      <w:r w:rsidRPr="003B1D5C">
        <w:br/>
        <w:t xml:space="preserve">For esp, the percentage is [Reading/4095]×100. </w:t>
      </w:r>
      <w:r w:rsidRPr="003B1D5C">
        <w:br/>
        <w:t>2. Depending on the potentiometer's threshold, the digital signal (D0 pin) only returns 0 (dry) or 1 (wet).</w:t>
      </w:r>
    </w:p>
    <w:p w14:paraId="4A198C77" w14:textId="77777777" w:rsidR="003B1D5C" w:rsidRDefault="003B1D5C" w:rsidP="003B1D5C">
      <w:r w:rsidRPr="003B1D5C">
        <w:t xml:space="preserve">2. How an Ultrasonic Sensor Operates </w:t>
      </w:r>
      <w:r w:rsidRPr="003B1D5C">
        <w:br/>
        <w:t>An ultrasonic sensor, such as the HC-SR04, measures distances by using sound waves at a frequency higher than human hearing, typically 40 kHz.</w:t>
      </w:r>
      <w:r w:rsidRPr="003B1D5C">
        <w:br/>
        <w:t xml:space="preserve">• Transmitter (Trig pin): Transmits a brief ultrasonic sound pulse. </w:t>
      </w:r>
      <w:r w:rsidRPr="003B1D5C">
        <w:br/>
      </w:r>
      <w:r w:rsidRPr="003B1D5C">
        <w:br/>
        <w:t xml:space="preserve">• Receiver (Echo pin): Watchs for sound waves to return from an object. </w:t>
      </w:r>
      <w:r w:rsidRPr="003B1D5C">
        <w:br/>
        <w:t xml:space="preserve">Procedure: </w:t>
      </w:r>
      <w:r w:rsidRPr="003B1D5C">
        <w:br/>
        <w:t xml:space="preserve">1. A brief pulse, typically lasting 10 μs, is sent to the Trig pin by the microcontroller. </w:t>
      </w:r>
      <w:r w:rsidRPr="003B1D5C">
        <w:br/>
        <w:t xml:space="preserve">2. Ultrasonic waves are released by the transmitter. </w:t>
      </w:r>
      <w:r w:rsidRPr="003B1D5C">
        <w:br/>
        <w:t xml:space="preserve">3. The waves return if there is an object in front of them. </w:t>
      </w:r>
      <w:r w:rsidRPr="003B1D5C">
        <w:br/>
        <w:t xml:space="preserve">4. After detecting the echo, the receiver signals the microcontroller. </w:t>
      </w:r>
      <w:r w:rsidRPr="003B1D5C">
        <w:br/>
        <w:t xml:space="preserve">5. A measurement is made of the interval between sending and receiving. </w:t>
      </w:r>
      <w:r w:rsidRPr="003B1D5C">
        <w:br/>
        <w:t>6. To calculate distance, use:</w:t>
      </w:r>
    </w:p>
    <w:p w14:paraId="1A0C3E54" w14:textId="77777777" w:rsidR="003B1D5C" w:rsidRDefault="003B1D5C" w:rsidP="003B1D5C">
      <w:r w:rsidRPr="003B1D5C">
        <w:t>Distance is equal to [Time × Sound Speed]/2 (sound speed in air is approximately 343 m/s at room temperature).</w:t>
      </w:r>
      <w:r w:rsidRPr="003B1D5C">
        <w:br/>
        <w:t>A digital output mode on certain ultrasonic sensors only indicates a HIGH (1) when an object is within a specific distance and a LOW (0) otherwise.</w:t>
      </w:r>
      <w:r w:rsidRPr="003B1D5C">
        <w:br/>
      </w:r>
      <w:r w:rsidRPr="003B1D5C">
        <w:lastRenderedPageBreak/>
        <w:t>3. How the ESP32-CAM with OV2640 Camera Operates</w:t>
      </w:r>
      <w:r w:rsidRPr="003B1D5C">
        <w:br/>
        <w:t>A tiny module called the ESP32-CAM has an ESP32 microcontroller that can connect to Bluetooth and Wi-Fi.</w:t>
      </w:r>
      <w:r w:rsidRPr="003B1D5C">
        <w:br/>
        <w:t>• An OV2640 camera module for streaming video or taking pictures.</w:t>
      </w:r>
      <w:r w:rsidRPr="003B1D5C">
        <w:br/>
        <w:t>Procedures for Working:</w:t>
      </w:r>
      <w:r w:rsidRPr="003B1D5C">
        <w:br/>
        <w:t>1. The OV2640 records a continuous video stream or an image.</w:t>
      </w:r>
      <w:r w:rsidRPr="003B1D5C">
        <w:br/>
        <w:t>2. This data is processed by the ESP32.</w:t>
      </w:r>
      <w:r w:rsidRPr="003B1D5C">
        <w:br/>
        <w:t>3. Bluetooth or Wi-Fi are used to send the data.</w:t>
      </w:r>
    </w:p>
    <w:p w14:paraId="117FFC42" w14:textId="77777777" w:rsidR="003B1D5C" w:rsidRPr="003B1D5C" w:rsidRDefault="003B1D5C" w:rsidP="003B1D5C">
      <w:r w:rsidRPr="003B1D5C">
        <w:t xml:space="preserve">o It can transmit data to a cloud server or local network via Wi-Fi. </w:t>
      </w:r>
      <w:r w:rsidRPr="003B1D5C">
        <w:br/>
        <w:t xml:space="preserve">o If both are on the same network, you can watch the video stream using a browser or a mobile app. </w:t>
      </w:r>
      <w:r w:rsidRPr="003B1D5C">
        <w:br/>
        <w:t xml:space="preserve">4. To ensure privacy, the video is only accessible to authorized users in a private network configuration. </w:t>
      </w:r>
      <w:r w:rsidRPr="003B1D5C">
        <w:br/>
        <w:t>Additionally, the ESP32-CAM can: • Use AI-based image recognition for object detection; • Store images on a microSD card.</w:t>
      </w:r>
    </w:p>
    <w:p w14:paraId="408BCA65" w14:textId="77777777" w:rsidR="003B1D5C" w:rsidRPr="003B1D5C" w:rsidRDefault="003B1D5C" w:rsidP="003B1D5C"/>
    <w:p w14:paraId="3581E46D" w14:textId="77777777" w:rsidR="003B1D5C" w:rsidRPr="003B1D5C" w:rsidRDefault="003B1D5C" w:rsidP="003B1D5C"/>
    <w:p w14:paraId="4B5F1283" w14:textId="77777777" w:rsidR="00045FE8" w:rsidRDefault="00045FE8"/>
    <w:sectPr w:rsidR="0004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5C"/>
    <w:rsid w:val="00045FE8"/>
    <w:rsid w:val="003B1D5C"/>
    <w:rsid w:val="003B233D"/>
    <w:rsid w:val="00A4108D"/>
    <w:rsid w:val="00A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98ACD"/>
  <w15:chartTrackingRefBased/>
  <w15:docId w15:val="{DAB09A22-03E2-4152-9935-92ECEBD7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495</Words>
  <Characters>2530</Characters>
  <Application>Microsoft Office Word</Application>
  <DocSecurity>0</DocSecurity>
  <Lines>56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NARAYAN</dc:creator>
  <cp:keywords/>
  <dc:description/>
  <cp:lastModifiedBy>HARI NARAYAN</cp:lastModifiedBy>
  <cp:revision>1</cp:revision>
  <dcterms:created xsi:type="dcterms:W3CDTF">2025-08-13T17:47:00Z</dcterms:created>
  <dcterms:modified xsi:type="dcterms:W3CDTF">2025-09-06T12:38:00Z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6ffe4f46-4b28-466f-8fe3-a2b231326fd1</vt:lpwstr>
  </property>
</Properties>
</file>