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d93mgdb1ep7" w:id="0"/>
      <w:bookmarkEnd w:id="0"/>
      <w:r w:rsidDel="00000000" w:rsidR="00000000" w:rsidRPr="00000000">
        <w:rPr>
          <w:rtl w:val="0"/>
        </w:rPr>
        <w:t xml:space="preserve">Blackcoffer NLP Assignment - Text Extraction &amp; Analysis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d15ontr8k2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fulfills the test assignment provided by </w:t>
      </w:r>
      <w:r w:rsidDel="00000000" w:rsidR="00000000" w:rsidRPr="00000000">
        <w:rPr>
          <w:b w:val="1"/>
          <w:rtl w:val="0"/>
        </w:rPr>
        <w:t xml:space="preserve">Blackcoffer</w:t>
      </w:r>
      <w:r w:rsidDel="00000000" w:rsidR="00000000" w:rsidRPr="00000000">
        <w:rPr>
          <w:rtl w:val="0"/>
        </w:rPr>
        <w:t xml:space="preserve"> to automate: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Extraction of textual content from a given set of article URLs.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Textual analysis using NLP to compute a defined set of linguistic metrics.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extracted data and computed values are exported to a structured output file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dpdgc375tpq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Scrape the article title and body text from each URL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Input.xlsx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each article as a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using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Analyze each article's content using NLP and calculate the following metrics: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POSITIVE SCORE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NEGATIVE SCORE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POLARITY SCORE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SUBJECTIVITY SCORE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 SENTENCE LENGTH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PERCENTAGE OF COMPLEX WORDS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FOG INDEX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 NUMBER OF WORDS PER SENTENCE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COMPLEX WORD COUNT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SYLLABLES PER WORD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PERSONAL PRONOUNS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 WORD LENGTH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all computed metrics in the exact order and format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Data Structure.xlsx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savzou7yenp" w:id="3"/>
      <w:bookmarkEnd w:id="3"/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Blackcoffer_NLP_Project/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├── Input.xlsx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Output.csv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main.py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├── text_files/                    # Extracted articles (.txt)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 stopwords/                    # Stopword and lexicon lists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positive-words.txt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├── negative-words.txt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├── stopwords_auditor.txt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├── stopwords_currency.txt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stopwords_datesandnumbers.txt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├── stopwords_generic.txt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stopwords_names.txt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├── stopwords_places.txt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└── stopwords_connectors.txt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└── README.md                     # Instructions and explanation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6ltga80f275" w:id="4"/>
      <w:bookmarkEnd w:id="4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u5r5fdl0ath5" w:id="5"/>
      <w:bookmarkEnd w:id="5"/>
      <w:r w:rsidDel="00000000" w:rsidR="00000000" w:rsidRPr="00000000">
        <w:rPr>
          <w:rtl w:val="0"/>
        </w:rPr>
        <w:t xml:space="preserve">1. Clone or Download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Ensure all required files and folders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Input.xlsx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stopwords/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, etc.) are in the same directory.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l4ob1t7ppv9" w:id="6"/>
      <w:bookmarkEnd w:id="6"/>
      <w:r w:rsidDel="00000000" w:rsidR="00000000" w:rsidRPr="00000000">
        <w:rPr>
          <w:rtl w:val="0"/>
        </w:rPr>
        <w:t xml:space="preserve">2. Install Required Libraries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syllapy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openpyxl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8t4q05f6zx2" w:id="7"/>
      <w:bookmarkEnd w:id="7"/>
      <w:r w:rsidDel="00000000" w:rsidR="00000000" w:rsidRPr="00000000">
        <w:rPr>
          <w:rtl w:val="0"/>
        </w:rPr>
        <w:t xml:space="preserve">3. Run the Project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script will: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text_files/</w:t>
      </w:r>
      <w:r w:rsidDel="00000000" w:rsidR="00000000" w:rsidRPr="00000000">
        <w:rPr>
          <w:rtl w:val="0"/>
        </w:rPr>
        <w:t xml:space="preserve"> folder and save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articles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Compute linguistic features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Output.csv</w:t>
      </w:r>
      <w:r w:rsidDel="00000000" w:rsidR="00000000" w:rsidRPr="00000000">
        <w:rPr>
          <w:rtl w:val="0"/>
        </w:rPr>
        <w:t xml:space="preserve"> as the final deliverable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8oh5ocvyg31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Internet connection is required for web scraping.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URLs may return empty due to invalid links or inaccessible pages.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script handles exceptions and continues processing all available URLs.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stopword and sentiment lexicons must be present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stopwords/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nntgkuiacls2" w:id="9"/>
      <w:bookmarkEnd w:id="9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Upload the folder to Google Drive and share the folder link via the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Make sure your submission includes: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stopwords/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uzmy3ktw0z9n" w:id="10"/>
      <w:bookmarkEnd w:id="10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Hariharasudhan — built and structured for exact match to the Blackcoffer assignment.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nvWAgrCBdq1JkKou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