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6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96"/>
          <w:szCs w:val="96"/>
        </w:rPr>
        <w:t xml:space="preserve">PSMAC</w:t>
      </w:r>
    </w:p>
    <w:p>
      <w:pPr>
        <w:spacing w:before="0" w:after="4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2C5F8A"/>
          <w:sz w:val="32"/>
          <w:szCs w:val="32"/>
        </w:rPr>
        <w:t xml:space="preserve">Precision-Scalable Multiply-Accumulate Unit</w:t>
      </w:r>
    </w:p>
    <w:p>
      <w:pPr>
        <w:spacing w:before="0" w:after="6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A7A"/>
          <w:sz w:val="24"/>
          <w:szCs w:val="24"/>
        </w:rPr>
        <w:t xml:space="preserve">Complete Line-by-Line RTL Code Guide</w:t>
      </w:r>
    </w:p>
    <w:p>
      <w:pPr>
        <w:pBdr>
          <w:bottom w:val="single" w:color="B8860B" w:sz="8"/>
        </w:pBdr>
        <w:spacing w:before="100"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before="4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52"/>
                <w:szCs w:val="52"/>
              </w:rPr>
              <w:t xml:space="preserve">8</w:t>
            </w:r>
          </w:p>
          <w:p>
            <w:pPr>
              <w:spacing w:before="60"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Verilog Modules</w:t>
            </w:r>
          </w:p>
        </w:tc>
        <w:tc>
          <w:tcPr>
            <w:tcW w:type="dxa" w:w="2250"/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2C5F8A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before="4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52"/>
                <w:szCs w:val="52"/>
              </w:rPr>
              <w:t xml:space="preserve">3</w:t>
            </w:r>
          </w:p>
          <w:p>
            <w:pPr>
              <w:spacing w:before="60"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Precision Modes</w:t>
            </w:r>
          </w:p>
        </w:tc>
        <w:tc>
          <w:tcPr>
            <w:tcW w:type="dxa" w:w="2250"/>
            <w:tcBorders>
              <w:top w:val="single" w:color="1A7A6E" w:sz="4"/>
              <w:left w:val="single" w:color="1A7A6E" w:sz="4"/>
              <w:bottom w:val="single" w:color="1A7A6E" w:sz="4"/>
              <w:right w:val="single" w:color="1A7A6E" w:sz="4"/>
            </w:tcBorders>
            <w:shd w:fill="1A7A6E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before="4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52"/>
                <w:szCs w:val="52"/>
              </w:rPr>
              <w:t xml:space="preserve">4×</w:t>
            </w:r>
          </w:p>
          <w:p>
            <w:pPr>
              <w:spacing w:before="60"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INT2 Throughput</w:t>
            </w:r>
          </w:p>
        </w:tc>
        <w:tc>
          <w:tcPr>
            <w:tcW w:type="dxa" w:w="2250"/>
            <w:tcBorders>
              <w:top w:val="single" w:color="1E7A4A" w:sz="4"/>
              <w:left w:val="single" w:color="1E7A4A" w:sz="4"/>
              <w:bottom w:val="single" w:color="1E7A4A" w:sz="4"/>
              <w:right w:val="single" w:color="1E7A4A" w:sz="4"/>
            </w:tcBorders>
            <w:shd w:fill="1E7A4A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before="4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52"/>
                <w:szCs w:val="52"/>
              </w:rPr>
              <w:t xml:space="preserve">20/20</w:t>
            </w:r>
          </w:p>
          <w:p>
            <w:pPr>
              <w:spacing w:before="60"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Tests Passing</w:t>
            </w:r>
          </w:p>
        </w:tc>
      </w:tr>
    </w:tbl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2A4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What is PSMAC?</w:t>
            </w:r>
          </w:p>
        </w:tc>
      </w:tr>
      <w:tr>
        <w:tc>
          <w:tcPr>
            <w:tcW w:type="dxa" w:w="9000"/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EEF5FF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PSMAC (Precision-Scalable Multiply-Accumulate) is a hardware accelerator written in synthesisable Verilog RTL. It computes the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22"/>
                <w:szCs w:val="22"/>
              </w:rPr>
              <w:t xml:space="preserve">dot product of two vectors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 — the core arithmetic operation of every neural network layer — while allowing the operator to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22"/>
                <w:szCs w:val="22"/>
              </w:rPr>
              <w:t xml:space="preserve">switch between 8-bit, 4-bit, and 2-bit integer arithmetic at runtime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 with zero stall cycles and zero hardware reconfiguration.</w:t>
            </w:r>
          </w:p>
        </w:tc>
      </w:tr>
      <w:tr>
        <w:tc>
          <w:tcPr>
            <w:tcW w:type="dxa" w:w="9000"/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EEF5FF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The same silicon area that normally handles one INT8 multiplication per cycle instead handles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22"/>
                <w:szCs w:val="22"/>
              </w:rPr>
              <w:t xml:space="preserve">two INT4 or four INT2 multiplications per cycle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 by packing multiple operands into one datapath traversal. This is the central novelty of the design.</w:t>
            </w:r>
          </w:p>
        </w:tc>
      </w:tr>
    </w:tbl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hd w:fill="1B2A4A" w:val="clear"/>
        <w:spacing w:before="400" w:after="160"/>
        <w:ind w:left="180" w:right="18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34"/>
          <w:szCs w:val="34"/>
        </w:rPr>
        <w:t xml:space="preserve">Section 0 — Full System Architecture</w:t>
      </w:r>
    </w:p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spacing w:before="200"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A7A6E"/>
          <w:sz w:val="24"/>
          <w:szCs w:val="24"/>
        </w:rPr>
        <w:t xml:space="preserve">Module Hierarchy (Bottom → Top)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0D1B2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How modules nest inside each other</w:t>
            </w:r>
          </w:p>
        </w:tc>
      </w:tr>
      <w:tr>
        <w:tc>
          <w:tcPr>
            <w:tcW w:type="dxa" w:w="9000"/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2A4A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B8860B"/>
                <w:sz w:val="20"/>
                <w:szCs w:val="20"/>
              </w:rPr>
              <w:t xml:space="preserve">ha, fa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  →  primitive adder cells defined inside sbb.v</w:t>
            </w:r>
          </w:p>
        </w:tc>
      </w:tr>
      <w:tr>
        <w:tc>
          <w:tcPr>
            <w:tcW w:type="dxa" w:w="9000"/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2A4A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B8860B"/>
                <w:sz w:val="20"/>
                <w:szCs w:val="20"/>
              </w:rPr>
              <w:t xml:space="preserve">sbb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  →  3-bit × 3-bit signed multiplier cell (uses ha + fa internally)</w:t>
            </w:r>
          </w:p>
        </w:tc>
      </w:tr>
      <w:tr>
        <w:tc>
          <w:tcPr>
            <w:tcW w:type="dxa" w:w="9000"/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2A4A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B8860B"/>
                <w:sz w:val="20"/>
                <w:szCs w:val="20"/>
              </w:rPr>
              <w:t xml:space="preserve">BBU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  →  4-bit × 4-bit decomposition using 4× sbb</w:t>
            </w:r>
          </w:p>
        </w:tc>
      </w:tr>
      <w:tr>
        <w:tc>
          <w:tcPr>
            <w:tcW w:type="dxa" w:w="9000"/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2A4A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B8860B"/>
                <w:sz w:val="20"/>
                <w:szCs w:val="20"/>
              </w:rPr>
              <w:t xml:space="preserve">rfu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  →  8-bit × 8-bit decomposition using 4× BBU; emits 80-bit packed result</w:t>
            </w:r>
          </w:p>
        </w:tc>
      </w:tr>
      <w:tr>
        <w:tc>
          <w:tcPr>
            <w:tcW w:type="dxa" w:w="9000"/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2A4A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B8860B"/>
                <w:sz w:val="20"/>
                <w:szCs w:val="20"/>
              </w:rPr>
              <w:t xml:space="preserve">weight_mem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  →  dual 256×8 RAM (activations + weights); async read</w:t>
            </w:r>
          </w:p>
        </w:tc>
      </w:tr>
      <w:tr>
        <w:tc>
          <w:tcPr>
            <w:tcW w:type="dxa" w:w="9000"/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2A4A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B8860B"/>
                <w:sz w:val="20"/>
                <w:szCs w:val="20"/>
              </w:rPr>
              <w:t xml:space="preserve">pipe_reg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  →  80-bit pipeline register; isolates RFU timing</w:t>
            </w:r>
          </w:p>
        </w:tc>
      </w:tr>
      <w:tr>
        <w:tc>
          <w:tcPr>
            <w:tcW w:type="dxa" w:w="9000"/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2A4A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B8860B"/>
                <w:sz w:val="20"/>
                <w:szCs w:val="20"/>
              </w:rPr>
              <w:t xml:space="preserve">accumulator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  →  extracts correct fields from 80-bit bus; adds to 32-bit sum</w:t>
            </w:r>
          </w:p>
        </w:tc>
      </w:tr>
      <w:tr>
        <w:tc>
          <w:tcPr>
            <w:tcW w:type="dxa" w:w="9000"/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2A4A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6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B8860B"/>
                <w:sz w:val="20"/>
                <w:szCs w:val="20"/>
              </w:rPr>
              <w:t xml:space="preserve">fsm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  →  4-state Moore controller; drives address, enables, out_valid</w:t>
            </w:r>
          </w:p>
        </w:tc>
      </w:tr>
      <w:tr>
        <w:tc>
          <w:tcPr>
            <w:tcW w:type="dxa" w:w="9000"/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2A4A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psmac_top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  →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top-level integrator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; wires all above + adds pipeline delay corrections</w:t>
            </w:r>
          </w:p>
        </w:tc>
      </w:tr>
    </w:tbl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spacing w:before="200"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A7A6E"/>
          <w:sz w:val="24"/>
          <w:szCs w:val="24"/>
        </w:rPr>
        <w:t xml:space="preserve">Two-Cycle Pipeline Overview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5800"/>
      </w:tblGrid>
      <w:tr>
        <w:trPr>
          <w:tblHeader/>
        </w:trPr>
        <w:tc>
          <w:tcPr>
            <w:tcW w:type="dxa" w:w="1200"/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When</w:t>
            </w:r>
          </w:p>
        </w:tc>
        <w:tc>
          <w:tcPr>
            <w:tcW w:type="dxa" w:w="2000"/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Stage</w:t>
            </w:r>
          </w:p>
        </w:tc>
        <w:tc>
          <w:tcPr>
            <w:tcW w:type="dxa" w:w="5800"/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What Happens</w:t>
            </w:r>
          </w:p>
        </w:tc>
      </w:tr>
      <w:tr>
        <w:tc>
          <w:tcPr>
            <w:tcW w:type="dxa" w:w="12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Cycle N</w:t>
            </w:r>
          </w:p>
        </w:tc>
        <w:tc>
          <w:tcPr>
            <w:tcW w:type="dxa" w:w="20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FSM drives addr</w:t>
            </w:r>
          </w:p>
        </w:tc>
        <w:tc>
          <w:tcPr>
            <w:tcW w:type="dxa" w:w="58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weight_mem reads x[addr] and w[addr] combinationally → rfu computes 80-bit result immediately</w:t>
            </w:r>
          </w:p>
        </w:tc>
      </w:tr>
      <w:tr>
        <w:tc>
          <w:tcPr>
            <w:tcW w:type="dxa" w:w="12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Cycle N</w:t>
            </w:r>
          </w:p>
        </w:tc>
        <w:tc>
          <w:tcPr>
            <w:tcW w:type="dxa" w:w="20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RFU combinational</w:t>
            </w:r>
          </w:p>
        </w:tc>
        <w:tc>
          <w:tcPr>
            <w:tcW w:type="dxa" w:w="58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Result rfu_out_wire is ready in the same cycle — no clock edge needed</w:t>
            </w:r>
          </w:p>
        </w:tc>
      </w:tr>
      <w:tr>
        <w:tc>
          <w:tcPr>
            <w:tcW w:type="dxa" w:w="12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Cycle N+1</w:t>
            </w:r>
          </w:p>
        </w:tc>
        <w:tc>
          <w:tcPr>
            <w:tcW w:type="dxa" w:w="20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pipe_reg latches</w:t>
            </w:r>
          </w:p>
        </w:tc>
        <w:tc>
          <w:tcPr>
            <w:tcW w:type="dxa" w:w="58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On the rising clock edge, pipe_reg stores rfu_out_wire → data_out is now stable</w:t>
            </w:r>
          </w:p>
        </w:tc>
      </w:tr>
      <w:tr>
        <w:tc>
          <w:tcPr>
            <w:tcW w:type="dxa" w:w="12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Cycle N+1</w:t>
            </w:r>
          </w:p>
        </w:tc>
        <w:tc>
          <w:tcPr>
            <w:tcW w:type="dxa" w:w="20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acc_en_d1 fires</w:t>
            </w:r>
          </w:p>
        </w:tc>
        <w:tc>
          <w:tcPr>
            <w:tcW w:type="dxa" w:w="58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psmac_top delays acc_en by 1 cycle so it aligns with pipe_reg output</w:t>
            </w:r>
          </w:p>
        </w:tc>
      </w:tr>
      <w:tr>
        <w:tc>
          <w:tcPr>
            <w:tcW w:type="dxa" w:w="12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Cycle N+1</w:t>
            </w:r>
          </w:p>
        </w:tc>
        <w:tc>
          <w:tcPr>
            <w:tcW w:type="dxa" w:w="20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Accumulator adds</w:t>
            </w:r>
          </w:p>
        </w:tc>
        <w:tc>
          <w:tcPr>
            <w:tcW w:type="dxa" w:w="58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result ← result + tree_out (the extracted partial product for this mode)</w:t>
            </w:r>
          </w:p>
        </w:tc>
      </w:tr>
      <w:tr>
        <w:tc>
          <w:tcPr>
            <w:tcW w:type="dxa" w:w="12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End</w:t>
            </w:r>
          </w:p>
        </w:tc>
        <w:tc>
          <w:tcPr>
            <w:tcW w:type="dxa" w:w="20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FSM → DONE → out_valid</w:t>
            </w:r>
          </w:p>
        </w:tc>
        <w:tc>
          <w:tcPr>
            <w:tcW w:type="dxa" w:w="58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ov_d1 is asserted one cycle later, confirming result is fully stable</w:t>
            </w:r>
          </w:p>
        </w:tc>
      </w:tr>
    </w:tbl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hd w:fill="1B2A4A" w:val="clear"/>
        <w:spacing w:before="400" w:after="160"/>
        <w:ind w:left="180" w:right="18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34"/>
          <w:szCs w:val="34"/>
        </w:rPr>
        <w:t xml:space="preserve">Section 1 — sbb.v  (Sub-word Building Block)</w:t>
      </w:r>
    </w:p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pStyle w:val="Heading2"/>
        <w:pBdr>
          <w:bottom w:val="single" w:color="2C5F8A" w:sz="6"/>
        </w:pBdr>
        <w:spacing w:before="300"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2C5F8A"/>
          <w:sz w:val="28"/>
          <w:szCs w:val="28"/>
        </w:rPr>
        <w:t xml:space="preserve">1.1  Purpose</w:t>
      </w:r>
    </w:p>
    <w:p>
      <w:pPr>
        <w:spacing w:before="60" w:after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>The </w:t>
      </w: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22"/>
          <w:szCs w:val="22"/>
        </w:rPr>
        <w:t xml:space="preserve">sbb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> is the lowest-level compute cell in the entire design. It is a </w:t>
      </w: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22"/>
          <w:szCs w:val="22"/>
        </w:rPr>
        <w:t xml:space="preserve">custom 3-bit × 3-bit signed multiplier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> built from scratch using individual gate-level adder primitives (ha, fa). It produces a 5-bit signed product.</w:t>
      </w:r>
    </w:p>
    <w:p>
      <w:pPr>
        <w:spacing w:before="60" w:after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>Its unique feature is the </w:t>
      </w: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22"/>
          <w:szCs w:val="22"/>
        </w:rPr>
        <w:t xml:space="preserve">sx and sy sign-enable flags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>: when sx = 0 the MSB of x is masked off, making the operand behave as unsigned. This single AND gate eliminates the need for a separate unsigned multiplier path.</w:t>
      </w:r>
    </w:p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pStyle w:val="Heading2"/>
        <w:pBdr>
          <w:bottom w:val="single" w:color="2C5F8A" w:sz="6"/>
        </w:pBdr>
        <w:spacing w:before="300"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2C5F8A"/>
          <w:sz w:val="28"/>
          <w:szCs w:val="28"/>
        </w:rPr>
        <w:t xml:space="preserve">1.2  Port List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rPr>
          <w:tblHeader/>
        </w:trPr>
        <w:tc>
          <w:tcPr>
            <w:tcW w:type="dxa" w:w="2000"/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Port</w:t>
            </w:r>
          </w:p>
        </w:tc>
        <w:tc>
          <w:tcPr>
            <w:tcW w:type="dxa" w:w="7000"/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20"/>
                <w:szCs w:val="20"/>
              </w:rPr>
              <w:t xml:space="preserve">x[2:0]</w:t>
            </w:r>
          </w:p>
        </w:tc>
        <w:tc>
          <w:tcPr>
            <w:tcW w:type="dxa" w:w="70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3-bit input operand X (a nibble half sliced from a larger value by BBU)</w:t>
            </w:r>
          </w:p>
        </w:tc>
      </w:tr>
      <w:tr>
        <w:tc>
          <w:tcPr>
            <w:tcW w:type="dxa" w:w="20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20"/>
                <w:szCs w:val="20"/>
              </w:rPr>
              <w:t xml:space="preserve">y[2:0]</w:t>
            </w:r>
          </w:p>
        </w:tc>
        <w:tc>
          <w:tcPr>
            <w:tcW w:type="dxa" w:w="70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3-bit input operand Y (a nibble half sliced from a larger value by BBU)</w:t>
            </w:r>
          </w:p>
        </w:tc>
      </w:tr>
      <w:tr>
        <w:tc>
          <w:tcPr>
            <w:tcW w:type="dxa" w:w="20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20"/>
                <w:szCs w:val="20"/>
              </w:rPr>
              <w:t xml:space="preserve">sx</w:t>
            </w:r>
          </w:p>
        </w:tc>
        <w:tc>
          <w:tcPr>
            <w:tcW w:type="dxa" w:w="70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Sign-enable for X: when 1, x[2] is treated as a sign bit (2's complement); when 0, x is unsigned</w:t>
            </w:r>
          </w:p>
        </w:tc>
      </w:tr>
      <w:tr>
        <w:tc>
          <w:tcPr>
            <w:tcW w:type="dxa" w:w="20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20"/>
                <w:szCs w:val="20"/>
              </w:rPr>
              <w:t xml:space="preserve">sy</w:t>
            </w:r>
          </w:p>
        </w:tc>
        <w:tc>
          <w:tcPr>
            <w:tcW w:type="dxa" w:w="70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Sign-enable for Y: same logic as sx but for Y</w:t>
            </w:r>
          </w:p>
        </w:tc>
      </w:tr>
      <w:tr>
        <w:tc>
          <w:tcPr>
            <w:tcW w:type="dxa" w:w="20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20"/>
                <w:szCs w:val="20"/>
              </w:rPr>
              <w:t xml:space="preserve">p[4:0]</w:t>
            </w:r>
          </w:p>
        </w:tc>
        <w:tc>
          <w:tcPr>
            <w:tcW w:type="dxa" w:w="70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5-bit signed product output — the result of x × y with appropriate sign handling</w:t>
            </w:r>
          </w:p>
        </w:tc>
      </w:tr>
    </w:tbl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pStyle w:val="Heading2"/>
        <w:pBdr>
          <w:bottom w:val="single" w:color="2C5F8A" w:sz="6"/>
        </w:pBdr>
        <w:spacing w:before="300"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2C5F8A"/>
          <w:sz w:val="28"/>
          <w:szCs w:val="28"/>
        </w:rPr>
        <w:t xml:space="preserve">1.3  Line-by-Line Explanation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400"/>
        <w:gridCol w:w="4900"/>
      </w:tblGrid>
      <w:tr>
        <w:trPr>
          <w:tblHeader/>
        </w:trPr>
        <w:tc>
          <w:tcPr>
            <w:tcW w:type="dxa" w:w="700"/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Line</w:t>
            </w:r>
          </w:p>
        </w:tc>
        <w:tc>
          <w:tcPr>
            <w:tcW w:type="dxa" w:w="3400"/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Code</w:t>
            </w:r>
          </w:p>
        </w:tc>
        <w:tc>
          <w:tcPr>
            <w:tcW w:type="dxa" w:w="4900"/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Explanation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module sbb (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Declares the module named sbb. All five ports follow.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    input  [2:0] x,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3-bit input bus named x. Bit-0 is LSB, bit-2 is MSB.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    input  [2:0] y,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3-bit input bus named y.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    input        sx,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1-bit sign-enable for x. Passed in by BBU depending on which nibble x represents.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    input        sy,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1-bit sign-enable for y. Same idea for y.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6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    output signed [4:0] p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5-bit signed output p. The 'signed' keyword tells the simulator to interpret overflow correctly.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7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);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Closes the port list, begins the module body.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9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wire x2 = x[2] &amp; sx;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KEY LINE: x2 is the effective sign bit of x. If sx=1, x2 = x[2] (normal sign). If sx=0, x2 = 0 — x is treated as unsigned automatically. One AND gate, zero extra hardware.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10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wire y2 = y[2] &amp; sy;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Same sign-masking for y. y2 is y's effective sign bit.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12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wire x0y0 = x[0] &amp; y[0];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Partial product: bit-0 of x AND bit-0 of y. This is the AND-based multiplication of the two LSBs.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13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wire x0y1 = x[0] &amp; y[1];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Partial product: x[0] × y[1]. Used to form bit-1 and bit-2 of the final product.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14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wire x0y2 = ~(x[0] &amp; y2);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Partial product involving the sign bit y2. The NAND (~&amp;) is part of the Baugh-Wooley signed multiply technique — sign bits are negated in the partial product array.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15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wire x1y0 = x[1] &amp; y[0];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Partial product: x[1] × y[0].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16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wire x1y1 = x[1] &amp; y[1];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Partial product: x[1] × y[1]. Falls in the middle of the reduction tree.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17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wire x1y2 = ~(x[1] &amp; y2);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NAND partial product for the sign-bit cross term x[1]×y2.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18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wire x2y0 = ~(x2   &amp; y[0]);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NAND partial product for sign-bit cross term x2×y[0].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19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wire x2y1 = ~(x2   &amp; y[1]);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NAND partial product for sign-bit cross term x2×y[1].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20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wire x2y2 =   x2   &amp; y2;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AND partial product of both sign bits. The only sign×sign term that remains AND (not NAND) in Baugh-Wooley.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22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assign p[0] = x0y0;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Bit-0 of product = LSB partial product directly. No carry can affect bit-0.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25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ha HA1 (.a(x0y1),.b(x1y0),.s(p[1]),.c(c1));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Half Adder to sum two partial products for bit-1. The sum bit goes to p[1], carry c1 goes to the next stage.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29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fa FA1 (.a(x1y1),.b(x2y0),.cin(c1),.s(s_fa1),.cout(c2));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Full Adder for bit-2 level: adds x1y1 + x2y0 + carry-in c1. Produces intermediate sum s_fa1 and carry c2.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33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ha HA2 (.a(s_fa1),.b(x0y2),.s(p[2]),.c(c3));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Second Half Adder: combines s_fa1 and x0y2 to give p[2]. Carry c3 propagates.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37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fa FA2 (.a(1'b1),.b(x2y1),.cin(c2),.s(s_fa2),.cout(c4));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The constant 1'b1 here is the Baugh-Wooley correction term — needed to fix the sign-bit NAND terms. Without this '1', the signed product would be wrong.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41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fa FA3 (.a(s_fa2),.b(x1y2),.cin(c3),.s(p[3]),.cout(c5));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Third Full Adder: computes bit-3 of the product from the previous stage sums and carries.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44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assign p[4] = (x2^y2)&amp;(x[1]|x[0])&amp;(y[1]|y[0]);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Bit-4 (the MSB / sign bit of the result). This is a compact logic expression that evaluates whether the product is negative: true only when the signs differ AND both operands are non-zero. This is a design optimisation — avoids a full carry chain up to bit-4.</w:t>
            </w:r>
          </w:p>
        </w:tc>
      </w:tr>
    </w:tbl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pStyle w:val="Heading2"/>
        <w:pBdr>
          <w:bottom w:val="single" w:color="2C5F8A" w:sz="6"/>
        </w:pBdr>
        <w:spacing w:before="300"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2C5F8A"/>
          <w:sz w:val="28"/>
          <w:szCs w:val="28"/>
        </w:rPr>
        <w:t xml:space="preserve">1.4  The ha and fa Sub-modules (defined at bottom of sbb.v)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Module</w:t>
            </w:r>
          </w:p>
        </w:tc>
        <w:tc>
          <w:tcPr>
            <w:tcW w:type="dxa" w:w="6800"/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Function</w:t>
            </w:r>
          </w:p>
        </w:tc>
      </w:tr>
      <w:tr>
        <w:tc>
          <w:tcPr>
            <w:tcW w:type="dxa" w:w="22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20"/>
                <w:szCs w:val="20"/>
              </w:rPr>
              <w:t xml:space="preserve">ha (Half Adder)</w:t>
            </w:r>
          </w:p>
        </w:tc>
        <w:tc>
          <w:tcPr>
            <w:tcW w:type="dxa" w:w="68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Takes two 1-bit inputs a,b. Output s = a XOR b (sum bit), c = a AND b (carry bit). Used wherever two partial products are combined.</w:t>
            </w:r>
          </w:p>
        </w:tc>
      </w:tr>
      <w:tr>
        <w:tc>
          <w:tcPr>
            <w:tcW w:type="dxa" w:w="22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20"/>
                <w:szCs w:val="20"/>
              </w:rPr>
              <w:t xml:space="preserve">fa (Full Adder)</w:t>
            </w:r>
          </w:p>
        </w:tc>
        <w:tc>
          <w:tcPr>
            <w:tcW w:type="dxa" w:w="68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Takes three 1-bit inputs a,b,cin. Internally uses two ha instances. Output s = sum, cout = carry. Used at higher bit positions where a carry-in exists.</w:t>
            </w:r>
          </w:p>
        </w:tc>
      </w:tr>
    </w:tbl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pStyle w:val="Heading2"/>
        <w:pBdr>
          <w:bottom w:val="single" w:color="2C5F8A" w:sz="6"/>
        </w:pBdr>
        <w:spacing w:before="300"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2C5F8A"/>
          <w:sz w:val="28"/>
          <w:szCs w:val="28"/>
        </w:rPr>
        <w:t xml:space="preserve">1.5  Role in psmac_top</w:t>
      </w:r>
    </w:p>
    <w:p>
      <w:pPr>
        <w:spacing w:before="60" w:after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>sbb is </w:t>
      </w: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22"/>
          <w:szCs w:val="22"/>
        </w:rPr>
        <w:t xml:space="preserve">never instantiated directly by psmac_top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>. It is instantiated 4 times inside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3580"/>
          <w:sz w:val="20"/>
          <w:szCs w:val="20"/>
        </w:rPr>
        <w:t xml:space="preserve">BBU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>, which is itself instantiated 4 times inside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3580"/>
          <w:sz w:val="20"/>
          <w:szCs w:val="20"/>
        </w:rPr>
        <w:t xml:space="preserve">rfu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>. So the full design contains </w:t>
      </w: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22"/>
          <w:szCs w:val="22"/>
        </w:rPr>
        <w:t xml:space="preserve">16 sbb instances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> in total — all operating in parallel, every clock cycle, combinationally.</w:t>
      </w:r>
    </w:p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hd w:fill="1B2A4A" w:val="clear"/>
        <w:spacing w:before="400" w:after="160"/>
        <w:ind w:left="180" w:right="18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34"/>
          <w:szCs w:val="34"/>
        </w:rPr>
        <w:t xml:space="preserve">Section 2 — BBU.v  (Basic Building Unit)</w:t>
      </w:r>
    </w:p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pStyle w:val="Heading2"/>
        <w:pBdr>
          <w:bottom w:val="single" w:color="2C5F8A" w:sz="6"/>
        </w:pBdr>
        <w:spacing w:before="300"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2C5F8A"/>
          <w:sz w:val="28"/>
          <w:szCs w:val="28"/>
        </w:rPr>
        <w:t xml:space="preserve">2.1  Purpose</w:t>
      </w:r>
    </w:p>
    <w:p>
      <w:pPr>
        <w:spacing w:before="60" w:after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>The </w:t>
      </w: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22"/>
          <w:szCs w:val="22"/>
        </w:rPr>
        <w:t xml:space="preserve">BBU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> implements </w:t>
      </w: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22"/>
          <w:szCs w:val="22"/>
        </w:rPr>
        <w:t xml:space="preserve">Karatsuba decomposition at the 4-bit level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>. It takes two 4-bit nibbles and splits each into a 2-bit high part and 2-bit low part, computes four 3×3 sub-products using four sbb instances, then either concatenates them (INT2 mode) or recombines them using Karatsuba's formula (INT4/INT8 modes).</w:t>
      </w:r>
    </w:p>
    <w:p>
      <w:pPr>
        <w:spacing w:before="60" w:after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>The output is 20 bits wide — </w:t>
      </w: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22"/>
          <w:szCs w:val="22"/>
        </w:rPr>
        <w:t xml:space="preserve">four 5-bit raw products packed together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> in INT2 mode, or </w:t>
      </w: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22"/>
          <w:szCs w:val="22"/>
        </w:rPr>
        <w:t xml:space="preserve">one 11-bit fused product sign-extended to 20 bits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> in INT4/INT8 modes.</w:t>
      </w:r>
    </w:p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pStyle w:val="Heading2"/>
        <w:pBdr>
          <w:bottom w:val="single" w:color="2C5F8A" w:sz="6"/>
        </w:pBdr>
        <w:spacing w:before="300"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2C5F8A"/>
          <w:sz w:val="28"/>
          <w:szCs w:val="28"/>
        </w:rPr>
        <w:t xml:space="preserve">2.2  Port List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rPr>
          <w:tblHeader/>
        </w:trPr>
        <w:tc>
          <w:tcPr>
            <w:tcW w:type="dxa" w:w="2000"/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Port</w:t>
            </w:r>
          </w:p>
        </w:tc>
        <w:tc>
          <w:tcPr>
            <w:tcW w:type="dxa" w:w="7000"/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20"/>
                <w:szCs w:val="20"/>
              </w:rPr>
              <w:t xml:space="preserve">x[3:0]</w:t>
            </w:r>
          </w:p>
        </w:tc>
        <w:tc>
          <w:tcPr>
            <w:tcW w:type="dxa" w:w="70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4-bit input operand X — a nibble (half of the 8-bit operand) from the rfu</w:t>
            </w:r>
          </w:p>
        </w:tc>
      </w:tr>
      <w:tr>
        <w:tc>
          <w:tcPr>
            <w:tcW w:type="dxa" w:w="20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20"/>
                <w:szCs w:val="20"/>
              </w:rPr>
              <w:t xml:space="preserve">y[3:0]</w:t>
            </w:r>
          </w:p>
        </w:tc>
        <w:tc>
          <w:tcPr>
            <w:tcW w:type="dxa" w:w="70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4-bit input operand Y — a nibble from the rfu</w:t>
            </w:r>
          </w:p>
        </w:tc>
      </w:tr>
      <w:tr>
        <w:tc>
          <w:tcPr>
            <w:tcW w:type="dxa" w:w="20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20"/>
                <w:szCs w:val="20"/>
              </w:rPr>
              <w:t xml:space="preserve">sx</w:t>
            </w:r>
          </w:p>
        </w:tc>
        <w:tc>
          <w:tcPr>
            <w:tcW w:type="dxa" w:w="70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Sign-enable flag for x, passed through to the relevant sbb instances</w:t>
            </w:r>
          </w:p>
        </w:tc>
      </w:tr>
      <w:tr>
        <w:tc>
          <w:tcPr>
            <w:tcW w:type="dxa" w:w="20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20"/>
                <w:szCs w:val="20"/>
              </w:rPr>
              <w:t xml:space="preserve">sy</w:t>
            </w:r>
          </w:p>
        </w:tc>
        <w:tc>
          <w:tcPr>
            <w:tcW w:type="dxa" w:w="70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Sign-enable flag for y, passed through to the relevant sbb instances</w:t>
            </w:r>
          </w:p>
        </w:tc>
      </w:tr>
      <w:tr>
        <w:tc>
          <w:tcPr>
            <w:tcW w:type="dxa" w:w="20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20"/>
                <w:szCs w:val="20"/>
              </w:rPr>
              <w:t xml:space="preserve">mode[1:0]</w:t>
            </w:r>
          </w:p>
        </w:tc>
        <w:tc>
          <w:tcPr>
            <w:tcW w:type="dxa" w:w="70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Precision mode: 2'b00=INT2, 2'b01=INT4, 2'b10=INT8</w:t>
            </w:r>
          </w:p>
        </w:tc>
      </w:tr>
      <w:tr>
        <w:tc>
          <w:tcPr>
            <w:tcW w:type="dxa" w:w="20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20"/>
                <w:szCs w:val="20"/>
              </w:rPr>
              <w:t xml:space="preserve">out[19:0]</w:t>
            </w:r>
          </w:p>
        </w:tc>
        <w:tc>
          <w:tcPr>
            <w:tcW w:type="dxa" w:w="70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20-bit output. Layout depends on mode — either four packed raw products or one fused result</w:t>
            </w:r>
          </w:p>
        </w:tc>
      </w:tr>
    </w:tbl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pStyle w:val="Heading2"/>
        <w:pBdr>
          <w:bottom w:val="single" w:color="2C5F8A" w:sz="6"/>
        </w:pBdr>
        <w:spacing w:before="300"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2C5F8A"/>
          <w:sz w:val="28"/>
          <w:szCs w:val="28"/>
        </w:rPr>
        <w:t xml:space="preserve">2.3  Line-by-Line Explanation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400"/>
        <w:gridCol w:w="4900"/>
      </w:tblGrid>
      <w:tr>
        <w:trPr>
          <w:tblHeader/>
        </w:trPr>
        <w:tc>
          <w:tcPr>
            <w:tcW w:type="dxa" w:w="700"/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Line</w:t>
            </w:r>
          </w:p>
        </w:tc>
        <w:tc>
          <w:tcPr>
            <w:tcW w:type="dxa" w:w="3400"/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Code</w:t>
            </w:r>
          </w:p>
        </w:tc>
        <w:tc>
          <w:tcPr>
            <w:tcW w:type="dxa" w:w="4900"/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Explanation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module BBU(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Declares the BBU module.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    input  [3:0] x, y,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Two 4-bit nibble inputs.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    input        sx, sy,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Sign-enable flags, one per operand.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    input  [1:0] mode,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2-bit mode selector (INT2/INT4/INT8).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    output [19:0] out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20-bit output — holds either packed raw sub-products or a single fused Karatsuba product.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8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wire [2:0] xH = {x[3], x[3:2]};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HIGH nibble of x, extended to 3 bits for sbb. {x[3],x[3:2]} sign-extends bit-3 into bit-2's position, so the sbb sees the correct 2-bit value in a 3-bit container.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9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wire [2:0] xL = {1'b0, x[1:0]};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LOW nibble of x, zero-extended to 3 bits. No sign in the low part — it is always treated as unsigned by the sbb (sx=0 will be passed).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10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wire [2:0] yH = {y[3], y[3:2]};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High nibble of y, same sign-extension treatment.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11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wire [2:0] yL = {1'b0, y[1:0]};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Low nibble of y, zero-extended.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13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wire signed [4:0] p00,p01,p10,p11;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Four 5-bit signed wires to hold the four sub-products from the four sbb instances.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15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sbb SBB00(.x(xL),.y(yL),.sx(1'b0),.sy(1'b0),.p(p00));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SBB00 computes xL × yL. Both sign-enables are 0 — low nibbles are always unsigned in Karatsuba decomposition.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16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sbb SBB01(.x(xL),.y(yH),.sx(1'b0),.sy(sy),.p(p01));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SBB01 computes xL × yH. xL is unsigned (sx=0), yH may be signed (sy is passed through).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17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sbb SBB10(.x(xH),.y(yL),.sx(sx),.sy(1'b0),.p(p10));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SBB10 computes xH × yL. xH may be signed (sx is passed through), yL is unsigned.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18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sbb SBB11(.x(xH),.y(yH),.sx(sx),.sy(sy),.p(p11));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SBB11 computes xH × yH. Both may be signed — this is the most-significant sub-product.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20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wire signed [5:0] mid = p01 + p10;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Karatsuba cross-term: sum of the two middle sub-products. This is the (xL×yH + xH×yL) term needed to reconstruct the full product. 6 bits to absorb potential carry.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21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wire signed [10:0] p11_shifted = {{2{p11[4]}},p11,4'b0000};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p11 (xH×yH) represents the high×high term. It must be left-shifted by 4 bits (multiplied by 2^4=16) to align with its correct bit position. Sign-extended to 11 bits.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22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wire signed [10:0] mid_shifted = {{3{mid[5]}},mid,2'b00};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Cross-term mid must be left-shifted by 2 bits (×4) to align with its bit position. Sign-extended.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23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wire signed [10:0] p00_ext = {{6{p00[4]}},p00};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p00 (xL×yL) is the low×low term. No shift needed — it already occupies bits [3:0]. Just sign-extended to 11 bits.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25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wire signed [10:0] fused = p11_shifted + mid_shifted + p00_ext;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KARATSUBA RECONSTRUCTION: adds the three shifted partial products to get the full 4-bit × 4-bit product in 11 bits. This is the mathematical formula: result = pH×pH&lt;&lt;4 + (pH×pL + pL×pH)&lt;&lt;2 + pL×pL.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28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wire [4:0] p00u=p00[4:0]; ...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Aliases to the four raw sub-products cast as unsigned — used in INT2 output mode where we want the raw values, not the fused sum.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31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assign out = (mode==2'b00) ? {p11u,p10u,p01u,p00u}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INT2 MODE: output is the four 5-bit raw sub-products packed together. Each represents an independent 2-bit × 2-bit product. Total = 20 bits.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32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            : {{9{fused[10]}}, fused};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INT4/INT8 MODE: output is the 11-bit fused Karatsuba result, sign-extended to 20 bits. The 9 extra bits are copies of the sign bit (fused[10]).</w:t>
            </w:r>
          </w:p>
        </w:tc>
      </w:tr>
    </w:tbl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pStyle w:val="Heading2"/>
        <w:pBdr>
          <w:bottom w:val="single" w:color="2C5F8A" w:sz="6"/>
        </w:pBdr>
        <w:spacing w:before="300"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2C5F8A"/>
          <w:sz w:val="28"/>
          <w:szCs w:val="28"/>
        </w:rPr>
        <w:t xml:space="preserve">2.4  Role in psmac_top</w:t>
      </w:r>
    </w:p>
    <w:p>
      <w:pPr>
        <w:spacing w:before="60" w:after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>BBU is instantiated </w:t>
      </w: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22"/>
          <w:szCs w:val="22"/>
        </w:rPr>
        <w:t xml:space="preserve">4 times inside rfu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> (BBU0–BBU3). It is never called directly from psmac_top. The four instances correspond to the four quadrant sub-products of the 8-bit × 8-bit Karatsuba level: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Instance</w:t>
            </w:r>
          </w:p>
        </w:tc>
        <w:tc>
          <w:tcPr>
            <w:tcW w:type="dxa" w:w="6800"/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Sub-product computed</w:t>
            </w:r>
          </w:p>
        </w:tc>
      </w:tr>
      <w:tr>
        <w:tc>
          <w:tcPr>
            <w:tcW w:type="dxa" w:w="22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20"/>
                <w:szCs w:val="20"/>
              </w:rPr>
              <w:t xml:space="preserve">BBU0 (xL×yL)</w:t>
            </w:r>
          </w:p>
        </w:tc>
        <w:tc>
          <w:tcPr>
            <w:tcW w:type="dxa" w:w="68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Lower 4 bits of x × lower 4 bits of y. Both sign-enables = 0.</w:t>
            </w:r>
          </w:p>
        </w:tc>
      </w:tr>
      <w:tr>
        <w:tc>
          <w:tcPr>
            <w:tcW w:type="dxa" w:w="22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20"/>
                <w:szCs w:val="20"/>
              </w:rPr>
              <w:t xml:space="preserve">BBU1 (xL×yH)</w:t>
            </w:r>
          </w:p>
        </w:tc>
        <w:tc>
          <w:tcPr>
            <w:tcW w:type="dxa" w:w="68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Lower 4 bits of x × upper 4 bits of y. sy passed through.</w:t>
            </w:r>
          </w:p>
        </w:tc>
      </w:tr>
      <w:tr>
        <w:tc>
          <w:tcPr>
            <w:tcW w:type="dxa" w:w="22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20"/>
                <w:szCs w:val="20"/>
              </w:rPr>
              <w:t xml:space="preserve">BBU2 (xH×yL)</w:t>
            </w:r>
          </w:p>
        </w:tc>
        <w:tc>
          <w:tcPr>
            <w:tcW w:type="dxa" w:w="68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Upper 4 bits of x × lower 4 bits of y. sx passed through.</w:t>
            </w:r>
          </w:p>
        </w:tc>
      </w:tr>
      <w:tr>
        <w:tc>
          <w:tcPr>
            <w:tcW w:type="dxa" w:w="22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20"/>
                <w:szCs w:val="20"/>
              </w:rPr>
              <w:t xml:space="preserve">BBU3 (xH×yH)</w:t>
            </w:r>
          </w:p>
        </w:tc>
        <w:tc>
          <w:tcPr>
            <w:tcW w:type="dxa" w:w="68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Upper 4 bits of x × upper 4 bits of y. Both sx,sy passed through.</w:t>
            </w:r>
          </w:p>
        </w:tc>
      </w:tr>
    </w:tbl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hd w:fill="1B2A4A" w:val="clear"/>
        <w:spacing w:before="400" w:after="160"/>
        <w:ind w:left="180" w:right="18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34"/>
          <w:szCs w:val="34"/>
        </w:rPr>
        <w:t xml:space="preserve">Section 3 — rfu.v  (Reconfigurable Functional Unit)</w:t>
      </w:r>
    </w:p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pStyle w:val="Heading2"/>
        <w:pBdr>
          <w:bottom w:val="single" w:color="2C5F8A" w:sz="6"/>
        </w:pBdr>
        <w:spacing w:before="300"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2C5F8A"/>
          <w:sz w:val="28"/>
          <w:szCs w:val="28"/>
        </w:rPr>
        <w:t xml:space="preserve">3.1  Purpose</w:t>
      </w:r>
    </w:p>
    <w:p>
      <w:pPr>
        <w:spacing w:before="60" w:after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>The </w:t>
      </w: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22"/>
          <w:szCs w:val="22"/>
        </w:rPr>
        <w:t xml:space="preserve">rfu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> is the </w:t>
      </w: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22"/>
          <w:szCs w:val="22"/>
        </w:rPr>
        <w:t xml:space="preserve">full 8-bit × 8-bit computation engine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>. It applies Karatsuba decomposition at the 8-bit level: it splits both 8-bit operands into high and low 4-bit nibbles, instantiates four BBUs to compute all four quadrant products, then assembles a </w:t>
      </w: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22"/>
          <w:szCs w:val="22"/>
        </w:rPr>
        <w:t xml:space="preserve">80-bit packed output bus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> whose format changes based on the precision mode.</w:t>
      </w:r>
    </w:p>
    <w:p>
      <w:pPr>
        <w:spacing w:before="60" w:after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>The 80-bit output is the richest data structure in the design — it simultaneously contains all the information needed for INT2, INT4,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>and INT8 results, packed into specific bit fields that the accumulator later extracts.</w:t>
      </w:r>
    </w:p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pStyle w:val="Heading2"/>
        <w:pBdr>
          <w:bottom w:val="single" w:color="2C5F8A" w:sz="6"/>
        </w:pBdr>
        <w:spacing w:before="300"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2C5F8A"/>
          <w:sz w:val="28"/>
          <w:szCs w:val="28"/>
        </w:rPr>
        <w:t xml:space="preserve">3.2  Port List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rPr>
          <w:tblHeader/>
        </w:trPr>
        <w:tc>
          <w:tcPr>
            <w:tcW w:type="dxa" w:w="2000"/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Port</w:t>
            </w:r>
          </w:p>
        </w:tc>
        <w:tc>
          <w:tcPr>
            <w:tcW w:type="dxa" w:w="7000"/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20"/>
                <w:szCs w:val="20"/>
              </w:rPr>
              <w:t xml:space="preserve">x[7:0]</w:t>
            </w:r>
          </w:p>
        </w:tc>
        <w:tc>
          <w:tcPr>
            <w:tcW w:type="dxa" w:w="70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Full 8-bit activation operand</w:t>
            </w:r>
          </w:p>
        </w:tc>
      </w:tr>
      <w:tr>
        <w:tc>
          <w:tcPr>
            <w:tcW w:type="dxa" w:w="20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20"/>
                <w:szCs w:val="20"/>
              </w:rPr>
              <w:t xml:space="preserve">y[7:0]</w:t>
            </w:r>
          </w:p>
        </w:tc>
        <w:tc>
          <w:tcPr>
            <w:tcW w:type="dxa" w:w="70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Full 8-bit weight operand</w:t>
            </w:r>
          </w:p>
        </w:tc>
      </w:tr>
      <w:tr>
        <w:tc>
          <w:tcPr>
            <w:tcW w:type="dxa" w:w="20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20"/>
                <w:szCs w:val="20"/>
              </w:rPr>
              <w:t xml:space="preserve">sx</w:t>
            </w:r>
          </w:p>
        </w:tc>
        <w:tc>
          <w:tcPr>
            <w:tcW w:type="dxa" w:w="70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Sign-enable for x — whether the MSB of x should be treated as sign</w:t>
            </w:r>
          </w:p>
        </w:tc>
      </w:tr>
      <w:tr>
        <w:tc>
          <w:tcPr>
            <w:tcW w:type="dxa" w:w="20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20"/>
                <w:szCs w:val="20"/>
              </w:rPr>
              <w:t xml:space="preserve">sy</w:t>
            </w:r>
          </w:p>
        </w:tc>
        <w:tc>
          <w:tcPr>
            <w:tcW w:type="dxa" w:w="70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Sign-enable for y — whether the MSB of y should be treated as sign</w:t>
            </w:r>
          </w:p>
        </w:tc>
      </w:tr>
      <w:tr>
        <w:tc>
          <w:tcPr>
            <w:tcW w:type="dxa" w:w="20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20"/>
                <w:szCs w:val="20"/>
              </w:rPr>
              <w:t xml:space="preserve">mode[1:0]</w:t>
            </w:r>
          </w:p>
        </w:tc>
        <w:tc>
          <w:tcPr>
            <w:tcW w:type="dxa" w:w="70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Precision selector: 2'b10=INT8, 2'b01=INT4, 2'b00=INT2</w:t>
            </w:r>
          </w:p>
        </w:tc>
      </w:tr>
      <w:tr>
        <w:tc>
          <w:tcPr>
            <w:tcW w:type="dxa" w:w="20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20"/>
                <w:szCs w:val="20"/>
              </w:rPr>
              <w:t xml:space="preserve">out[79:0]</w:t>
            </w:r>
          </w:p>
        </w:tc>
        <w:tc>
          <w:tcPr>
            <w:tcW w:type="dxa" w:w="70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80-bit packed result. Bit-field layout depends on mode</w:t>
            </w:r>
          </w:p>
        </w:tc>
      </w:tr>
    </w:tbl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pStyle w:val="Heading2"/>
        <w:pBdr>
          <w:bottom w:val="single" w:color="2C5F8A" w:sz="6"/>
        </w:pBdr>
        <w:spacing w:before="300"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2C5F8A"/>
          <w:sz w:val="28"/>
          <w:szCs w:val="28"/>
        </w:rPr>
        <w:t xml:space="preserve">3.3  Line-by-Line Explanation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400"/>
        <w:gridCol w:w="4900"/>
      </w:tblGrid>
      <w:tr>
        <w:trPr>
          <w:tblHeader/>
        </w:trPr>
        <w:tc>
          <w:tcPr>
            <w:tcW w:type="dxa" w:w="700"/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Line</w:t>
            </w:r>
          </w:p>
        </w:tc>
        <w:tc>
          <w:tcPr>
            <w:tcW w:type="dxa" w:w="3400"/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Code</w:t>
            </w:r>
          </w:p>
        </w:tc>
        <w:tc>
          <w:tcPr>
            <w:tcW w:type="dxa" w:w="4900"/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Explanation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module rfu(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Declares the rfu module.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7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wire [3:0] xH = x[7:4];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High nibble of x: bits 7 down to 4. These are the most significant 4 bits.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8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wire [3:0] xL = x[3:0];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Low nibble of x: bits 3 down to 0. These are the least significant 4 bits.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9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wire [3:0] yH = y[7:4];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High nibble of y.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10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wire [3:0] yL = y[3:0];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Low nibble of y.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12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wire [19:0] p0,p1,p2,p3;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Four 20-bit wires for the four BBU outputs. Each BBU produces 20 bits (either 4×5-bit raw or 1×11-bit fused sign-extended).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14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BBU BBU0(.x(xL),.y(yL),.sx(1'b0),.sy(1'b0),.mode(mode),.out(p0));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BBU0 computes the xL×yL quadrant. Low×low is always unsigned — both sign flags hardwired to 0.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15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BBU BBU1(.x(xL),.y(yH),.sx(1'b0),.sy(sy),.mode(mode),.out(p1));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BBU1 computes xL×yH. xL unsigned, yH sign depends on sy.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16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BBU BBU2(.x(xH),.y(yL),.sx(sx),.sy(1'b0),.mode(mode),.out(p2));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BBU2 computes xH×yL. xH sign depends on sx, yL unsigned.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17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BBU BBU3(.x(xH),.y(yH),.sx(sx),.sy(sy),.mode(mode),.out(p3));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BBU3 computes xH×yH. Both signs passed through — this is the highest-significance quadrant.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19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wire signed [10:0] p0_11 = $signed(p0[10:0]);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Extract the lower 11 bits of BBU0's output and interpret as signed. In INT4/INT8 mode, bits[10:0] of each BBU hold the fused 11-bit Karatsuba product.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20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wire signed [10:0] p1_11 = $signed(p1[10:0]);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Same for BBU1's fused product.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21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wire signed [10:0] p2_11 = $signed(p2[10:0]);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Same for BBU2's fused product.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22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wire signed [10:0] p3_11 = $signed(p3[10:0]);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Same for BBU3's fused product.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24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wire signed [11:0] mid = p1_11 + p2_11;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Karatsuba cross-term at the 8-bit level: sum of the two middle BBU outputs (xL×yH + xH×yL). 12 bits to hold the sum without overflow.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25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wire signed [18:0] p3_shifted = {p3_11,8'b0};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BBU3 (xH×yH) result shifted left 8 bits — equivalent to multiplying by 2^8=256. Aligns the high×high quadrant to its correct position in the 16-bit product.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26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wire signed [18:0] mid_shifted = {{3{mid[11]}},mid,4'b0};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Cross-term shifted left 4 bits (×16). Sign-extended to 19 bits.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27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wire signed [18:0] p0_ext = {{8{p0_11[10]}},p0_11};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BBU0 (xL×yL) result, no shift needed — already at bit position 0. Sign-extended to 19 bits.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28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wire signed [18:0] fused_ext = p3_shifted+mid_shifted+p0_ext;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INT8 KARATSUBA RECONSTRUCTION: adds the three shifted partial products to get the complete 8-bit × 8-bit product.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29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wire signed [15:0] fused = fused_ext[15:0];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Truncate to 16 bits — the maximum result width for 8-bit × 8-bit signed multiplication (range: −32768 to +32767).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31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assign out = (mode==2'b00)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Begin the 3-way output MUX — the key mode-switching logic.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32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  ? {p3[19:0],p2[19:0],p1[19:0],p0[19:0]}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INT2 MODE: concatenate all four full 20-bit BBU outputs into 80 bits. Each BBU holds four 5-bit raw 2×2 products packed together, giving 16 independent 2-bit products per rfu call.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33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  : (mode==2'b01)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Check for INT4 mode.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34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  ? {36'b0,p3[10:0],p2[10:0],p1[10:0],p0[10:0]}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INT4 MODE: take only the lower 11 bits (fused product) from each BBU and pack them into 44 bits, padded with 36 zeros to fill the 80-bit bus.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35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  : {64'b0, fused};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INT8 MODE: only the 16-bit fused result matters. Placed in bits[15:0], upper 64 bits are zero.</w:t>
            </w:r>
          </w:p>
        </w:tc>
      </w:tr>
    </w:tbl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pStyle w:val="Heading2"/>
        <w:pBdr>
          <w:bottom w:val="single" w:color="2C5F8A" w:sz="6"/>
        </w:pBdr>
        <w:spacing w:before="300"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2C5F8A"/>
          <w:sz w:val="28"/>
          <w:szCs w:val="28"/>
        </w:rPr>
        <w:t xml:space="preserve">3.4  The 80-bit Output Bus — Bit Field Map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0D1B2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How the 80-bit bus is populated in each mode</w:t>
            </w:r>
          </w:p>
        </w:tc>
      </w:tr>
      <w:tr>
        <w:tc>
          <w:tcPr>
            <w:tcW w:type="dxa" w:w="9000"/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2A4A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INT8 (mode=2'b10):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B8860B"/>
                <w:sz w:val="20"/>
                <w:szCs w:val="20"/>
              </w:rPr>
              <w:t xml:space="preserve">bits[79:16] = 0  |  bits[15:0] = 16-bit fused INT8 product</w:t>
            </w:r>
          </w:p>
        </w:tc>
      </w:tr>
      <w:tr>
        <w:tc>
          <w:tcPr>
            <w:tcW w:type="dxa" w:w="9000"/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2A4A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INT4 (mode=2'b01):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B8860B"/>
                <w:sz w:val="20"/>
                <w:szCs w:val="20"/>
              </w:rPr>
              <w:t xml:space="preserve">bits[79:44]=0 | [43:33]=BBU3.fused | [32:22]=BBU2.fused | [21:11]=BBU1.fused | [10:0]=BBU0.fused</w:t>
            </w:r>
          </w:p>
        </w:tc>
      </w:tr>
      <w:tr>
        <w:tc>
          <w:tcPr>
            <w:tcW w:type="dxa" w:w="9000"/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2A4A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INT2 (mode=2'b00): 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B8860B"/>
                <w:sz w:val="20"/>
                <w:szCs w:val="20"/>
              </w:rPr>
              <w:t xml:space="preserve">bits[79:60]=BBU3 raw 20b | [59:40]=BBU2 raw 20b | [39:20]=BBU1 raw 20b | [19:0]=BBU0 raw 20b</w:t>
            </w:r>
          </w:p>
        </w:tc>
      </w:tr>
    </w:tbl>
    <w:p>
      <w:pPr>
        <w:spacing w:before="60" w:after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>The accumulator uses this map to know exactly which bits to sign-extend and sum, depending on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3580"/>
          <w:sz w:val="20"/>
          <w:szCs w:val="20"/>
        </w:rPr>
        <w:t xml:space="preserve">mode_out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>.</w:t>
      </w:r>
    </w:p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hd w:fill="1B2A4A" w:val="clear"/>
        <w:spacing w:before="400" w:after="160"/>
        <w:ind w:left="180" w:right="18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34"/>
          <w:szCs w:val="34"/>
        </w:rPr>
        <w:t xml:space="preserve">Section 4 — weight_mem.v  (Dual Memory Bank)</w:t>
      </w:r>
    </w:p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pStyle w:val="Heading2"/>
        <w:pBdr>
          <w:bottom w:val="single" w:color="2C5F8A" w:sz="6"/>
        </w:pBdr>
        <w:spacing w:before="300"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2C5F8A"/>
          <w:sz w:val="28"/>
          <w:szCs w:val="28"/>
        </w:rPr>
        <w:t xml:space="preserve">4.1  Purpose</w:t>
      </w:r>
    </w:p>
    <w:p>
      <w:pPr>
        <w:spacing w:before="60" w:after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>The </w:t>
      </w: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22"/>
          <w:szCs w:val="22"/>
        </w:rPr>
        <w:t xml:space="preserve">weight_mem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> stores both the </w:t>
      </w: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22"/>
          <w:szCs w:val="22"/>
        </w:rPr>
        <w:t xml:space="preserve">activation vector (x_mem)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> and the </w:t>
      </w: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22"/>
          <w:szCs w:val="22"/>
        </w:rPr>
        <w:t xml:space="preserve">weight vector (w_mem)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> in two independent 256-entry × 8-bit RAM banks. Writes are synchronous (one byte per clock edge). Reads are </w:t>
      </w: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22"/>
          <w:szCs w:val="22"/>
        </w:rPr>
        <w:t xml:space="preserve">fully asynchronous (combinational)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> — the output x_out and w_out appear in the same cycle that addr is driven, with no clock delay.</w:t>
      </w:r>
    </w:p>
    <w:p>
      <w:pPr>
        <w:spacing w:before="60" w:after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>This asynchronous read is a deliberate design choice: it allows the RFU to start computing in Cycle N (the same cycle the FSM drives the address), which is what makes the 2-cycle pipeline tight.</w:t>
      </w:r>
    </w:p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pStyle w:val="Heading2"/>
        <w:pBdr>
          <w:bottom w:val="single" w:color="2C5F8A" w:sz="6"/>
        </w:pBdr>
        <w:spacing w:before="300"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2C5F8A"/>
          <w:sz w:val="28"/>
          <w:szCs w:val="28"/>
        </w:rPr>
        <w:t xml:space="preserve">4.2  Port List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Port</w:t>
            </w:r>
          </w:p>
        </w:tc>
        <w:tc>
          <w:tcPr>
            <w:tcW w:type="dxa" w:w="6800"/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20"/>
                <w:szCs w:val="20"/>
              </w:rPr>
              <w:t xml:space="preserve">clk</w:t>
            </w:r>
          </w:p>
        </w:tc>
        <w:tc>
          <w:tcPr>
            <w:tcW w:type="dxa" w:w="68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Clock input — used only for synchronous writes</w:t>
            </w:r>
          </w:p>
        </w:tc>
      </w:tr>
      <w:tr>
        <w:tc>
          <w:tcPr>
            <w:tcW w:type="dxa" w:w="22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20"/>
                <w:szCs w:val="20"/>
              </w:rPr>
              <w:t xml:space="preserve">addr[7:0]</w:t>
            </w:r>
          </w:p>
        </w:tc>
        <w:tc>
          <w:tcPr>
            <w:tcW w:type="dxa" w:w="68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Read address driven by FSM. Same address used for both banks simultaneously</w:t>
            </w:r>
          </w:p>
        </w:tc>
      </w:tr>
      <w:tr>
        <w:tc>
          <w:tcPr>
            <w:tcW w:type="dxa" w:w="22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20"/>
                <w:szCs w:val="20"/>
              </w:rPr>
              <w:t xml:space="preserve">we_w</w:t>
            </w:r>
          </w:p>
        </w:tc>
        <w:tc>
          <w:tcPr>
            <w:tcW w:type="dxa" w:w="68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Write enable for weight bank — when high, w_mem[w_addr] ← w_data on clock edge</w:t>
            </w:r>
          </w:p>
        </w:tc>
      </w:tr>
      <w:tr>
        <w:tc>
          <w:tcPr>
            <w:tcW w:type="dxa" w:w="22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20"/>
                <w:szCs w:val="20"/>
              </w:rPr>
              <w:t xml:space="preserve">w_addr[7:0]</w:t>
            </w:r>
          </w:p>
        </w:tc>
        <w:tc>
          <w:tcPr>
            <w:tcW w:type="dxa" w:w="68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Write address for weight bank</w:t>
            </w:r>
          </w:p>
        </w:tc>
      </w:tr>
      <w:tr>
        <w:tc>
          <w:tcPr>
            <w:tcW w:type="dxa" w:w="22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20"/>
                <w:szCs w:val="20"/>
              </w:rPr>
              <w:t xml:space="preserve">w_data[7:0]</w:t>
            </w:r>
          </w:p>
        </w:tc>
        <w:tc>
          <w:tcPr>
            <w:tcW w:type="dxa" w:w="68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8-bit data to write into weight bank</w:t>
            </w:r>
          </w:p>
        </w:tc>
      </w:tr>
      <w:tr>
        <w:tc>
          <w:tcPr>
            <w:tcW w:type="dxa" w:w="22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20"/>
                <w:szCs w:val="20"/>
              </w:rPr>
              <w:t xml:space="preserve">we_x</w:t>
            </w:r>
          </w:p>
        </w:tc>
        <w:tc>
          <w:tcPr>
            <w:tcW w:type="dxa" w:w="68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Write enable for activation bank</w:t>
            </w:r>
          </w:p>
        </w:tc>
      </w:tr>
      <w:tr>
        <w:tc>
          <w:tcPr>
            <w:tcW w:type="dxa" w:w="22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20"/>
                <w:szCs w:val="20"/>
              </w:rPr>
              <w:t xml:space="preserve">x_addr[7:0]</w:t>
            </w:r>
          </w:p>
        </w:tc>
        <w:tc>
          <w:tcPr>
            <w:tcW w:type="dxa" w:w="68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Write address for activation bank</w:t>
            </w:r>
          </w:p>
        </w:tc>
      </w:tr>
      <w:tr>
        <w:tc>
          <w:tcPr>
            <w:tcW w:type="dxa" w:w="22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20"/>
                <w:szCs w:val="20"/>
              </w:rPr>
              <w:t xml:space="preserve">x_data[7:0]</w:t>
            </w:r>
          </w:p>
        </w:tc>
        <w:tc>
          <w:tcPr>
            <w:tcW w:type="dxa" w:w="68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8-bit data to write into activation bank</w:t>
            </w:r>
          </w:p>
        </w:tc>
      </w:tr>
      <w:tr>
        <w:tc>
          <w:tcPr>
            <w:tcW w:type="dxa" w:w="22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20"/>
                <w:szCs w:val="20"/>
              </w:rPr>
              <w:t xml:space="preserve">x_out[7:0]</w:t>
            </w:r>
          </w:p>
        </w:tc>
        <w:tc>
          <w:tcPr>
            <w:tcW w:type="dxa" w:w="68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Async read output: current activation byte at addr</w:t>
            </w:r>
          </w:p>
        </w:tc>
      </w:tr>
      <w:tr>
        <w:tc>
          <w:tcPr>
            <w:tcW w:type="dxa" w:w="22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20"/>
                <w:szCs w:val="20"/>
              </w:rPr>
              <w:t xml:space="preserve">w_out[7:0]</w:t>
            </w:r>
          </w:p>
        </w:tc>
        <w:tc>
          <w:tcPr>
            <w:tcW w:type="dxa" w:w="68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Async read output: current weight byte at addr</w:t>
            </w:r>
          </w:p>
        </w:tc>
      </w:tr>
    </w:tbl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pStyle w:val="Heading2"/>
        <w:pBdr>
          <w:bottom w:val="single" w:color="2C5F8A" w:sz="6"/>
        </w:pBdr>
        <w:spacing w:before="300"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2C5F8A"/>
          <w:sz w:val="28"/>
          <w:szCs w:val="28"/>
        </w:rPr>
        <w:t xml:space="preserve">4.3  Line-by-Line Explanation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400"/>
        <w:gridCol w:w="4900"/>
      </w:tblGrid>
      <w:tr>
        <w:trPr>
          <w:tblHeader/>
        </w:trPr>
        <w:tc>
          <w:tcPr>
            <w:tcW w:type="dxa" w:w="700"/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Line</w:t>
            </w:r>
          </w:p>
        </w:tc>
        <w:tc>
          <w:tcPr>
            <w:tcW w:type="dxa" w:w="3400"/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Code</w:t>
            </w:r>
          </w:p>
        </w:tc>
        <w:tc>
          <w:tcPr>
            <w:tcW w:type="dxa" w:w="4900"/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Explanation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module weight_mem #(parameter DEPTH=256)(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Parameterized module — DEPTH can be overridden at instantiation. Default is 256 entries.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8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reg [7:0] x_mem [0:DEPTH-1];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Declares the activation RAM: an array of DEPTH (256) registers, each 8 bits wide.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9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reg [7:0] w_mem [0:DEPTH-1];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Declares the weight RAM: same structure. Two independent banks.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11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assign x_out = x_mem[addr];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ASYNCHRONOUS READ for activations: x_out is a continuous assignment — it updates immediately whenever addr changes, with no clock edge required. This is what makes Cycle N computation possible.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12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assign w_out = w_mem[addr];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ASYNCHRONOUS READ for weights: same — w_out updates immediately with addr.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14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always @(posedge clk) begin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Synchronous write block — only triggers on the rising clock edge.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15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    if (we_w) w_mem[w_addr] &lt;= w_data;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If write-enable for weights is high, write w_data into w_mem at address w_addr. Non-blocking assignment (&lt;=) ensures correct sequential behaviour.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18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always @(posedge clk) begin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Second synchronous write block — for the activation bank.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19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    if (we_x) x_mem[x_addr] &lt;= x_data;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If write-enable for activations is high, write x_data into x_mem at x_addr.</w:t>
            </w:r>
          </w:p>
        </w:tc>
      </w:tr>
    </w:tbl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pStyle w:val="Heading2"/>
        <w:pBdr>
          <w:bottom w:val="single" w:color="2C5F8A" w:sz="6"/>
        </w:pBdr>
        <w:spacing w:before="300"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2C5F8A"/>
          <w:sz w:val="28"/>
          <w:szCs w:val="28"/>
        </w:rPr>
        <w:t xml:space="preserve">4.4  Role in psmac_top</w:t>
      </w:r>
    </w:p>
    <w:p>
      <w:pPr>
        <w:spacing w:before="60" w:after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>weight_mem is instantiated once as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3580"/>
          <w:sz w:val="20"/>
          <w:szCs w:val="20"/>
        </w:rPr>
        <w:t xml:space="preserve">WEIGHT_MEM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> in psmac_top. The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3580"/>
          <w:sz w:val="20"/>
          <w:szCs w:val="20"/>
        </w:rPr>
        <w:t xml:space="preserve">addr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> input comes from the FSM's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3580"/>
          <w:sz w:val="20"/>
          <w:szCs w:val="20"/>
        </w:rPr>
        <w:t xml:space="preserve">addr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> counter. The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3580"/>
          <w:sz w:val="20"/>
          <w:szCs w:val="20"/>
        </w:rPr>
        <w:t xml:space="preserve">we_w/we_x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> write ports are connected directly to the top-level input pins, so the user can preload both memories before asserting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3580"/>
          <w:sz w:val="20"/>
          <w:szCs w:val="20"/>
        </w:rPr>
        <w:t xml:space="preserve">psmac_en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>. The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3580"/>
          <w:sz w:val="20"/>
          <w:szCs w:val="20"/>
        </w:rPr>
        <w:t xml:space="preserve">x_out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3580"/>
          <w:sz w:val="20"/>
          <w:szCs w:val="20"/>
        </w:rPr>
        <w:t xml:space="preserve">w_out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> outputs feed directly into the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3580"/>
          <w:sz w:val="20"/>
          <w:szCs w:val="20"/>
        </w:rPr>
        <w:t xml:space="preserve">rfu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> instance.</w:t>
      </w:r>
    </w:p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hd w:fill="1B2A4A" w:val="clear"/>
        <w:spacing w:before="400" w:after="160"/>
        <w:ind w:left="180" w:right="18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34"/>
          <w:szCs w:val="34"/>
        </w:rPr>
        <w:t xml:space="preserve">Section 5 — pipe_reg.v  (Pipeline Register)</w:t>
      </w:r>
    </w:p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pStyle w:val="Heading2"/>
        <w:pBdr>
          <w:bottom w:val="single" w:color="2C5F8A" w:sz="6"/>
        </w:pBdr>
        <w:spacing w:before="300"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2C5F8A"/>
          <w:sz w:val="28"/>
          <w:szCs w:val="28"/>
        </w:rPr>
        <w:t xml:space="preserve">5.1  Purpose</w:t>
      </w:r>
    </w:p>
    <w:p>
      <w:pPr>
        <w:spacing w:before="60" w:after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>The </w:t>
      </w: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22"/>
          <w:szCs w:val="22"/>
        </w:rPr>
        <w:t xml:space="preserve">pipe_reg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> is a clocked </w:t>
      </w: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22"/>
          <w:szCs w:val="22"/>
        </w:rPr>
        <w:t xml:space="preserve">80-bit D-flip-flop bank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>. Its only job is to hold the RFU's combinational output stable for one clock cycle before the accumulator reads it. This stage-break is what converts the design from a pure combinational path (which would have a very long critical path) into a </w:t>
      </w: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22"/>
          <w:szCs w:val="22"/>
        </w:rPr>
        <w:t xml:space="preserve">2-stage pipeline with manageable timing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>.</w:t>
      </w:r>
    </w:p>
    <w:p>
      <w:pPr>
        <w:spacing w:before="60" w:after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>It also latches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3580"/>
          <w:sz w:val="20"/>
          <w:szCs w:val="20"/>
        </w:rPr>
        <w:t xml:space="preserve">mode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3580"/>
          <w:sz w:val="20"/>
          <w:szCs w:val="20"/>
        </w:rPr>
        <w:t xml:space="preserve">sx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>, and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3580"/>
          <w:sz w:val="20"/>
          <w:szCs w:val="20"/>
        </w:rPr>
        <w:t xml:space="preserve">sy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> alongside the data, so the accumulator always knows what mode was in effect when this particular result was computed — even if the user changes mode between cycles.</w:t>
      </w:r>
    </w:p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pStyle w:val="Heading2"/>
        <w:pBdr>
          <w:bottom w:val="single" w:color="2C5F8A" w:sz="6"/>
        </w:pBdr>
        <w:spacing w:before="300"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2C5F8A"/>
          <w:sz w:val="28"/>
          <w:szCs w:val="28"/>
        </w:rPr>
        <w:t xml:space="preserve">5.2  Port List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Port</w:t>
            </w:r>
          </w:p>
        </w:tc>
        <w:tc>
          <w:tcPr>
            <w:tcW w:type="dxa" w:w="6800"/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20"/>
                <w:szCs w:val="20"/>
              </w:rPr>
              <w:t xml:space="preserve">clk</w:t>
            </w:r>
          </w:p>
        </w:tc>
        <w:tc>
          <w:tcPr>
            <w:tcW w:type="dxa" w:w="68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Clock — all latching happens on the rising edge</w:t>
            </w:r>
          </w:p>
        </w:tc>
      </w:tr>
      <w:tr>
        <w:tc>
          <w:tcPr>
            <w:tcW w:type="dxa" w:w="22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20"/>
                <w:szCs w:val="20"/>
              </w:rPr>
              <w:t xml:space="preserve">rst</w:t>
            </w:r>
          </w:p>
        </w:tc>
        <w:tc>
          <w:tcPr>
            <w:tcW w:type="dxa" w:w="68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Synchronous reset — all outputs go to zero</w:t>
            </w:r>
          </w:p>
        </w:tc>
      </w:tr>
      <w:tr>
        <w:tc>
          <w:tcPr>
            <w:tcW w:type="dxa" w:w="22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20"/>
                <w:szCs w:val="20"/>
              </w:rPr>
              <w:t xml:space="preserve">en</w:t>
            </w:r>
          </w:p>
        </w:tc>
        <w:tc>
          <w:tcPr>
            <w:tcW w:type="dxa" w:w="68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Enable signal — output only updates when en=1 (connected to pipe_en from FSM)</w:t>
            </w:r>
          </w:p>
        </w:tc>
      </w:tr>
      <w:tr>
        <w:tc>
          <w:tcPr>
            <w:tcW w:type="dxa" w:w="22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20"/>
                <w:szCs w:val="20"/>
              </w:rPr>
              <w:t xml:space="preserve">sx, sy</w:t>
            </w:r>
          </w:p>
        </w:tc>
        <w:tc>
          <w:tcPr>
            <w:tcW w:type="dxa" w:w="68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Sign-enable flags — latched alongside the data</w:t>
            </w:r>
          </w:p>
        </w:tc>
      </w:tr>
      <w:tr>
        <w:tc>
          <w:tcPr>
            <w:tcW w:type="dxa" w:w="22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20"/>
                <w:szCs w:val="20"/>
              </w:rPr>
              <w:t xml:space="preserve">mode_in[1:0]</w:t>
            </w:r>
          </w:p>
        </w:tc>
        <w:tc>
          <w:tcPr>
            <w:tcW w:type="dxa" w:w="68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Precision mode — latched alongside the data</w:t>
            </w:r>
          </w:p>
        </w:tc>
      </w:tr>
      <w:tr>
        <w:tc>
          <w:tcPr>
            <w:tcW w:type="dxa" w:w="22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20"/>
                <w:szCs w:val="20"/>
              </w:rPr>
              <w:t xml:space="preserve">rfu_out[79:0]</w:t>
            </w:r>
          </w:p>
        </w:tc>
        <w:tc>
          <w:tcPr>
            <w:tcW w:type="dxa" w:w="68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80-bit combinational result from the rfu — this is what gets latched</w:t>
            </w:r>
          </w:p>
        </w:tc>
      </w:tr>
      <w:tr>
        <w:tc>
          <w:tcPr>
            <w:tcW w:type="dxa" w:w="22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20"/>
                <w:szCs w:val="20"/>
              </w:rPr>
              <w:t xml:space="preserve">data_out[79:0]</w:t>
            </w:r>
          </w:p>
        </w:tc>
        <w:tc>
          <w:tcPr>
            <w:tcW w:type="dxa" w:w="68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Registered output — stable 80-bit value for the accumulator</w:t>
            </w:r>
          </w:p>
        </w:tc>
      </w:tr>
      <w:tr>
        <w:tc>
          <w:tcPr>
            <w:tcW w:type="dxa" w:w="22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20"/>
                <w:szCs w:val="20"/>
              </w:rPr>
              <w:t xml:space="preserve">mode_out[1:0]</w:t>
            </w:r>
          </w:p>
        </w:tc>
        <w:tc>
          <w:tcPr>
            <w:tcW w:type="dxa" w:w="68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Registered mode — tells accumulator how to interpret data_out</w:t>
            </w:r>
          </w:p>
        </w:tc>
      </w:tr>
      <w:tr>
        <w:tc>
          <w:tcPr>
            <w:tcW w:type="dxa" w:w="22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20"/>
                <w:szCs w:val="20"/>
              </w:rPr>
              <w:t xml:space="preserve">sx_out,sy_out</w:t>
            </w:r>
          </w:p>
        </w:tc>
        <w:tc>
          <w:tcPr>
            <w:tcW w:type="dxa" w:w="68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Registered sign flags — forwarded to accumulator</w:t>
            </w:r>
          </w:p>
        </w:tc>
      </w:tr>
    </w:tbl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pStyle w:val="Heading2"/>
        <w:pBdr>
          <w:bottom w:val="single" w:color="2C5F8A" w:sz="6"/>
        </w:pBdr>
        <w:spacing w:before="300"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2C5F8A"/>
          <w:sz w:val="28"/>
          <w:szCs w:val="28"/>
        </w:rPr>
        <w:t xml:space="preserve">5.3  Line-by-Line Explanation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400"/>
        <w:gridCol w:w="4900"/>
      </w:tblGrid>
      <w:tr>
        <w:trPr>
          <w:tblHeader/>
        </w:trPr>
        <w:tc>
          <w:tcPr>
            <w:tcW w:type="dxa" w:w="700"/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Line</w:t>
            </w:r>
          </w:p>
        </w:tc>
        <w:tc>
          <w:tcPr>
            <w:tcW w:type="dxa" w:w="3400"/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Code</w:t>
            </w:r>
          </w:p>
        </w:tc>
        <w:tc>
          <w:tcPr>
            <w:tcW w:type="dxa" w:w="4900"/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Explanation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module pipe_reg(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Declares the pipeline register module.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input clk,rst,en,sx,sy,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All control signals declared in one line. en controls whether the register captures a new value this cycle.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input [1:0]mode_in,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The current precision mode — must be stored alongside data so accumulator knows how to interpret it.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input [79:0]rfu_out,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The 80-bit combinational output of the RFU — this is the new data to potentially latch.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output reg [79:0] data_out,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Registered (clocked) 80-bit output. 'reg' means it holds its value between clock edges.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6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output reg [1:0]mode_out,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Registered mode output.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7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output reg sx_out, sy_out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Registered sign flag outputs.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10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always @(posedge clk) begin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All logic triggers on the rising clock edge only.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11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    if (rst) begin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Synchronous reset: if rst is high at the clock edge, clear all outputs.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12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        data_out&lt;=0;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Reset data to zero. Non-blocking — all resets happen simultaneously.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13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        mode_out&lt;=0; sx_out&lt;=0; sy_out&lt;=0;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Reset metadata signals to zero.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16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    else if (en) begin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Only update if en=1 (pipe_en from FSM). This prevents the register from capturing garbage during IDLE/CLEAR states.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17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        data_out&lt;=rfu_out;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Latch the RFU's current 80-bit output. On the next cycle, data_out is stable.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18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        mode_out&lt;=mode_in;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Latch the current mode — ensures the accumulator uses the mode that was active during this computation.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19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        sx_out&lt;=sx; sy_out&lt;=sy;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Latch sign flags for the same reason.</w:t>
            </w:r>
          </w:p>
        </w:tc>
      </w:tr>
    </w:tbl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pStyle w:val="Heading2"/>
        <w:pBdr>
          <w:bottom w:val="single" w:color="2C5F8A" w:sz="6"/>
        </w:pBdr>
        <w:spacing w:before="300"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2C5F8A"/>
          <w:sz w:val="28"/>
          <w:szCs w:val="28"/>
        </w:rPr>
        <w:t xml:space="preserve">5.4  Role in psmac_top</w:t>
      </w:r>
    </w:p>
    <w:p>
      <w:pPr>
        <w:spacing w:before="60" w:after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>pipe_reg is instantiated as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3580"/>
          <w:sz w:val="20"/>
          <w:szCs w:val="20"/>
        </w:rPr>
        <w:t xml:space="preserve">PIPELINE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> in psmac_top. Its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3580"/>
          <w:sz w:val="20"/>
          <w:szCs w:val="20"/>
        </w:rPr>
        <w:t xml:space="preserve">en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> input is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3580"/>
          <w:sz w:val="20"/>
          <w:szCs w:val="20"/>
        </w:rPr>
        <w:t xml:space="preserve">pipe_en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> from the FSM (active during RUN and DONE states). Its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3580"/>
          <w:sz w:val="20"/>
          <w:szCs w:val="20"/>
        </w:rPr>
        <w:t xml:space="preserve">data_out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> feeds the accumulator. Its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3580"/>
          <w:sz w:val="20"/>
          <w:szCs w:val="20"/>
        </w:rPr>
        <w:t xml:space="preserve">mode_out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> tells the accumulator which bit fields to extract. The key insight: </w:t>
      </w: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22"/>
          <w:szCs w:val="22"/>
        </w:rPr>
        <w:t xml:space="preserve">pipe_reg output is always one cycle behind the rfu output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>, which is why acc_en must also be delayed by one cycle (acc_en_d1 in psmac_top).</w:t>
      </w:r>
    </w:p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hd w:fill="1B2A4A" w:val="clear"/>
        <w:spacing w:before="400" w:after="160"/>
        <w:ind w:left="180" w:right="18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34"/>
          <w:szCs w:val="34"/>
        </w:rPr>
        <w:t xml:space="preserve">Section 6 — accumulator.v  (Precision-Aware Accumulator)</w:t>
      </w:r>
    </w:p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pStyle w:val="Heading2"/>
        <w:pBdr>
          <w:bottom w:val="single" w:color="2C5F8A" w:sz="6"/>
        </w:pBdr>
        <w:spacing w:before="300"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2C5F8A"/>
          <w:sz w:val="28"/>
          <w:szCs w:val="28"/>
        </w:rPr>
        <w:t xml:space="preserve">6.1  Purpose</w:t>
      </w:r>
    </w:p>
    <w:p>
      <w:pPr>
        <w:spacing w:before="60" w:after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>The </w:t>
      </w: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22"/>
          <w:szCs w:val="22"/>
        </w:rPr>
        <w:t xml:space="preserve">accumulator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> is where the final dot-product sum is built up. It receives the 80-bit packed bus from pipe_reg and uses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3580"/>
          <w:sz w:val="20"/>
          <w:szCs w:val="20"/>
        </w:rPr>
        <w:t xml:space="preserve">mode_out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> to determine </w:t>
      </w: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22"/>
          <w:szCs w:val="22"/>
        </w:rPr>
        <w:t xml:space="preserve">which bit fields hold valid numerical results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>. It sign-extends those fields to 32 bits and adds them to a running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3580"/>
          <w:sz w:val="20"/>
          <w:szCs w:val="20"/>
        </w:rPr>
        <w:t xml:space="preserve">result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> register.</w:t>
      </w:r>
    </w:p>
    <w:p>
      <w:pPr>
        <w:spacing w:before="60" w:after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>This is the module that makes the </w:t>
      </w: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22"/>
          <w:szCs w:val="22"/>
        </w:rPr>
        <w:t xml:space="preserve">throughput multiplier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> real: in INT4 mode, it adds </w:t>
      </w: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22"/>
          <w:szCs w:val="22"/>
        </w:rPr>
        <w:t xml:space="preserve">two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> products per cycle; in INT2 mode, it adds </w:t>
      </w: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22"/>
          <w:szCs w:val="22"/>
        </w:rPr>
        <w:t xml:space="preserve">four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> products per cycle — all from a single 80-bit bus read.</w:t>
      </w:r>
    </w:p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pStyle w:val="Heading2"/>
        <w:pBdr>
          <w:bottom w:val="single" w:color="2C5F8A" w:sz="6"/>
        </w:pBdr>
        <w:spacing w:before="300"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2C5F8A"/>
          <w:sz w:val="28"/>
          <w:szCs w:val="28"/>
        </w:rPr>
        <w:t xml:space="preserve">6.2  Port List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Port</w:t>
            </w:r>
          </w:p>
        </w:tc>
        <w:tc>
          <w:tcPr>
            <w:tcW w:type="dxa" w:w="6600"/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20"/>
                <w:szCs w:val="20"/>
              </w:rPr>
              <w:t xml:space="preserve">clk</w:t>
            </w:r>
          </w:p>
        </w:tc>
        <w:tc>
          <w:tcPr>
            <w:tcW w:type="dxa" w:w="66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Clock input</w:t>
            </w:r>
          </w:p>
        </w:tc>
      </w:tr>
      <w:tr>
        <w:tc>
          <w:tcPr>
            <w:tcW w:type="dxa" w:w="2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20"/>
                <w:szCs w:val="20"/>
              </w:rPr>
              <w:t xml:space="preserve">rst</w:t>
            </w:r>
          </w:p>
        </w:tc>
        <w:tc>
          <w:tcPr>
            <w:tcW w:type="dxa" w:w="66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Synchronous reset — clears result to zero</w:t>
            </w:r>
          </w:p>
        </w:tc>
      </w:tr>
      <w:tr>
        <w:tc>
          <w:tcPr>
            <w:tcW w:type="dxa" w:w="2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20"/>
                <w:szCs w:val="20"/>
              </w:rPr>
              <w:t xml:space="preserve">data_out[79:0]</w:t>
            </w:r>
          </w:p>
        </w:tc>
        <w:tc>
          <w:tcPr>
            <w:tcW w:type="dxa" w:w="66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80-bit packed input from pipe_reg</w:t>
            </w:r>
          </w:p>
        </w:tc>
      </w:tr>
      <w:tr>
        <w:tc>
          <w:tcPr>
            <w:tcW w:type="dxa" w:w="2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20"/>
                <w:szCs w:val="20"/>
              </w:rPr>
              <w:t xml:space="preserve">mode_out[1:0]</w:t>
            </w:r>
          </w:p>
        </w:tc>
        <w:tc>
          <w:tcPr>
            <w:tcW w:type="dxa" w:w="66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Precision mode from pipe_reg — controls which bit fields to extract</w:t>
            </w:r>
          </w:p>
        </w:tc>
      </w:tr>
      <w:tr>
        <w:tc>
          <w:tcPr>
            <w:tcW w:type="dxa" w:w="2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20"/>
                <w:szCs w:val="20"/>
              </w:rPr>
              <w:t xml:space="preserve">acc_en</w:t>
            </w:r>
          </w:p>
        </w:tc>
        <w:tc>
          <w:tcPr>
            <w:tcW w:type="dxa" w:w="66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Accumulate enable — when high, result ← result + tree_out (this is acc_en_d1 from psmac_top, not the raw FSM signal)</w:t>
            </w:r>
          </w:p>
        </w:tc>
      </w:tr>
      <w:tr>
        <w:tc>
          <w:tcPr>
            <w:tcW w:type="dxa" w:w="2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20"/>
                <w:szCs w:val="20"/>
              </w:rPr>
              <w:t xml:space="preserve">clear</w:t>
            </w:r>
          </w:p>
        </w:tc>
        <w:tc>
          <w:tcPr>
            <w:tcW w:type="dxa" w:w="66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Clear enable — resets result to zero (used at start of each computation)</w:t>
            </w:r>
          </w:p>
        </w:tc>
      </w:tr>
      <w:tr>
        <w:tc>
          <w:tcPr>
            <w:tcW w:type="dxa" w:w="2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20"/>
                <w:szCs w:val="20"/>
              </w:rPr>
              <w:t xml:space="preserve">result[31:0]</w:t>
            </w:r>
          </w:p>
        </w:tc>
        <w:tc>
          <w:tcPr>
            <w:tcW w:type="dxa" w:w="66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32-bit signed accumulated output — the final dot-product answer</w:t>
            </w:r>
          </w:p>
        </w:tc>
      </w:tr>
    </w:tbl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pStyle w:val="Heading2"/>
        <w:pBdr>
          <w:bottom w:val="single" w:color="2C5F8A" w:sz="6"/>
        </w:pBdr>
        <w:spacing w:before="300"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2C5F8A"/>
          <w:sz w:val="28"/>
          <w:szCs w:val="28"/>
        </w:rPr>
        <w:t xml:space="preserve">6.3  Line-by-Line Explanation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400"/>
        <w:gridCol w:w="4900"/>
      </w:tblGrid>
      <w:tr>
        <w:trPr>
          <w:tblHeader/>
        </w:trPr>
        <w:tc>
          <w:tcPr>
            <w:tcW w:type="dxa" w:w="700"/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Line</w:t>
            </w:r>
          </w:p>
        </w:tc>
        <w:tc>
          <w:tcPr>
            <w:tcW w:type="dxa" w:w="3400"/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Code</w:t>
            </w:r>
          </w:p>
        </w:tc>
        <w:tc>
          <w:tcPr>
            <w:tcW w:type="dxa" w:w="4900"/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Explanation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module accumulator(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Declares the accumulator module.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7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wire signed [31:0] int8_sum = {{16{data_out[15]}},data_out[15:0]};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INT8 extraction: take bits[15:0] (the 16-bit fused Karatsuba result from rfu) and sign-extend it to 32 bits by replicating bit-15 sixteen times. {{16{data_out[15]}}} is Verilog sign-extension syntax.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10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wire signed [31:0] int4_p0 = {{21{data_out[10]}},data_out[10:0]};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INT4 first product: extract bits[10:0] — the BBU0 fused result (xL×yL quadrant). Sign-extended to 32 bits. This represents the dot product of the lower nibbles.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11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wire signed [31:0] int4_p3 = {{21{data_out[43]}},data_out[43:33]};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INT4 second product: extract bits[43:33] — the BBU3 fused result (xH×yH quadrant). Sign-extended. This represents the dot product of the upper nibbles. Two independent 4-bit products in one cycle.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12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wire signed [31:0] int4_sum = int4_p0 + int4_p3;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Add the two INT4 products together. This gives the total contribution of both 4-bit pairs for this cycle to the running dot product.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15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wire signed [31:0] int2_p0 = {{27{data_out[4]}},data_out[4:0]};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INT2 product 0: bits[4:0] = SBB00 inside BBU0 = x[1:0]×y[1:0] (the very lowest 2-bit pair). Sign-extended to 32 bits.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16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wire signed [31:0] int2_p1 = {{27{data_out[19]}},data_out[19:15]};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INT2 product 1: bits[19:15] = SBB11 inside BBU0 = x[3:2]×y[3:2] (second 2-bit pair). These are the high sub-products of BBU0.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17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wire signed [31:0] int2_p2 = {{27{data_out[64]}},data_out[64:60]};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INT2 product 2: bits[64:60] = SBB00 inside BBU3 = x[5:4]×y[5:4] (third 2-bit pair). From BBU3's raw output region.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18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wire signed [31:0] int2_p3 = {{27{data_out[79]}},data_out[79:75]};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INT2 product 3: bits[79:75] = SBB11 inside BBU3 = x[7:6]×y[7:6] (the highest 2-bit pair).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19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wire signed [31:0] int2_sum = int2_p0+int2_p1+int2_p2+int2_p3;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Add all four INT2 products: four independent 2-bit × 2-bit results accumulated in a single cycle. This is 4× the throughput of INT8.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21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wire signed [31:0] tree_out = (mode_out==2'b10) ? int8_sum :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Mode-select MUX: if INT8, the single 16-bit product is used.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22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  (mode_out==2'b01) ? int4_sum : int2_sum;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If INT4, the sum of two 4-bit products. Otherwise INT2, sum of four 2-bit products. tree_out is the contribution of this one pipeline stage to the final dot product.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24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always @(posedge clk) begin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Clocked accumulation logic.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25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    if (rst)        result &lt;= 32'b0;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Synchronous reset: result goes to zero immediately on rst.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26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    else if (clear) result &lt;= 32'b0;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Clear command from FSM (CLEAR state): reset before a new computation starts.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27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    else if (acc_en) result &lt;= result + tree_out;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ACCUMULATION: on each clock where acc_en=1, add tree_out to the running sum. This builds up the dot product over vec_len/run_target cycles.</w:t>
            </w:r>
          </w:p>
        </w:tc>
      </w:tr>
    </w:tbl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pStyle w:val="Heading2"/>
        <w:pBdr>
          <w:bottom w:val="single" w:color="2C5F8A" w:sz="6"/>
        </w:pBdr>
        <w:spacing w:before="300"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2C5F8A"/>
          <w:sz w:val="28"/>
          <w:szCs w:val="28"/>
        </w:rPr>
        <w:t xml:space="preserve">6.4  Role in psmac_top</w:t>
      </w:r>
    </w:p>
    <w:p>
      <w:pPr>
        <w:spacing w:before="60" w:after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>Instantiated as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3580"/>
          <w:sz w:val="20"/>
          <w:szCs w:val="20"/>
        </w:rPr>
        <w:t xml:space="preserve">ACCUMULATOR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>. Receives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3580"/>
          <w:sz w:val="20"/>
          <w:szCs w:val="20"/>
        </w:rPr>
        <w:t xml:space="preserve">data_out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3580"/>
          <w:sz w:val="20"/>
          <w:szCs w:val="20"/>
        </w:rPr>
        <w:t xml:space="preserve">mode_out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> from pipe_reg. The </w:t>
      </w: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22"/>
          <w:szCs w:val="22"/>
        </w:rPr>
        <w:t xml:space="preserve">critical point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>: its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3580"/>
          <w:sz w:val="20"/>
          <w:szCs w:val="20"/>
        </w:rPr>
        <w:t xml:space="preserve">acc_en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> input is connected to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3580"/>
          <w:sz w:val="20"/>
          <w:szCs w:val="20"/>
        </w:rPr>
        <w:t xml:space="preserve">acc_en_d1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> (not the raw FSM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3580"/>
          <w:sz w:val="20"/>
          <w:szCs w:val="20"/>
        </w:rPr>
        <w:t xml:space="preserve">acc_en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>) — this 1-cycle delay is what synchronises it with the pipe_reg latency. Without this delay, the accumulator would read the </w:t>
      </w: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22"/>
          <w:szCs w:val="22"/>
        </w:rPr>
        <w:t xml:space="preserve">previous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> cycle's pipe_reg output instead of the current one.</w:t>
      </w:r>
    </w:p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hd w:fill="1B2A4A" w:val="clear"/>
        <w:spacing w:before="400" w:after="160"/>
        <w:ind w:left="180" w:right="18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34"/>
          <w:szCs w:val="34"/>
        </w:rPr>
        <w:t xml:space="preserve">Section 7 — fsm.v  (Finite State Machine Controller)</w:t>
      </w:r>
    </w:p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pStyle w:val="Heading2"/>
        <w:pBdr>
          <w:bottom w:val="single" w:color="2C5F8A" w:sz="6"/>
        </w:pBdr>
        <w:spacing w:before="300"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2C5F8A"/>
          <w:sz w:val="28"/>
          <w:szCs w:val="28"/>
        </w:rPr>
        <w:t xml:space="preserve">7.1  Purpose</w:t>
      </w:r>
    </w:p>
    <w:p>
      <w:pPr>
        <w:spacing w:before="60" w:after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>The </w:t>
      </w: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22"/>
          <w:szCs w:val="22"/>
        </w:rPr>
        <w:t xml:space="preserve">fsm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> is the </w:t>
      </w: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22"/>
          <w:szCs w:val="22"/>
        </w:rPr>
        <w:t xml:space="preserve">4-state Moore FSM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> that orchestrates the entire dot-product computation. It controls the memory address counter, the pipeline and accumulator enables, and the output-valid signal. It also implements the </w:t>
      </w: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22"/>
          <w:szCs w:val="22"/>
        </w:rPr>
        <w:t xml:space="preserve">throughput-scaling logic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>: by computing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3580"/>
          <w:sz w:val="20"/>
          <w:szCs w:val="20"/>
        </w:rPr>
        <w:t xml:space="preserve">run_target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> as a right-shifted version of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3580"/>
          <w:sz w:val="20"/>
          <w:szCs w:val="20"/>
        </w:rPr>
        <w:t xml:space="preserve">vec_len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>, it automatically runs fewer cycles in lower-precision modes — because each RFU cycle packs more work.</w:t>
      </w:r>
    </w:p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pStyle w:val="Heading2"/>
        <w:pBdr>
          <w:bottom w:val="single" w:color="2C5F8A" w:sz="6"/>
        </w:pBdr>
        <w:spacing w:before="300"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2C5F8A"/>
          <w:sz w:val="28"/>
          <w:szCs w:val="28"/>
        </w:rPr>
        <w:t xml:space="preserve">7.2  States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rPr>
          <w:tblHeader/>
        </w:trPr>
        <w:tc>
          <w:tcPr>
            <w:tcW w:type="dxa" w:w="2000"/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State</w:t>
            </w:r>
          </w:p>
        </w:tc>
        <w:tc>
          <w:tcPr>
            <w:tcW w:type="dxa" w:w="7000"/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Behaviour</w:t>
            </w:r>
          </w:p>
        </w:tc>
      </w:tr>
      <w:tr>
        <w:tc>
          <w:tcPr>
            <w:tcW w:type="dxa" w:w="20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20"/>
                <w:szCs w:val="20"/>
              </w:rPr>
              <w:t xml:space="preserve">IDLE  (2'b00)</w:t>
            </w:r>
          </w:p>
        </w:tc>
        <w:tc>
          <w:tcPr>
            <w:tcW w:type="dxa" w:w="70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Waits for psmac_en=1. No outputs are asserted. The FSM sits here between computations.</w:t>
            </w:r>
          </w:p>
        </w:tc>
      </w:tr>
      <w:tr>
        <w:tc>
          <w:tcPr>
            <w:tcW w:type="dxa" w:w="20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20"/>
                <w:szCs w:val="20"/>
              </w:rPr>
              <w:t xml:space="preserve">CLEAR (2'b01)</w:t>
            </w:r>
          </w:p>
        </w:tc>
        <w:tc>
          <w:tcPr>
            <w:tcW w:type="dxa" w:w="70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Asserts clear=1 for one cycle to zero the accumulator. Resets the address counter. Immediately transitions to RUN.</w:t>
            </w:r>
          </w:p>
        </w:tc>
      </w:tr>
      <w:tr>
        <w:tc>
          <w:tcPr>
            <w:tcW w:type="dxa" w:w="20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20"/>
                <w:szCs w:val="20"/>
              </w:rPr>
              <w:t xml:space="preserve">RUN   (2'b10)</w:t>
            </w:r>
          </w:p>
        </w:tc>
        <w:tc>
          <w:tcPr>
            <w:tcW w:type="dxa" w:w="70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The main compute state. Each cycle: increments addr counter, asserts acc_en and pipe_en. Runs for run_target cycles.</w:t>
            </w:r>
          </w:p>
        </w:tc>
      </w:tr>
      <w:tr>
        <w:tc>
          <w:tcPr>
            <w:tcW w:type="dxa" w:w="20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20"/>
                <w:szCs w:val="20"/>
              </w:rPr>
              <w:t xml:space="preserve">DONE  (2'b11)</w:t>
            </w:r>
          </w:p>
        </w:tc>
        <w:tc>
          <w:tcPr>
            <w:tcW w:type="dxa" w:w="70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Computation complete. Asserts out_valid (registered). Holds pipe_en high for one extra cycle to drain the pipeline. Returns to IDLE.</w:t>
            </w:r>
          </w:p>
        </w:tc>
      </w:tr>
    </w:tbl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pStyle w:val="Heading2"/>
        <w:pBdr>
          <w:bottom w:val="single" w:color="2C5F8A" w:sz="6"/>
        </w:pBdr>
        <w:spacing w:before="300"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2C5F8A"/>
          <w:sz w:val="28"/>
          <w:szCs w:val="28"/>
        </w:rPr>
        <w:t xml:space="preserve">7.3  Line-by-Line Explanation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400"/>
        <w:gridCol w:w="4900"/>
      </w:tblGrid>
      <w:tr>
        <w:trPr>
          <w:tblHeader/>
        </w:trPr>
        <w:tc>
          <w:tcPr>
            <w:tcW w:type="dxa" w:w="700"/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Line</w:t>
            </w:r>
          </w:p>
        </w:tc>
        <w:tc>
          <w:tcPr>
            <w:tcW w:type="dxa" w:w="3400"/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Code</w:t>
            </w:r>
          </w:p>
        </w:tc>
        <w:tc>
          <w:tcPr>
            <w:tcW w:type="dxa" w:w="4900"/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Explanation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module fsm(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Declares the FSM module.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9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parameter IDLE=2'b00; CLEAR=2'b01;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State encoding constants. 2-bit binary encoding for 4 states.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10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parameter RUN=2'b10; DONE=2'b11;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RUN and DONE state encodings.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13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reg [1:0] state, next_state;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Current state register and next-state combinational wire (declared as reg for always block use).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14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reg [7:0] counter;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8-bit address counter — incremented every cycle in RUN state, drives the memory address.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15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reg [7:0] run_target;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Computed number of cycles needed for this precision mode and vector length.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17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always @(*) begin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Combinational block — run_target is computed continuously based on mode.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18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    case(mode)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Switch on current mode.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19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    2'b10: run_target = vec_len;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INT8 mode: one product per cycle, so run exactly vec_len cycles.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20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    2'b01: run_target = vec_len &gt;&gt; 1;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INT4 mode: two products per cycle (one rfu call handles 2 pairs), so need only vec_len/2 cycles.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21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    2'b00: run_target = vec_len &gt;&gt; 2;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INT2 mode: four products per cycle, so need only vec_len/4 cycles. This is where 4× throughput comes from.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26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always @(posedge clk) begin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Sequential block: state register and counter update on clock edge.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27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    if (rst) begin state&lt;=IDLE; counter&lt;=0;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On reset: go to IDLE, clear counter.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31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    state &lt;= next_state;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Update current state to whatever the combinational next-state logic computed.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32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    case(state)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Counter update logic: counter only increments in RUN state.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33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    IDLE:  counter &lt;= 8'b0;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Reset counter to 0 in IDLE.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34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    CLEAR: counter &lt;= 8'b0;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Keep counter at 0 in CLEAR (about to start RUN).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35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    RUN:   counter &lt;= counter + 1;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Increment counter every cycle in RUN. This counter drives addr, so memory steps through entries 0,1,2,...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40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always @(*) begin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Combinational next-state logic.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42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    IDLE:  next_state = psmac_en?CLEAR:IDLE;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If psmac_en asserts, go to CLEAR; otherwise stay in IDLE.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43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    CLEAR: next_state = RUN;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Always go directly to RUN after CLEAR — clearing takes exactly 1 cycle.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44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    RUN:   next_state = (counter==run_target-1)?DONE:RUN;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Stay in RUN until counter reaches run_target-1, then go to DONE. The -1 accounts for the counter updating on the same edge as the state transition.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45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    DONE:  next_state = IDLE;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Always return to IDLE after DONE. One-cycle DONE state.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49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always @(*) begin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Combinational output logic (Moore: outputs depend only on current state, not inputs).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50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    clear=0; acc_en=0; pipe_en=0; addr=0;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Default: all outputs deasserted. Safe default prevents latches.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53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    CLEAR: begin clear=1'b1; end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In CLEAR state: assert clear to zero the accumulator.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54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    RUN: begin acc_en=1; pipe_en=1; addr=counter; end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In RUN state: assert acc_en (will become acc_en_d1 after delay in psmac_top), pipe_en (allows pipe_reg to latch), and drive addr from counter.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55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    DONE: begin pipe_en=1; end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In DONE state: keep pipe_en high for one extra cycle to flush the final value through pipe_reg into the accumulator.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58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always @(posedge clk) begin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Registered out_valid — must be a flip-flop to avoid glitches.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60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    else if (state==DONE) out_valid&lt;=1'b1;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Assert out_valid when DONE state is reached.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61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    else if (state==IDLE &amp;&amp; psmac_en) out_valid&lt;=1'b0;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De-assert out_valid at the start of a new computation so it doesn't stay high from the previous run.</w:t>
            </w:r>
          </w:p>
        </w:tc>
      </w:tr>
    </w:tbl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hd w:fill="1B2A4A" w:val="clear"/>
        <w:spacing w:before="400" w:after="160"/>
        <w:ind w:left="180" w:right="18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34"/>
          <w:szCs w:val="34"/>
        </w:rPr>
        <w:t xml:space="preserve">Section 8 — psmac_top.v  (Top-Level Integration)</w:t>
      </w:r>
    </w:p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pStyle w:val="Heading2"/>
        <w:pBdr>
          <w:bottom w:val="single" w:color="2C5F8A" w:sz="6"/>
        </w:pBdr>
        <w:spacing w:before="300"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2C5F8A"/>
          <w:sz w:val="28"/>
          <w:szCs w:val="28"/>
        </w:rPr>
        <w:t xml:space="preserve">8.1  Purpose</w:t>
      </w:r>
    </w:p>
    <w:p>
      <w:pPr>
        <w:spacing w:before="60" w:after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>The </w:t>
      </w: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22"/>
          <w:szCs w:val="22"/>
        </w:rPr>
        <w:t xml:space="preserve">psmac_top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> is the </w:t>
      </w: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22"/>
          <w:szCs w:val="22"/>
        </w:rPr>
        <w:t xml:space="preserve">top-level system integrator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>. It does not perform any arithmetic itself. Its job is to: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22"/>
          <w:szCs w:val="22"/>
        </w:rPr>
        <w:t xml:space="preserve">Instantiate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> all six sub-modules (fsm, weight_mem, rfu, pipe_reg, accumulator)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22"/>
          <w:szCs w:val="22"/>
        </w:rPr>
        <w:t xml:space="preserve">Wire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> all their ports together in the correct order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22"/>
          <w:szCs w:val="22"/>
        </w:rPr>
        <w:t xml:space="preserve">Apply two timing corrections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> that are the top module's responsibility: acc_en_d1 and ov_d1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22"/>
          <w:szCs w:val="22"/>
        </w:rPr>
        <w:t xml:space="preserve">Expose debug probes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> so internal signals can be monitored during simulation</w:t>
      </w:r>
    </w:p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pStyle w:val="Heading2"/>
        <w:pBdr>
          <w:bottom w:val="single" w:color="2C5F8A" w:sz="6"/>
        </w:pBdr>
        <w:spacing w:before="300"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2C5F8A"/>
          <w:sz w:val="28"/>
          <w:szCs w:val="28"/>
        </w:rPr>
        <w:t xml:space="preserve">8.2  Complete Port List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Port</w:t>
            </w:r>
          </w:p>
        </w:tc>
        <w:tc>
          <w:tcPr>
            <w:tcW w:type="dxa" w:w="6600"/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20"/>
                <w:szCs w:val="20"/>
              </w:rPr>
              <w:t xml:space="preserve">clk</w:t>
            </w:r>
          </w:p>
        </w:tc>
        <w:tc>
          <w:tcPr>
            <w:tcW w:type="dxa" w:w="66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System clock — shared by all sub-modules</w:t>
            </w:r>
          </w:p>
        </w:tc>
      </w:tr>
      <w:tr>
        <w:tc>
          <w:tcPr>
            <w:tcW w:type="dxa" w:w="2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20"/>
                <w:szCs w:val="20"/>
              </w:rPr>
              <w:t xml:space="preserve">rst</w:t>
            </w:r>
          </w:p>
        </w:tc>
        <w:tc>
          <w:tcPr>
            <w:tcW w:type="dxa" w:w="66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Synchronous active-high reset — propagated to all sub-modules</w:t>
            </w:r>
          </w:p>
        </w:tc>
      </w:tr>
      <w:tr>
        <w:tc>
          <w:tcPr>
            <w:tcW w:type="dxa" w:w="2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20"/>
                <w:szCs w:val="20"/>
              </w:rPr>
              <w:t xml:space="preserve">psmac_en</w:t>
            </w:r>
          </w:p>
        </w:tc>
        <w:tc>
          <w:tcPr>
            <w:tcW w:type="dxa" w:w="66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Start trigger: rising edge (while in IDLE) begins a new dot-product computation</w:t>
            </w:r>
          </w:p>
        </w:tc>
      </w:tr>
      <w:tr>
        <w:tc>
          <w:tcPr>
            <w:tcW w:type="dxa" w:w="2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20"/>
                <w:szCs w:val="20"/>
              </w:rPr>
              <w:t xml:space="preserve">mode[1:0]</w:t>
            </w:r>
          </w:p>
        </w:tc>
        <w:tc>
          <w:tcPr>
            <w:tcW w:type="dxa" w:w="66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Precision mode: 2'b10=INT8, 2'b01=INT4, 2'b00=INT2. Can change between computations.</w:t>
            </w:r>
          </w:p>
        </w:tc>
      </w:tr>
      <w:tr>
        <w:tc>
          <w:tcPr>
            <w:tcW w:type="dxa" w:w="2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20"/>
                <w:szCs w:val="20"/>
              </w:rPr>
              <w:t xml:space="preserve">sx</w:t>
            </w:r>
          </w:p>
        </w:tc>
        <w:tc>
          <w:tcPr>
            <w:tcW w:type="dxa" w:w="66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Sign-enable for activation vector x: 1=signed, 0=unsigned</w:t>
            </w:r>
          </w:p>
        </w:tc>
      </w:tr>
      <w:tr>
        <w:tc>
          <w:tcPr>
            <w:tcW w:type="dxa" w:w="2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20"/>
                <w:szCs w:val="20"/>
              </w:rPr>
              <w:t xml:space="preserve">sy</w:t>
            </w:r>
          </w:p>
        </w:tc>
        <w:tc>
          <w:tcPr>
            <w:tcW w:type="dxa" w:w="66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Sign-enable for weight vector y: 1=signed, 0=unsigned</w:t>
            </w:r>
          </w:p>
        </w:tc>
      </w:tr>
      <w:tr>
        <w:tc>
          <w:tcPr>
            <w:tcW w:type="dxa" w:w="2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20"/>
                <w:szCs w:val="20"/>
              </w:rPr>
              <w:t xml:space="preserve">vec_len[7:0]</w:t>
            </w:r>
          </w:p>
        </w:tc>
        <w:tc>
          <w:tcPr>
            <w:tcW w:type="dxa" w:w="66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Number of elements in the vectors to dot-product. FSM computes run_target from this.</w:t>
            </w:r>
          </w:p>
        </w:tc>
      </w:tr>
      <w:tr>
        <w:tc>
          <w:tcPr>
            <w:tcW w:type="dxa" w:w="2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20"/>
                <w:szCs w:val="20"/>
              </w:rPr>
              <w:t xml:space="preserve">we_w</w:t>
            </w:r>
          </w:p>
        </w:tc>
        <w:tc>
          <w:tcPr>
            <w:tcW w:type="dxa" w:w="66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Write-enable for weight memory — load weights before asserting psmac_en</w:t>
            </w:r>
          </w:p>
        </w:tc>
      </w:tr>
      <w:tr>
        <w:tc>
          <w:tcPr>
            <w:tcW w:type="dxa" w:w="2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20"/>
                <w:szCs w:val="20"/>
              </w:rPr>
              <w:t xml:space="preserve">w_addr[7:0]</w:t>
            </w:r>
          </w:p>
        </w:tc>
        <w:tc>
          <w:tcPr>
            <w:tcW w:type="dxa" w:w="66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Address to write a weight byte into</w:t>
            </w:r>
          </w:p>
        </w:tc>
      </w:tr>
      <w:tr>
        <w:tc>
          <w:tcPr>
            <w:tcW w:type="dxa" w:w="2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20"/>
                <w:szCs w:val="20"/>
              </w:rPr>
              <w:t xml:space="preserve">w_data[7:0]</w:t>
            </w:r>
          </w:p>
        </w:tc>
        <w:tc>
          <w:tcPr>
            <w:tcW w:type="dxa" w:w="66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Weight byte value to write</w:t>
            </w:r>
          </w:p>
        </w:tc>
      </w:tr>
      <w:tr>
        <w:tc>
          <w:tcPr>
            <w:tcW w:type="dxa" w:w="2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20"/>
                <w:szCs w:val="20"/>
              </w:rPr>
              <w:t xml:space="preserve">we_x</w:t>
            </w:r>
          </w:p>
        </w:tc>
        <w:tc>
          <w:tcPr>
            <w:tcW w:type="dxa" w:w="66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Write-enable for activation memory</w:t>
            </w:r>
          </w:p>
        </w:tc>
      </w:tr>
      <w:tr>
        <w:tc>
          <w:tcPr>
            <w:tcW w:type="dxa" w:w="2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20"/>
                <w:szCs w:val="20"/>
              </w:rPr>
              <w:t xml:space="preserve">x_addr[7:0]</w:t>
            </w:r>
          </w:p>
        </w:tc>
        <w:tc>
          <w:tcPr>
            <w:tcW w:type="dxa" w:w="66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Address to write an activation byte into</w:t>
            </w:r>
          </w:p>
        </w:tc>
      </w:tr>
      <w:tr>
        <w:tc>
          <w:tcPr>
            <w:tcW w:type="dxa" w:w="2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20"/>
                <w:szCs w:val="20"/>
              </w:rPr>
              <w:t xml:space="preserve">x_data[7:0]</w:t>
            </w:r>
          </w:p>
        </w:tc>
        <w:tc>
          <w:tcPr>
            <w:tcW w:type="dxa" w:w="66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Activation byte value to write</w:t>
            </w:r>
          </w:p>
        </w:tc>
      </w:tr>
      <w:tr>
        <w:tc>
          <w:tcPr>
            <w:tcW w:type="dxa" w:w="2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20"/>
                <w:szCs w:val="20"/>
              </w:rPr>
              <w:t xml:space="preserve">result[31:0]</w:t>
            </w:r>
          </w:p>
        </w:tc>
        <w:tc>
          <w:tcPr>
            <w:tcW w:type="dxa" w:w="66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Final 32-bit signed dot-product result — valid when out_valid=1</w:t>
            </w:r>
          </w:p>
        </w:tc>
      </w:tr>
      <w:tr>
        <w:tc>
          <w:tcPr>
            <w:tcW w:type="dxa" w:w="2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20"/>
                <w:szCs w:val="20"/>
              </w:rPr>
              <w:t xml:space="preserve">out_valid</w:t>
            </w:r>
          </w:p>
        </w:tc>
        <w:tc>
          <w:tcPr>
            <w:tcW w:type="dxa" w:w="66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Pulses high for 1 cycle when result is ready (ov_d1 delayed version)</w:t>
            </w:r>
          </w:p>
        </w:tc>
      </w:tr>
      <w:tr>
        <w:tc>
          <w:tcPr>
            <w:tcW w:type="dxa" w:w="2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20"/>
                <w:szCs w:val="20"/>
              </w:rPr>
              <w:t xml:space="preserve">dbg_x_out</w:t>
            </w:r>
          </w:p>
        </w:tc>
        <w:tc>
          <w:tcPr>
            <w:tcW w:type="dxa" w:w="66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Debug probe: current activation byte being read from memory</w:t>
            </w:r>
          </w:p>
        </w:tc>
      </w:tr>
      <w:tr>
        <w:tc>
          <w:tcPr>
            <w:tcW w:type="dxa" w:w="2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20"/>
                <w:szCs w:val="20"/>
              </w:rPr>
              <w:t xml:space="preserve">dbg_w_out</w:t>
            </w:r>
          </w:p>
        </w:tc>
        <w:tc>
          <w:tcPr>
            <w:tcW w:type="dxa" w:w="66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Debug probe: current weight byte being read from memory</w:t>
            </w:r>
          </w:p>
        </w:tc>
      </w:tr>
      <w:tr>
        <w:tc>
          <w:tcPr>
            <w:tcW w:type="dxa" w:w="2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20"/>
                <w:szCs w:val="20"/>
              </w:rPr>
              <w:t xml:space="preserve">dbg_rfu_out</w:t>
            </w:r>
          </w:p>
        </w:tc>
        <w:tc>
          <w:tcPr>
            <w:tcW w:type="dxa" w:w="66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Debug probe: raw 80-bit rfu combinational output</w:t>
            </w:r>
          </w:p>
        </w:tc>
      </w:tr>
      <w:tr>
        <w:tc>
          <w:tcPr>
            <w:tcW w:type="dxa" w:w="2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20"/>
                <w:szCs w:val="20"/>
              </w:rPr>
              <w:t xml:space="preserve">dbg_pipe_out</w:t>
            </w:r>
          </w:p>
        </w:tc>
        <w:tc>
          <w:tcPr>
            <w:tcW w:type="dxa" w:w="66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Debug probe: 80-bit registered pipe_reg output</w:t>
            </w:r>
          </w:p>
        </w:tc>
      </w:tr>
      <w:tr>
        <w:tc>
          <w:tcPr>
            <w:tcW w:type="dxa" w:w="2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20"/>
                <w:szCs w:val="20"/>
              </w:rPr>
              <w:t xml:space="preserve">dbg_acc_en_d2</w:t>
            </w:r>
          </w:p>
        </w:tc>
        <w:tc>
          <w:tcPr>
            <w:tcW w:type="dxa" w:w="66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Debug probe: the delayed acc_en_d1 signal going to accumulator</w:t>
            </w:r>
          </w:p>
        </w:tc>
      </w:tr>
      <w:tr>
        <w:tc>
          <w:tcPr>
            <w:tcW w:type="dxa" w:w="2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20"/>
                <w:szCs w:val="20"/>
              </w:rPr>
              <w:t xml:space="preserve">dbg_pipe_en</w:t>
            </w:r>
          </w:p>
        </w:tc>
        <w:tc>
          <w:tcPr>
            <w:tcW w:type="dxa" w:w="66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Debug probe: pipe_en from FSM</w:t>
            </w:r>
          </w:p>
        </w:tc>
      </w:tr>
      <w:tr>
        <w:tc>
          <w:tcPr>
            <w:tcW w:type="dxa" w:w="2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20"/>
                <w:szCs w:val="20"/>
              </w:rPr>
              <w:t xml:space="preserve">dbg_acc_en_fsm</w:t>
            </w:r>
          </w:p>
        </w:tc>
        <w:tc>
          <w:tcPr>
            <w:tcW w:type="dxa" w:w="66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Debug probe: raw acc_en from FSM (before delay)</w:t>
            </w:r>
          </w:p>
        </w:tc>
      </w:tr>
    </w:tbl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pStyle w:val="Heading2"/>
        <w:pBdr>
          <w:bottom w:val="single" w:color="2C5F8A" w:sz="6"/>
        </w:pBdr>
        <w:spacing w:before="300"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2C5F8A"/>
          <w:sz w:val="28"/>
          <w:szCs w:val="28"/>
        </w:rPr>
        <w:t xml:space="preserve">8.3  The Two Critical Timing Corrections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0D1B2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Why these corrections are needed and exactly what they do</w:t>
            </w:r>
          </w:p>
        </w:tc>
      </w:tr>
      <w:tr>
        <w:tc>
          <w:tcPr>
            <w:tcW w:type="dxa" w:w="9000"/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2A4A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Correction 1: acc_en_d1</w:t>
            </w:r>
          </w:p>
        </w:tc>
      </w:tr>
      <w:tr>
        <w:tc>
          <w:tcPr>
            <w:tcW w:type="dxa" w:w="9000"/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2A4A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The FSM asserts acc_en in the RUN state. At that moment, the rfu has just computed a result — but the accumulator must read from pipe_reg, which is one cycle behind. If we gave acc_en directly to the accumulator, it would add the previous cycle's pipe_reg value (wrong). By delaying acc_en by one flip-flop (acc_en_d1), the enable arrives exactly when pipe_reg holds the correct latched value.</w:t>
            </w:r>
          </w:p>
        </w:tc>
      </w:tr>
      <w:tr>
        <w:tc>
          <w:tcPr>
            <w:tcW w:type="dxa" w:w="9000"/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2A4A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Correction 2: ov_d1 (out_valid delay)</w:t>
            </w:r>
          </w:p>
        </w:tc>
      </w:tr>
      <w:tr>
        <w:tc>
          <w:tcPr>
            <w:tcW w:type="dxa" w:w="9000"/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2A4A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The FSM asserts out_valid_fsm in the DONE state. But the last accumulation (acc_en_d1 firing) happens in the cycle after DONE. So out_valid needs one more cycle of delay to assert only after result is truly stable. ov_d1 provides this.</w:t>
            </w:r>
          </w:p>
        </w:tc>
      </w:tr>
    </w:tbl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pStyle w:val="Heading2"/>
        <w:pBdr>
          <w:bottom w:val="single" w:color="2C5F8A" w:sz="6"/>
        </w:pBdr>
        <w:spacing w:before="300"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2C5F8A"/>
          <w:sz w:val="28"/>
          <w:szCs w:val="28"/>
        </w:rPr>
        <w:t xml:space="preserve">8.4  Line-by-Line Explanation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400"/>
        <w:gridCol w:w="4900"/>
      </w:tblGrid>
      <w:tr>
        <w:trPr>
          <w:tblHeader/>
        </w:trPr>
        <w:tc>
          <w:tcPr>
            <w:tcW w:type="dxa" w:w="700"/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Line</w:t>
            </w:r>
          </w:p>
        </w:tc>
        <w:tc>
          <w:tcPr>
            <w:tcW w:type="dxa" w:w="3400"/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Code</w:t>
            </w:r>
          </w:p>
        </w:tc>
        <w:tc>
          <w:tcPr>
            <w:tcW w:type="dxa" w:w="4900"/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Explanation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module psmac_top(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Declares the top-level module.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28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wire clear,acc_en,pipe_en,out_valid_fsm;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Internal wires for FSM outputs. These carry signals between the FSM instance and the sub-module instances.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29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wire [7:0] addr;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8-bit address wire from FSM to weight_mem.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30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wire [7:0] x_out,w_out;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8-bit data wires from weight_mem to rfu.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31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wire [79:0] rfu_out_wire;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80-bit wire from rfu output to pipe_reg input.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32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wire [79:0] data_out;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80-bit wire from pipe_reg output to accumulator input.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33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wire [1:0] mode_out;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2-bit wire carrying latched mode from pipe_reg to accumulator.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34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wire sx_out,sy_out;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1-bit wires carrying latched sign flags from pipe_reg (not used by accumulator in current version, but available).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40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reg acc_en_d1;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The 1-cycle-delayed version of acc_en. This is the signal actually passed to the accumulator.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41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always @(posedge clk) begin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Sequential logic for acc_en_d1.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42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    if (rst) acc_en_d1&lt;=1'b0;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On reset, clear the delayed enable.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43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    else acc_en_d1&lt;=acc_en;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On every clock edge, capture the current acc_en. Output is therefore always exactly 1 cycle behind acc_en.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46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reg ov_d1;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The 1-cycle-delayed out_valid. This is the signal exposed at the top-level out_valid port.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47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always @(posedge clk) begin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Sequential logic for ov_d1.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49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    ov_d1&lt;=out_valid_fsm;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Capture the FSM's raw out_valid. One cycle later, ov_d1 = 1 when result is stable.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51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assign out_valid=ov_d1;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The top-level out_valid output is the delayed version.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53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fsm FSM(...);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Instantiate the FSM. Connects: psmac_en, mode, vec_len → inputs; clear, acc_en, pipe_en, out_valid_fsm, addr → outputs.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63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weight_mem #(.DEPTH(256)) WEIGHT_MEM(...);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Instantiate weight_mem with DEPTH=256. Connects: addr from FSM; we_w/w_addr/w_data and we_x/x_addr/x_data from top ports; x_out/w_out → rfu.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71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rfu RFU(...);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Instantiate rfu. x=x_out, y=w_out, sx/sy/mode from top ports → out goes to rfu_out_wire.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78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pipe_reg PIPELINE(...);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Instantiate pipe_reg. en=pipe_en from FSM, rfu_out=rfu_out_wire → data_out/mode_out for accumulator.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87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accumulator ACCUMULATOR(...);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Instantiate accumulator. data_out and mode_out from pipe_reg, acc_en=acc_en_d1 (delayed), clear from FSM → result output.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95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assign dbg_x_out = x_out;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Debug wires: expose internal signals to top-level ports for simulation testbench inspection.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96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assign dbg_rfu_out = rfu_out_wire;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Exposes the raw 80-bit rfu output before the pipeline register — useful to compare against dbg_pipe_out.</w:t>
            </w:r>
          </w:p>
        </w:tc>
      </w:tr>
      <w:tr>
        <w:tc>
          <w:tcPr>
            <w:tcW w:type="dxa" w:w="7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97</w:t>
            </w:r>
          </w:p>
        </w:tc>
        <w:tc>
          <w:tcPr>
            <w:tcW w:type="dxa" w:w="3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18"/>
                <w:szCs w:val="18"/>
              </w:rPr>
              <w:t xml:space="preserve">assign dbg_acc_en_d2 = acc_en_d1;</w:t>
            </w:r>
          </w:p>
        </w:tc>
        <w:tc>
          <w:tcPr>
            <w:tcW w:type="dxa" w:w="49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Exposes the delayed enable — so the testbench can verify the timing correction is working.</w:t>
            </w:r>
          </w:p>
        </w:tc>
      </w:tr>
    </w:tbl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hd w:fill="1B2A4A" w:val="clear"/>
        <w:spacing w:before="400" w:after="160"/>
        <w:ind w:left="180" w:right="18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34"/>
          <w:szCs w:val="34"/>
        </w:rPr>
        <w:t xml:space="preserve">Section 9 — Novelty of PSMAC</w:t>
      </w:r>
    </w:p>
    <w:p>
      <w:pPr>
        <w:pBdr>
          <w:bottom w:val="single" w:color="B8860B" w:sz="8"/>
        </w:pBdr>
        <w:spacing w:before="100"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spacing w:before="60" w:after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>PSMAC's novelty consists of four interlocking contributions. Each is described below, with the specific line of code that implements it.</w:t>
      </w:r>
    </w:p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pStyle w:val="Heading2"/>
        <w:pBdr>
          <w:bottom w:val="single" w:color="2C5F8A" w:sz="6"/>
        </w:pBdr>
        <w:spacing w:before="300"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2C5F8A"/>
          <w:sz w:val="28"/>
          <w:szCs w:val="28"/>
        </w:rPr>
        <w:t xml:space="preserve">Novelty 1 — Two-Level Karatsuba Hierarchy as a Precision Dial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0D1B2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What it is</w:t>
            </w:r>
          </w:p>
        </w:tc>
      </w:tr>
      <w:tr>
        <w:tc>
          <w:tcPr>
            <w:tcW w:type="dxa" w:w="9000"/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2A4A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Standard hardware multipliers are built for a single fixed width (e.g., a dedicated 8-bit multiplier). PSMAC instead implements a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two-level Karatsuba decomposition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: level 1 inside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B8860B"/>
                <w:sz w:val="20"/>
                <w:szCs w:val="20"/>
              </w:rPr>
              <w:t xml:space="preserve">rfu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 splits 8-bit operands into 4-bit nibbles; level 2 inside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B8860B"/>
                <w:sz w:val="20"/>
                <w:szCs w:val="20"/>
              </w:rPr>
              <w:t xml:space="preserve">BBU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 splits 4-bit nibbles into 2-bit sub-words. This means the hardware naturally generates products at three granularities simultaneously — 2-bit×2-bit, 4-bit×4-bit, and 8-bit×8-bit — from the same gate-level adder tree.</w:t>
            </w:r>
          </w:p>
        </w:tc>
      </w:tr>
      <w:tr>
        <w:tc>
          <w:tcPr>
            <w:tcW w:type="dxa" w:w="9000"/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2A4A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The mode selector is a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zero-cost output MUX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: it simply chooses which fields of the 80-bit bus to send to the accumulator. No extra computation is added or removed. The hardware always does the same work; the mode only changes how the results are interpreted.</w:t>
            </w:r>
          </w:p>
        </w:tc>
      </w:tr>
    </w:tbl>
    <w:p>
      <w:pPr>
        <w:spacing w:before="160" w:after="60"/>
      </w:pPr>
      <w:r>
        <w:rPr>
          <w:rFonts w:ascii="Calibri" w:cs="Calibri" w:eastAsia="Calibri" w:hAnsi="Calibri"/>
          <w:b/>
          <w:bCs/>
          <w:i w:val="false"/>
          <w:iCs w:val="false"/>
          <w:color w:val="5B2C8B"/>
          <w:sz w:val="22"/>
          <w:szCs w:val="22"/>
        </w:rPr>
        <w:t xml:space="preserve">Where in the code: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Location</w:t>
            </w:r>
          </w:p>
        </w:tc>
        <w:tc>
          <w:tcPr>
            <w:tcW w:type="dxa" w:w="6600"/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What it does</w:t>
            </w:r>
          </w:p>
        </w:tc>
      </w:tr>
      <w:tr>
        <w:tc>
          <w:tcPr>
            <w:tcW w:type="dxa" w:w="2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20"/>
                <w:szCs w:val="20"/>
              </w:rPr>
              <w:t xml:space="preserve">BBU.v line 31-32</w:t>
            </w:r>
          </w:p>
        </w:tc>
        <w:tc>
          <w:tcPr>
            <w:tcW w:type="dxa" w:w="66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OUT MUX: mode==2'b00 → raw sub-products (INT2), else → fused Karatsuba result (INT4/INT8)</w:t>
            </w:r>
          </w:p>
        </w:tc>
      </w:tr>
      <w:tr>
        <w:tc>
          <w:tcPr>
            <w:tcW w:type="dxa" w:w="2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20"/>
                <w:szCs w:val="20"/>
              </w:rPr>
              <w:t xml:space="preserve">rfu.v line 31-35</w:t>
            </w:r>
          </w:p>
        </w:tc>
        <w:tc>
          <w:tcPr>
            <w:tcW w:type="dxa" w:w="66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3-way output MUX: INT8 → 16-bit fused, INT4 → four 11-bit fused, INT2 → four 20-bit raw</w:t>
            </w:r>
          </w:p>
        </w:tc>
      </w:tr>
      <w:tr>
        <w:tc>
          <w:tcPr>
            <w:tcW w:type="dxa" w:w="2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20"/>
                <w:szCs w:val="20"/>
              </w:rPr>
              <w:t xml:space="preserve">accumulator.v 21-22</w:t>
            </w:r>
          </w:p>
        </w:tc>
        <w:tc>
          <w:tcPr>
            <w:tcW w:type="dxa" w:w="66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tree_out MUX: extracts correct fields from 80-bit bus based on mode_out</w:t>
            </w:r>
          </w:p>
        </w:tc>
      </w:tr>
    </w:tbl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pStyle w:val="Heading2"/>
        <w:pBdr>
          <w:bottom w:val="single" w:color="2C5F8A" w:sz="6"/>
        </w:pBdr>
        <w:spacing w:before="300"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2C5F8A"/>
          <w:sz w:val="28"/>
          <w:szCs w:val="28"/>
        </w:rPr>
        <w:t xml:space="preserve">Novelty 2 — Sign Reconfigurability via sx/sy Flags with Zero Gate Overhead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0D1B2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What it is</w:t>
            </w:r>
          </w:p>
        </w:tc>
      </w:tr>
      <w:tr>
        <w:tc>
          <w:tcPr>
            <w:tcW w:type="dxa" w:w="9000"/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2A4A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Conventional precision-scalable designs handle signed vs unsigned modes either by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duplicating hardware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 (one signed path + one unsigned path, then mux the output) or by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pre-processing operands in software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. Both approaches add area or latency.</w:t>
            </w:r>
          </w:p>
        </w:tc>
      </w:tr>
      <w:tr>
        <w:tc>
          <w:tcPr>
            <w:tcW w:type="dxa" w:w="9000"/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2A4A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PSMAC introduces a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bit-level sign masking technique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: inside sbb, the line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B8860B"/>
                <w:sz w:val="20"/>
                <w:szCs w:val="20"/>
              </w:rPr>
              <w:t xml:space="preserve">wire x2 = x[2] &amp; sx;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 implements the complete signed/unsigned switch with a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single AND gate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. When sx=0, x2 is always 0 — the MSB is masked off and the operand behaves as unsigned. When sx=1, x2=x[2] — normal signed 2's complement multiplication. This principle propagates naturally through BBU and rfu via selective pass-through of the sx/sy signals to only the appropriate sbb instances.</w:t>
            </w:r>
          </w:p>
        </w:tc>
      </w:tr>
    </w:tbl>
    <w:p>
      <w:pPr>
        <w:spacing w:before="160" w:after="60"/>
      </w:pPr>
      <w:r>
        <w:rPr>
          <w:rFonts w:ascii="Calibri" w:cs="Calibri" w:eastAsia="Calibri" w:hAnsi="Calibri"/>
          <w:b/>
          <w:bCs/>
          <w:i w:val="false"/>
          <w:iCs w:val="false"/>
          <w:color w:val="5B2C8B"/>
          <w:sz w:val="22"/>
          <w:szCs w:val="22"/>
        </w:rPr>
        <w:t xml:space="preserve">Where in the code: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Location</w:t>
            </w:r>
          </w:p>
        </w:tc>
        <w:tc>
          <w:tcPr>
            <w:tcW w:type="dxa" w:w="6600"/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What it does</w:t>
            </w:r>
          </w:p>
        </w:tc>
      </w:tr>
      <w:tr>
        <w:tc>
          <w:tcPr>
            <w:tcW w:type="dxa" w:w="2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20"/>
                <w:szCs w:val="20"/>
              </w:rPr>
              <w:t xml:space="preserve">sbb.v line 9</w:t>
            </w:r>
          </w:p>
        </w:tc>
        <w:tc>
          <w:tcPr>
            <w:tcW w:type="dxa" w:w="66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wire x2 = x[2] &amp; sx; — the single AND gate that implements the entire signed/unsigned decision</w:t>
            </w:r>
          </w:p>
        </w:tc>
      </w:tr>
      <w:tr>
        <w:tc>
          <w:tcPr>
            <w:tcW w:type="dxa" w:w="2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20"/>
                <w:szCs w:val="20"/>
              </w:rPr>
              <w:t xml:space="preserve">BBU.v line 15-18</w:t>
            </w:r>
          </w:p>
        </w:tc>
        <w:tc>
          <w:tcPr>
            <w:tcW w:type="dxa" w:w="66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sx/sy propagation: SBB00 gets (0,0), SBB01 gets (0,sy), SBB10 gets (sx,0), SBB11 gets (sx,sy) — matches mathematical sign rules</w:t>
            </w:r>
          </w:p>
        </w:tc>
      </w:tr>
      <w:tr>
        <w:tc>
          <w:tcPr>
            <w:tcW w:type="dxa" w:w="2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20"/>
                <w:szCs w:val="20"/>
              </w:rPr>
              <w:t xml:space="preserve">rfu.v line 14-17</w:t>
            </w:r>
          </w:p>
        </w:tc>
        <w:tc>
          <w:tcPr>
            <w:tcW w:type="dxa" w:w="66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sx/sy propagation continues at 8-bit level with same quadrant-aware rules</w:t>
            </w:r>
          </w:p>
        </w:tc>
      </w:tr>
      <w:tr>
        <w:tc>
          <w:tcPr>
            <w:tcW w:type="dxa" w:w="2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20"/>
                <w:szCs w:val="20"/>
              </w:rPr>
              <w:t xml:space="preserve">pipe_reg.v</w:t>
            </w:r>
          </w:p>
        </w:tc>
        <w:tc>
          <w:tcPr>
            <w:tcW w:type="dxa" w:w="66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sx,sy latched alongside data — mode metadata preserved across pipeline stage</w:t>
            </w:r>
          </w:p>
        </w:tc>
      </w:tr>
    </w:tbl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pStyle w:val="Heading2"/>
        <w:pBdr>
          <w:bottom w:val="single" w:color="2C5F8A" w:sz="6"/>
        </w:pBdr>
        <w:spacing w:before="300"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2C5F8A"/>
          <w:sz w:val="28"/>
          <w:szCs w:val="28"/>
        </w:rPr>
        <w:t xml:space="preserve">Novelty 3 — Runtime Mode Switching with Zero Stall Cycles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0D1B2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What it is</w:t>
            </w:r>
          </w:p>
        </w:tc>
      </w:tr>
      <w:tr>
        <w:tc>
          <w:tcPr>
            <w:tcW w:type="dxa" w:w="9000"/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2A4A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Most flexible-precision accelerators require a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pipeline flush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, a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mode register write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, or a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clock-gating reconfiguration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 before the precision can change. All of these cost cycles. PSMAC requires none of them.</w:t>
            </w:r>
          </w:p>
        </w:tc>
      </w:tr>
      <w:tr>
        <w:tc>
          <w:tcPr>
            <w:tcW w:type="dxa" w:w="9000"/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2A4A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The mode[1:0] wire feeds directly into: (a) the BBU output MUX, (b) the rfu output MUX, (c) the accumulator field-extraction logic, and (d) the FSM run_target computation. All of these are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purely combinational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. A new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B8860B"/>
                <w:sz w:val="20"/>
                <w:szCs w:val="20"/>
              </w:rPr>
              <w:t xml:space="preserve">psmac_en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 pulse with a different mode simply starts a new computation at the new precision — effective on the very next CLEAR→RUN transition, with no overhead.</w:t>
            </w:r>
          </w:p>
        </w:tc>
      </w:tr>
    </w:tbl>
    <w:p>
      <w:pPr>
        <w:spacing w:before="160" w:after="60"/>
      </w:pPr>
      <w:r>
        <w:rPr>
          <w:rFonts w:ascii="Calibri" w:cs="Calibri" w:eastAsia="Calibri" w:hAnsi="Calibri"/>
          <w:b/>
          <w:bCs/>
          <w:i w:val="false"/>
          <w:iCs w:val="false"/>
          <w:color w:val="5B2C8B"/>
          <w:sz w:val="22"/>
          <w:szCs w:val="22"/>
        </w:rPr>
        <w:t xml:space="preserve">Where in the code: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Location</w:t>
            </w:r>
          </w:p>
        </w:tc>
        <w:tc>
          <w:tcPr>
            <w:tcW w:type="dxa" w:w="6600"/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What it does</w:t>
            </w:r>
          </w:p>
        </w:tc>
      </w:tr>
      <w:tr>
        <w:tc>
          <w:tcPr>
            <w:tcW w:type="dxa" w:w="2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20"/>
                <w:szCs w:val="20"/>
              </w:rPr>
              <w:t xml:space="preserve">fsm.v line 17-22</w:t>
            </w:r>
          </w:p>
        </w:tc>
        <w:tc>
          <w:tcPr>
            <w:tcW w:type="dxa" w:w="66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run_target recalculated every cycle combinationally from mode — immediate response to mode change</w:t>
            </w:r>
          </w:p>
        </w:tc>
      </w:tr>
      <w:tr>
        <w:tc>
          <w:tcPr>
            <w:tcW w:type="dxa" w:w="2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20"/>
                <w:szCs w:val="20"/>
              </w:rPr>
              <w:t xml:space="preserve">rfu.v line 31-35</w:t>
            </w:r>
          </w:p>
        </w:tc>
        <w:tc>
          <w:tcPr>
            <w:tcW w:type="dxa" w:w="66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Output MUX is a combinational assign — no register holds old mode state</w:t>
            </w:r>
          </w:p>
        </w:tc>
      </w:tr>
      <w:tr>
        <w:tc>
          <w:tcPr>
            <w:tcW w:type="dxa" w:w="2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20"/>
                <w:szCs w:val="20"/>
              </w:rPr>
              <w:t xml:space="preserve">psmac_top.v</w:t>
            </w:r>
          </w:p>
        </w:tc>
        <w:tc>
          <w:tcPr>
            <w:tcW w:type="dxa" w:w="66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mode is passed directly (not registered) to rfu and through pipe_reg to accumulator</w:t>
            </w:r>
          </w:p>
        </w:tc>
      </w:tr>
    </w:tbl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pStyle w:val="Heading2"/>
        <w:pBdr>
          <w:bottom w:val="single" w:color="2C5F8A" w:sz="6"/>
        </w:pBdr>
        <w:spacing w:before="300"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2C5F8A"/>
          <w:sz w:val="28"/>
          <w:szCs w:val="28"/>
        </w:rPr>
        <w:t xml:space="preserve">Novelty 4 — FSM-Driven Throughput Scaling via run_target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0D1B2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What it is</w:t>
            </w:r>
          </w:p>
        </w:tc>
      </w:tr>
      <w:tr>
        <w:tc>
          <w:tcPr>
            <w:tcW w:type="dxa" w:w="9000"/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2A4A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Simply packing multiple operands into one datapath traversal is not enough — the control logic must also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know how many cycles to run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. The FSM's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B8860B"/>
                <w:sz w:val="20"/>
                <w:szCs w:val="20"/>
              </w:rPr>
              <w:t xml:space="preserve">run_target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 variable is computed as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B8860B"/>
                <w:sz w:val="20"/>
                <w:szCs w:val="20"/>
              </w:rPr>
              <w:t xml:space="preserve">vec_len &gt;&gt; {0,1,2}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 depending on mode. This means the hardware literally runs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fewer clock cycles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 in lower-precision modes because each cycle contributes proportionally more to the dot product.</w:t>
            </w:r>
          </w:p>
        </w:tc>
      </w:tr>
      <w:tr>
        <w:tc>
          <w:tcPr>
            <w:tcW w:type="dxa" w:w="9000"/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2A4A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A 32-element vector dot product: INT8 requires 32 cycles, INT4 requires 16 cycles, INT2 requires just 8 cycles — using identical hardware. This is genuine throughput improvement, not just a relabelling of results.</w:t>
            </w:r>
          </w:p>
        </w:tc>
      </w:tr>
    </w:tbl>
    <w:p>
      <w:pPr>
        <w:spacing w:before="160" w:after="60"/>
      </w:pPr>
      <w:r>
        <w:rPr>
          <w:rFonts w:ascii="Calibri" w:cs="Calibri" w:eastAsia="Calibri" w:hAnsi="Calibri"/>
          <w:b/>
          <w:bCs/>
          <w:i w:val="false"/>
          <w:iCs w:val="false"/>
          <w:color w:val="5B2C8B"/>
          <w:sz w:val="22"/>
          <w:szCs w:val="22"/>
        </w:rPr>
        <w:t xml:space="preserve">Throughput table: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00"/>
      </w:tblGrid>
      <w:tr>
        <w:trPr>
          <w:tblHeader/>
        </w:trPr>
        <w:tc>
          <w:tcPr>
            <w:tcW w:type="dxa" w:w="2000"/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Mode</w:t>
            </w:r>
          </w:p>
        </w:tc>
        <w:tc>
          <w:tcPr>
            <w:tcW w:type="dxa" w:w="3000"/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FSM run_target formula</w:t>
            </w:r>
          </w:p>
        </w:tc>
        <w:tc>
          <w:tcPr>
            <w:tcW w:type="dxa" w:w="4000"/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Effective throughput</w:t>
            </w:r>
          </w:p>
        </w:tc>
      </w:tr>
      <w:tr>
        <w:tc>
          <w:tcPr>
            <w:tcW w:type="dxa" w:w="20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INT8 (2'b10)</w:t>
            </w:r>
          </w:p>
        </w:tc>
        <w:tc>
          <w:tcPr>
            <w:tcW w:type="dxa" w:w="30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run_target = vec_len</w:t>
            </w:r>
          </w:p>
        </w:tc>
        <w:tc>
          <w:tcPr>
            <w:tcW w:type="dxa" w:w="40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1 product per cycle — baseline</w:t>
            </w:r>
          </w:p>
        </w:tc>
      </w:tr>
      <w:tr>
        <w:tc>
          <w:tcPr>
            <w:tcW w:type="dxa" w:w="20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INT4 (2'b01)</w:t>
            </w:r>
          </w:p>
        </w:tc>
        <w:tc>
          <w:tcPr>
            <w:tcW w:type="dxa" w:w="30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run_target = vec_len &gt;&gt; 1</w:t>
            </w:r>
          </w:p>
        </w:tc>
        <w:tc>
          <w:tcPr>
            <w:tcW w:type="dxa" w:w="40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2 products per cycle — 2× faster</w:t>
            </w:r>
          </w:p>
        </w:tc>
      </w:tr>
      <w:tr>
        <w:tc>
          <w:tcPr>
            <w:tcW w:type="dxa" w:w="20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INT2 (2'b00)</w:t>
            </w:r>
          </w:p>
        </w:tc>
        <w:tc>
          <w:tcPr>
            <w:tcW w:type="dxa" w:w="30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run_target = vec_len &gt;&gt; 2</w:t>
            </w:r>
          </w:p>
        </w:tc>
        <w:tc>
          <w:tcPr>
            <w:tcW w:type="dxa" w:w="40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4 products per cycle — 4× faster</w:t>
            </w:r>
          </w:p>
        </w:tc>
      </w:tr>
    </w:tbl>
    <w:p>
      <w:pPr>
        <w:spacing w:before="160" w:after="60"/>
      </w:pPr>
      <w:r>
        <w:rPr>
          <w:rFonts w:ascii="Calibri" w:cs="Calibri" w:eastAsia="Calibri" w:hAnsi="Calibri"/>
          <w:b/>
          <w:bCs/>
          <w:i w:val="false"/>
          <w:iCs w:val="false"/>
          <w:color w:val="5B2C8B"/>
          <w:sz w:val="22"/>
          <w:szCs w:val="22"/>
        </w:rPr>
        <w:t xml:space="preserve">Where in the code: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Location</w:t>
            </w:r>
          </w:p>
        </w:tc>
        <w:tc>
          <w:tcPr>
            <w:tcW w:type="dxa" w:w="6600"/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What it does</w:t>
            </w:r>
          </w:p>
        </w:tc>
      </w:tr>
      <w:tr>
        <w:tc>
          <w:tcPr>
            <w:tcW w:type="dxa" w:w="2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20"/>
                <w:szCs w:val="20"/>
              </w:rPr>
              <w:t xml:space="preserve">fsm.v line 17-22</w:t>
            </w:r>
          </w:p>
        </w:tc>
        <w:tc>
          <w:tcPr>
            <w:tcW w:type="dxa" w:w="66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run_target case statement — the 3-line implementation of the entire throughput scaling mechanism</w:t>
            </w:r>
          </w:p>
        </w:tc>
      </w:tr>
      <w:tr>
        <w:tc>
          <w:tcPr>
            <w:tcW w:type="dxa" w:w="2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20"/>
                <w:szCs w:val="20"/>
              </w:rPr>
              <w:t xml:space="preserve">fsm.v line 44</w:t>
            </w:r>
          </w:p>
        </w:tc>
        <w:tc>
          <w:tcPr>
            <w:tcW w:type="dxa" w:w="66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(counter==run_target-1)?DONE:RUN — loop termination condition uses run_target</w:t>
            </w:r>
          </w:p>
        </w:tc>
      </w:tr>
      <w:tr>
        <w:tc>
          <w:tcPr>
            <w:tcW w:type="dxa" w:w="2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3580"/>
                <w:sz w:val="20"/>
                <w:szCs w:val="20"/>
              </w:rPr>
              <w:t xml:space="preserve">accumulator.v 19</w:t>
            </w:r>
          </w:p>
        </w:tc>
        <w:tc>
          <w:tcPr>
            <w:tcW w:type="dxa" w:w="66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int2_sum = int2_p0+int2_p1+int2_p2+int2_p3 — 4 products added in one cycle</w:t>
            </w:r>
          </w:p>
        </w:tc>
      </w:tr>
    </w:tbl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hd w:fill="1B2A4A" w:val="clear"/>
        <w:spacing w:before="400" w:after="160"/>
        <w:ind w:left="180" w:right="18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34"/>
          <w:szCs w:val="34"/>
        </w:rPr>
        <w:t xml:space="preserve">Section 10 — PSMAC vs Alternative Designs</w:t>
      </w:r>
    </w:p>
    <w:p>
      <w:pPr>
        <w:pBdr>
          <w:bottom w:val="single" w:color="C5CFD8" w:sz="8"/>
        </w:pBdr>
        <w:spacing w:before="100"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50"/>
        <w:gridCol w:w="1650"/>
        <w:gridCol w:w="1650"/>
        <w:gridCol w:w="1650"/>
      </w:tblGrid>
      <w:tr>
        <w:trPr>
          <w:tblHeader/>
        </w:trPr>
        <w:tc>
          <w:tcPr>
            <w:tcW w:type="dxa" w:w="2400"/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1650"/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Fixed MAC</w:t>
            </w:r>
          </w:p>
        </w:tc>
        <w:tc>
          <w:tcPr>
            <w:tcW w:type="dxa" w:w="1650"/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Clock-gated Flex</w:t>
            </w:r>
          </w:p>
        </w:tc>
        <w:tc>
          <w:tcPr>
            <w:tcW w:type="dxa" w:w="1650"/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Systolic Array</w:t>
            </w:r>
          </w:p>
        </w:tc>
        <w:tc>
          <w:tcPr>
            <w:tcW w:type="dxa" w:w="1650"/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PSMAC (This Work)</w:t>
            </w:r>
          </w:p>
        </w:tc>
      </w:tr>
      <w:tr>
        <w:tc>
          <w:tcPr>
            <w:tcW w:type="dxa" w:w="2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22"/>
                <w:szCs w:val="22"/>
              </w:rPr>
              <w:t xml:space="preserve">Supported precisions</w:t>
            </w:r>
          </w:p>
        </w:tc>
        <w:tc>
          <w:tcPr>
            <w:tcW w:type="dxa" w:w="165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1 (fixed)</w:t>
            </w:r>
          </w:p>
        </w:tc>
        <w:tc>
          <w:tcPr>
            <w:tcW w:type="dxa" w:w="165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2–3</w:t>
            </w:r>
          </w:p>
        </w:tc>
        <w:tc>
          <w:tcPr>
            <w:tcW w:type="dxa" w:w="165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1–2</w:t>
            </w:r>
          </w:p>
        </w:tc>
        <w:tc>
          <w:tcPr>
            <w:tcW w:type="dxa" w:w="165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E8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7A6E"/>
                <w:sz w:val="22"/>
                <w:szCs w:val="22"/>
              </w:rPr>
              <w:t xml:space="preserve">3 (INT2/4/8)</w:t>
            </w:r>
          </w:p>
        </w:tc>
      </w:tr>
      <w:tr>
        <w:tc>
          <w:tcPr>
            <w:tcW w:type="dxa" w:w="2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22"/>
                <w:szCs w:val="22"/>
              </w:rPr>
              <w:t xml:space="preserve">Throughput gain at INT2</w:t>
            </w:r>
          </w:p>
        </w:tc>
        <w:tc>
          <w:tcPr>
            <w:tcW w:type="dxa" w:w="165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None</w:t>
            </w:r>
          </w:p>
        </w:tc>
        <w:tc>
          <w:tcPr>
            <w:tcW w:type="dxa" w:w="165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None</w:t>
            </w:r>
          </w:p>
        </w:tc>
        <w:tc>
          <w:tcPr>
            <w:tcW w:type="dxa" w:w="165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Limited</w:t>
            </w:r>
          </w:p>
        </w:tc>
        <w:tc>
          <w:tcPr>
            <w:tcW w:type="dxa" w:w="165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E8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7A6E"/>
                <w:sz w:val="22"/>
                <w:szCs w:val="22"/>
              </w:rPr>
              <w:t xml:space="preserve">4× per cycle</w:t>
            </w:r>
          </w:p>
        </w:tc>
      </w:tr>
      <w:tr>
        <w:tc>
          <w:tcPr>
            <w:tcW w:type="dxa" w:w="2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22"/>
                <w:szCs w:val="22"/>
              </w:rPr>
              <w:t xml:space="preserve">Mode switch cost</w:t>
            </w:r>
          </w:p>
        </w:tc>
        <w:tc>
          <w:tcPr>
            <w:tcW w:type="dxa" w:w="165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N/A</w:t>
            </w:r>
          </w:p>
        </w:tc>
        <w:tc>
          <w:tcPr>
            <w:tcW w:type="dxa" w:w="165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Flush + config</w:t>
            </w:r>
          </w:p>
        </w:tc>
        <w:tc>
          <w:tcPr>
            <w:tcW w:type="dxa" w:w="165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Context switch</w:t>
            </w:r>
          </w:p>
        </w:tc>
        <w:tc>
          <w:tcPr>
            <w:tcW w:type="dxa" w:w="165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E8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7A6E"/>
                <w:sz w:val="22"/>
                <w:szCs w:val="22"/>
              </w:rPr>
              <w:t xml:space="preserve">0 cycles</w:t>
            </w:r>
          </w:p>
        </w:tc>
      </w:tr>
      <w:tr>
        <w:tc>
          <w:tcPr>
            <w:tcW w:type="dxa" w:w="2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22"/>
                <w:szCs w:val="22"/>
              </w:rPr>
              <w:t xml:space="preserve">Sign config method</w:t>
            </w:r>
          </w:p>
        </w:tc>
        <w:tc>
          <w:tcPr>
            <w:tcW w:type="dxa" w:w="165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Fixed</w:t>
            </w:r>
          </w:p>
        </w:tc>
        <w:tc>
          <w:tcPr>
            <w:tcW w:type="dxa" w:w="165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Separate path</w:t>
            </w:r>
          </w:p>
        </w:tc>
        <w:tc>
          <w:tcPr>
            <w:tcW w:type="dxa" w:w="165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Fixed</w:t>
            </w:r>
          </w:p>
        </w:tc>
        <w:tc>
          <w:tcPr>
            <w:tcW w:type="dxa" w:w="165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E8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7A6E"/>
                <w:sz w:val="22"/>
                <w:szCs w:val="22"/>
              </w:rPr>
              <w:t xml:space="preserve">sx/sy flags (1 gate)</w:t>
            </w:r>
          </w:p>
        </w:tc>
      </w:tr>
      <w:tr>
        <w:tc>
          <w:tcPr>
            <w:tcW w:type="dxa" w:w="2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22"/>
                <w:szCs w:val="22"/>
              </w:rPr>
              <w:t xml:space="preserve">Sub-word packing</w:t>
            </w:r>
          </w:p>
        </w:tc>
        <w:tc>
          <w:tcPr>
            <w:tcW w:type="dxa" w:w="165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No</w:t>
            </w:r>
          </w:p>
        </w:tc>
        <w:tc>
          <w:tcPr>
            <w:tcW w:type="dxa" w:w="165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No</w:t>
            </w:r>
          </w:p>
        </w:tc>
        <w:tc>
          <w:tcPr>
            <w:tcW w:type="dxa" w:w="165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Partial</w:t>
            </w:r>
          </w:p>
        </w:tc>
        <w:tc>
          <w:tcPr>
            <w:tcW w:type="dxa" w:w="165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E8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7A6E"/>
                <w:sz w:val="22"/>
                <w:szCs w:val="22"/>
              </w:rPr>
              <w:t xml:space="preserve">Yes, full 3-level</w:t>
            </w:r>
          </w:p>
        </w:tc>
      </w:tr>
      <w:tr>
        <w:tc>
          <w:tcPr>
            <w:tcW w:type="dxa" w:w="2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22"/>
                <w:szCs w:val="22"/>
              </w:rPr>
              <w:t xml:space="preserve">Karatsuba decomposition</w:t>
            </w:r>
          </w:p>
        </w:tc>
        <w:tc>
          <w:tcPr>
            <w:tcW w:type="dxa" w:w="165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No</w:t>
            </w:r>
          </w:p>
        </w:tc>
        <w:tc>
          <w:tcPr>
            <w:tcW w:type="dxa" w:w="165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No</w:t>
            </w:r>
          </w:p>
        </w:tc>
        <w:tc>
          <w:tcPr>
            <w:tcW w:type="dxa" w:w="165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No</w:t>
            </w:r>
          </w:p>
        </w:tc>
        <w:tc>
          <w:tcPr>
            <w:tcW w:type="dxa" w:w="165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E8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7A6E"/>
                <w:sz w:val="22"/>
                <w:szCs w:val="22"/>
              </w:rPr>
              <w:t xml:space="preserve">Yes, 2-level</w:t>
            </w:r>
          </w:p>
        </w:tc>
      </w:tr>
      <w:tr>
        <w:tc>
          <w:tcPr>
            <w:tcW w:type="dxa" w:w="2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22"/>
                <w:szCs w:val="22"/>
              </w:rPr>
              <w:t xml:space="preserve">Extra area per mode</w:t>
            </w:r>
          </w:p>
        </w:tc>
        <w:tc>
          <w:tcPr>
            <w:tcW w:type="dxa" w:w="165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Full new die</w:t>
            </w:r>
          </w:p>
        </w:tc>
        <w:tc>
          <w:tcPr>
            <w:tcW w:type="dxa" w:w="165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Moderate</w:t>
            </w:r>
          </w:p>
        </w:tc>
        <w:tc>
          <w:tcPr>
            <w:tcW w:type="dxa" w:w="165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EE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Large</w:t>
            </w:r>
          </w:p>
        </w:tc>
        <w:tc>
          <w:tcPr>
            <w:tcW w:type="dxa" w:w="165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E8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7A6E"/>
                <w:sz w:val="22"/>
                <w:szCs w:val="22"/>
              </w:rPr>
              <w:t xml:space="preserve">Zero</w:t>
            </w:r>
          </w:p>
        </w:tc>
      </w:tr>
      <w:tr>
        <w:tc>
          <w:tcPr>
            <w:tcW w:type="dxa" w:w="240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22"/>
                <w:szCs w:val="22"/>
              </w:rPr>
              <w:t xml:space="preserve">Control complexity</w:t>
            </w:r>
          </w:p>
        </w:tc>
        <w:tc>
          <w:tcPr>
            <w:tcW w:type="dxa" w:w="165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Minimal</w:t>
            </w:r>
          </w:p>
        </w:tc>
        <w:tc>
          <w:tcPr>
            <w:tcW w:type="dxa" w:w="165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Moderate</w:t>
            </w:r>
          </w:p>
        </w:tc>
        <w:tc>
          <w:tcPr>
            <w:tcW w:type="dxa" w:w="165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High</w:t>
            </w:r>
          </w:p>
        </w:tc>
        <w:tc>
          <w:tcPr>
            <w:tcW w:type="dxa" w:w="1650"/>
            <w:tcBorders>
              <w:top w:val="single" w:color="C5CFD8" w:sz="4"/>
              <w:left w:val="single" w:color="C5CFD8" w:sz="4"/>
              <w:bottom w:val="single" w:color="C5CFD8" w:sz="4"/>
              <w:right w:val="single" w:color="C5CFD8" w:sz="4"/>
            </w:tcBorders>
            <w:shd w:fill="E8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7A6E"/>
                <w:sz w:val="22"/>
                <w:szCs w:val="22"/>
              </w:rPr>
              <w:t xml:space="preserve">4-state FSM</w:t>
            </w:r>
          </w:p>
        </w:tc>
      </w:tr>
    </w:tbl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hd w:fill="1B2A4A" w:val="clear"/>
        <w:spacing w:before="400" w:after="160"/>
        <w:ind w:left="180" w:right="18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34"/>
          <w:szCs w:val="34"/>
        </w:rPr>
        <w:t xml:space="preserve">Section 11 — Complete Signal Flow: One Dot-Product Computation</w:t>
      </w:r>
    </w:p>
    <w:p>
      <w:pPr>
        <w:pBdr>
          <w:bottom w:val="single" w:color="C5CFD8" w:sz="8"/>
        </w:pBdr>
        <w:spacing w:before="100"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pStyle w:val="Heading2"/>
        <w:pBdr>
          <w:bottom w:val="single" w:color="2C5F8A" w:sz="6"/>
        </w:pBdr>
        <w:spacing w:before="300"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2C5F8A"/>
          <w:sz w:val="28"/>
          <w:szCs w:val="28"/>
        </w:rPr>
        <w:t xml:space="preserve">Step 1: Load Data (before psmac_en)</w:t>
      </w:r>
    </w:p>
    <w:p>
      <w:pPr>
        <w:spacing w:before="60" w:after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>User drives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3580"/>
          <w:sz w:val="20"/>
          <w:szCs w:val="20"/>
        </w:rPr>
        <w:t xml:space="preserve">we_x=1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3580"/>
          <w:sz w:val="20"/>
          <w:szCs w:val="20"/>
        </w:rPr>
        <w:t xml:space="preserve">x_addr=0..N-1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3580"/>
          <w:sz w:val="20"/>
          <w:szCs w:val="20"/>
        </w:rPr>
        <w:t xml:space="preserve">x_data=activation_bytes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> — fills x_mem. Then drives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3580"/>
          <w:sz w:val="20"/>
          <w:szCs w:val="20"/>
        </w:rPr>
        <w:t xml:space="preserve">we_w=1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3580"/>
          <w:sz w:val="20"/>
          <w:szCs w:val="20"/>
        </w:rPr>
        <w:t xml:space="preserve">w_addr=0..N-1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3580"/>
          <w:sz w:val="20"/>
          <w:szCs w:val="20"/>
        </w:rPr>
        <w:t xml:space="preserve">w_data=weight_bytes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> — fills w_mem. Sets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3580"/>
          <w:sz w:val="20"/>
          <w:szCs w:val="20"/>
        </w:rPr>
        <w:t xml:space="preserve">mode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3580"/>
          <w:sz w:val="20"/>
          <w:szCs w:val="20"/>
        </w:rPr>
        <w:t xml:space="preserve">sx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3580"/>
          <w:sz w:val="20"/>
          <w:szCs w:val="20"/>
        </w:rPr>
        <w:t xml:space="preserve">sy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3580"/>
          <w:sz w:val="20"/>
          <w:szCs w:val="20"/>
        </w:rPr>
        <w:t xml:space="preserve">vec_len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>.</w:t>
      </w:r>
    </w:p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pStyle w:val="Heading2"/>
        <w:pBdr>
          <w:bottom w:val="single" w:color="2C5F8A" w:sz="6"/>
        </w:pBdr>
        <w:spacing w:before="300"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2C5F8A"/>
          <w:sz w:val="28"/>
          <w:szCs w:val="28"/>
        </w:rPr>
        <w:t xml:space="preserve">Step 2: Start (psmac_en = 1)</w:t>
      </w:r>
    </w:p>
    <w:p>
      <w:pPr>
        <w:spacing w:before="60" w:after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>FSM: IDLE → CLEAR. One cycle: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3580"/>
          <w:sz w:val="20"/>
          <w:szCs w:val="20"/>
        </w:rPr>
        <w:t xml:space="preserve">clear=1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> zeroes the accumulator. FSM: CLEAR → RUN.</w:t>
      </w:r>
    </w:p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pStyle w:val="Heading2"/>
        <w:pBdr>
          <w:bottom w:val="single" w:color="2C5F8A" w:sz="6"/>
        </w:pBdr>
        <w:spacing w:before="300"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2C5F8A"/>
          <w:sz w:val="28"/>
          <w:szCs w:val="28"/>
        </w:rPr>
        <w:t xml:space="preserve">Step 3: RUN state (run_target cycles)</w:t>
      </w:r>
    </w:p>
    <w:p>
      <w:pPr>
        <w:spacing w:before="60" w:after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>Each cycle in RUN: FSM drives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3580"/>
          <w:sz w:val="20"/>
          <w:szCs w:val="20"/>
        </w:rPr>
        <w:t xml:space="preserve">addr=counter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> → weight_mem outputs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3580"/>
          <w:sz w:val="20"/>
          <w:szCs w:val="20"/>
        </w:rPr>
        <w:t xml:space="preserve">x_out, w_out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> combinationally → RFU computes 80-bit result → pipe_reg latches on clock edge (en=pipe_en) → one cycle later,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3580"/>
          <w:sz w:val="20"/>
          <w:szCs w:val="20"/>
        </w:rPr>
        <w:t xml:space="preserve">acc_en_d1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> fires → accumulator adds extracted partial products to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3580"/>
          <w:sz w:val="20"/>
          <w:szCs w:val="20"/>
        </w:rPr>
        <w:t xml:space="preserve">result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>.</w:t>
      </w:r>
    </w:p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pStyle w:val="Heading2"/>
        <w:pBdr>
          <w:bottom w:val="single" w:color="2C5F8A" w:sz="6"/>
        </w:pBdr>
        <w:spacing w:before="300"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2C5F8A"/>
          <w:sz w:val="28"/>
          <w:szCs w:val="28"/>
        </w:rPr>
        <w:t xml:space="preserve">Step 4: DONE state</w:t>
      </w:r>
    </w:p>
    <w:p>
      <w:pPr>
        <w:spacing w:before="60" w:after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>FSM: RUN → DONE. pipe_en stays high for one drain cycle. out_valid_fsm=1. After ov_d1 delay,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3580"/>
          <w:sz w:val="20"/>
          <w:szCs w:val="20"/>
        </w:rPr>
        <w:t xml:space="preserve">out_valid=1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> at the top-level port.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3580"/>
          <w:sz w:val="20"/>
          <w:szCs w:val="20"/>
        </w:rPr>
        <w:t xml:space="preserve">result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> holds the final 32-bit dot product.</w:t>
      </w:r>
    </w:p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pStyle w:val="Heading2"/>
        <w:pBdr>
          <w:bottom w:val="single" w:color="2C5F8A" w:sz="6"/>
        </w:pBdr>
        <w:spacing w:before="300"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2C5F8A"/>
          <w:sz w:val="28"/>
          <w:szCs w:val="28"/>
        </w:rPr>
        <w:t xml:space="preserve">Step 5: Return to IDLE</w:t>
      </w:r>
    </w:p>
    <w:p>
      <w:pPr>
        <w:spacing w:before="60" w:after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>FSM: DONE → IDLE. Ready for next computation. mode can be changed freely.</w:t>
      </w:r>
    </w:p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pStyle w:val="Heading1"/>
        <w:shd w:fill="1B2A4A" w:val="clear"/>
        <w:spacing w:before="400" w:after="160"/>
        <w:ind w:left="180" w:right="18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34"/>
          <w:szCs w:val="34"/>
        </w:rPr>
        <w:t xml:space="preserve">Summary</w:t>
      </w:r>
    </w:p>
    <w:p>
      <w:pPr>
        <w:pBdr>
          <w:bottom w:val="single" w:color="B8860B" w:sz="8"/>
        </w:pBdr>
        <w:spacing w:before="100"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before="4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52"/>
                <w:szCs w:val="52"/>
              </w:rPr>
              <w:t xml:space="preserve">2-Level</w:t>
            </w:r>
          </w:p>
          <w:p>
            <w:pPr>
              <w:spacing w:before="60"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Karatsuba Hierarchy</w:t>
            </w:r>
          </w:p>
        </w:tc>
        <w:tc>
          <w:tcPr>
            <w:tcW w:type="dxa" w:w="2250"/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2C5F8A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before="4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52"/>
                <w:szCs w:val="52"/>
              </w:rPr>
              <w:t xml:space="preserve">1 Gate</w:t>
            </w:r>
          </w:p>
          <w:p>
            <w:pPr>
              <w:spacing w:before="60"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Sign Reconfiguration</w:t>
            </w:r>
          </w:p>
        </w:tc>
        <w:tc>
          <w:tcPr>
            <w:tcW w:type="dxa" w:w="2250"/>
            <w:tcBorders>
              <w:top w:val="single" w:color="1A7A6E" w:sz="4"/>
              <w:left w:val="single" w:color="1A7A6E" w:sz="4"/>
              <w:bottom w:val="single" w:color="1A7A6E" w:sz="4"/>
              <w:right w:val="single" w:color="1A7A6E" w:sz="4"/>
            </w:tcBorders>
            <w:shd w:fill="1A7A6E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before="4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52"/>
                <w:szCs w:val="52"/>
              </w:rPr>
              <w:t xml:space="preserve">0 Stalls</w:t>
            </w:r>
          </w:p>
          <w:p>
            <w:pPr>
              <w:spacing w:before="60"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Mode Switch Cost</w:t>
            </w:r>
          </w:p>
        </w:tc>
        <w:tc>
          <w:tcPr>
            <w:tcW w:type="dxa" w:w="2250"/>
            <w:tcBorders>
              <w:top w:val="single" w:color="1E7A4A" w:sz="4"/>
              <w:left w:val="single" w:color="1E7A4A" w:sz="4"/>
              <w:bottom w:val="single" w:color="1E7A4A" w:sz="4"/>
              <w:right w:val="single" w:color="1E7A4A" w:sz="4"/>
            </w:tcBorders>
            <w:shd w:fill="1E7A4A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before="4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52"/>
                <w:szCs w:val="52"/>
              </w:rPr>
              <w:t xml:space="preserve">4×</w:t>
            </w:r>
          </w:p>
          <w:p>
            <w:pPr>
              <w:spacing w:before="60"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INT2 Throughput Gain</w:t>
            </w:r>
          </w:p>
        </w:tc>
      </w:tr>
    </w:tbl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0D1B2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Key Takeaway</w:t>
            </w:r>
          </w:p>
        </w:tc>
      </w:tr>
      <w:tr>
        <w:tc>
          <w:tcPr>
            <w:tcW w:type="dxa" w:w="9000"/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2A4A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6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Every module in PSMAC exists to serve one idea: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the same adder tree that does one 8-bit multiply can simultaneously do four 2-bit multiplies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> — but only if the decomposition, sign-masking, output packing, accumulation, and control are all designed together as a unified system. That unified co-design is the essence of what makes PSMAC novel.</w:t>
            </w:r>
          </w:p>
        </w:tc>
      </w:tr>
    </w:tbl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pBdr>
          <w:bottom w:val="single" w:color="C5CFD8" w:sz="8"/>
        </w:pBdr>
        <w:spacing w:before="100"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spacing w:before="60" w:after="6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2"/>
          <w:szCs w:val="22"/>
        </w:rPr>
        <w:t xml:space="preserve">PSMAC  ·  Precision-Scalable MAC  ·  Verilog IEEE 1364-2001  ·  8 Modules  ·  20/20 Tests Passing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A4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Calibri" w:cs="Calibri" w:eastAsia="Calibri" w:hAnsi="Calibri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Calibri" w:cs="Calibri" w:eastAsia="Calibri" w:hAnsi="Calibri"/>
      <w:b/>
      <w:bCs/>
      <w:color w:val="2C5F8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2026-03-12T06:55:40.121Z</dcterms:created>
  <dcterms:modified xsi:type="dcterms:W3CDTF">2026-03-12T06:55:40.122Z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