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B1F7" w14:textId="24547FAE" w:rsidR="001D0E05" w:rsidRDefault="001D0E05" w:rsidP="001D0E05">
      <w:pPr>
        <w:jc w:val="center"/>
        <w:rPr>
          <w:b/>
          <w:bCs/>
        </w:rPr>
      </w:pPr>
      <w:r w:rsidRPr="001D0E05">
        <w:rPr>
          <w:b/>
          <w:bCs/>
        </w:rPr>
        <w:t>Create Docker Networks and Run Containers Using the Same Port</w:t>
      </w:r>
    </w:p>
    <w:p w14:paraId="34B50204" w14:textId="082977CD" w:rsidR="00083898" w:rsidRDefault="00A1465E">
      <w:pPr>
        <w:rPr>
          <w:b/>
          <w:bCs/>
        </w:rPr>
      </w:pPr>
      <w:r>
        <w:rPr>
          <w:b/>
          <w:bCs/>
        </w:rPr>
        <w:t>Two containers running on default bridge network:</w:t>
      </w:r>
    </w:p>
    <w:p w14:paraId="7985EE67" w14:textId="0287B2BE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2AE0DBD2" wp14:editId="00E9461E">
            <wp:extent cx="5731510" cy="1555750"/>
            <wp:effectExtent l="0" t="0" r="2540" b="6350"/>
            <wp:docPr id="16790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9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77BA" w14:textId="2B20DB88" w:rsidR="00A1465E" w:rsidRDefault="00A1465E">
      <w:pPr>
        <w:rPr>
          <w:b/>
          <w:bCs/>
        </w:rPr>
      </w:pPr>
      <w:r>
        <w:rPr>
          <w:b/>
          <w:bCs/>
        </w:rPr>
        <w:t>Containers communicating on the default bridge network:</w:t>
      </w:r>
    </w:p>
    <w:p w14:paraId="67CA6B8A" w14:textId="5E654558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6E222453" wp14:editId="03EE420C">
            <wp:extent cx="5731510" cy="1717675"/>
            <wp:effectExtent l="0" t="0" r="2540" b="0"/>
            <wp:docPr id="89787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7A0A" w14:textId="4ACF762B" w:rsidR="00A1465E" w:rsidRDefault="00A1465E">
      <w:pPr>
        <w:rPr>
          <w:b/>
          <w:bCs/>
        </w:rPr>
      </w:pPr>
      <w:r>
        <w:rPr>
          <w:b/>
          <w:bCs/>
        </w:rPr>
        <w:t>New custom network created:</w:t>
      </w:r>
    </w:p>
    <w:p w14:paraId="71B34FFA" w14:textId="7BC2B947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784AD851" wp14:editId="7349C1DC">
            <wp:extent cx="5731510" cy="341630"/>
            <wp:effectExtent l="0" t="0" r="2540" b="1270"/>
            <wp:docPr id="20595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A4E" w14:textId="54229226" w:rsidR="00A1465E" w:rsidRDefault="00A1465E">
      <w:pPr>
        <w:rPr>
          <w:b/>
          <w:bCs/>
        </w:rPr>
      </w:pPr>
      <w:r>
        <w:rPr>
          <w:b/>
          <w:bCs/>
        </w:rPr>
        <w:t>Two containers running on custom network:</w:t>
      </w:r>
    </w:p>
    <w:p w14:paraId="375E0AFD" w14:textId="539FB01C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3033F9B0" wp14:editId="73365DAE">
            <wp:extent cx="5731510" cy="314325"/>
            <wp:effectExtent l="0" t="0" r="2540" b="9525"/>
            <wp:docPr id="19586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630" w14:textId="3ECC273A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3909B011" wp14:editId="0B2BD6C1">
            <wp:extent cx="5731510" cy="285750"/>
            <wp:effectExtent l="0" t="0" r="2540" b="0"/>
            <wp:docPr id="17043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F0EB" w14:textId="1044B8CD" w:rsidR="00A1465E" w:rsidRDefault="00A1465E">
      <w:pPr>
        <w:rPr>
          <w:b/>
          <w:bCs/>
        </w:rPr>
      </w:pPr>
      <w:r>
        <w:rPr>
          <w:b/>
          <w:bCs/>
        </w:rPr>
        <w:t>Containers communicating on custom network:</w:t>
      </w:r>
    </w:p>
    <w:p w14:paraId="36D3655F" w14:textId="4B19A83F" w:rsidR="00A1465E" w:rsidRDefault="00A1465E">
      <w:pPr>
        <w:rPr>
          <w:b/>
          <w:bCs/>
        </w:rPr>
      </w:pPr>
      <w:r w:rsidRPr="00A1465E">
        <w:rPr>
          <w:b/>
          <w:bCs/>
        </w:rPr>
        <w:drawing>
          <wp:inline distT="0" distB="0" distL="0" distR="0" wp14:anchorId="32585427" wp14:editId="01A118CA">
            <wp:extent cx="5630061" cy="2324424"/>
            <wp:effectExtent l="0" t="0" r="8890" b="0"/>
            <wp:docPr id="1075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8D79" w14:textId="06254247" w:rsidR="00C37C45" w:rsidRDefault="00C37C45">
      <w:pPr>
        <w:rPr>
          <w:b/>
          <w:bCs/>
        </w:rPr>
      </w:pPr>
      <w:r w:rsidRPr="00C37C45">
        <w:rPr>
          <w:b/>
          <w:bCs/>
        </w:rPr>
        <w:lastRenderedPageBreak/>
        <w:t>Run</w:t>
      </w:r>
      <w:r>
        <w:rPr>
          <w:b/>
          <w:bCs/>
        </w:rPr>
        <w:t>ning</w:t>
      </w:r>
      <w:r w:rsidRPr="00C37C45">
        <w:rPr>
          <w:b/>
          <w:bCs/>
        </w:rPr>
        <w:t xml:space="preserve"> two web server containers using the same internal port</w:t>
      </w:r>
      <w:r>
        <w:rPr>
          <w:b/>
          <w:bCs/>
        </w:rPr>
        <w:t>:</w:t>
      </w:r>
    </w:p>
    <w:p w14:paraId="7F4DD504" w14:textId="50112F5A" w:rsidR="00C37C45" w:rsidRDefault="00C37C45">
      <w:pPr>
        <w:rPr>
          <w:b/>
          <w:bCs/>
        </w:rPr>
      </w:pPr>
      <w:r w:rsidRPr="00C37C45">
        <w:rPr>
          <w:b/>
          <w:bCs/>
        </w:rPr>
        <w:drawing>
          <wp:inline distT="0" distB="0" distL="0" distR="0" wp14:anchorId="3E527DD7" wp14:editId="3D87187C">
            <wp:extent cx="5731510" cy="620395"/>
            <wp:effectExtent l="0" t="0" r="2540" b="8255"/>
            <wp:docPr id="18781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37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AAE" w14:textId="4BFF7DB6" w:rsidR="00C37C45" w:rsidRDefault="00C37C45">
      <w:pPr>
        <w:rPr>
          <w:b/>
          <w:bCs/>
        </w:rPr>
      </w:pPr>
      <w:r w:rsidRPr="00C37C45">
        <w:rPr>
          <w:b/>
          <w:bCs/>
        </w:rPr>
        <w:drawing>
          <wp:inline distT="0" distB="0" distL="0" distR="0" wp14:anchorId="23868344" wp14:editId="7A667A80">
            <wp:extent cx="5315692" cy="4115374"/>
            <wp:effectExtent l="0" t="0" r="0" b="0"/>
            <wp:docPr id="7690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810E" w14:textId="0CB33E19" w:rsidR="00C37C45" w:rsidRDefault="00C37C45">
      <w:pPr>
        <w:rPr>
          <w:b/>
          <w:bCs/>
        </w:rPr>
      </w:pPr>
      <w:r>
        <w:rPr>
          <w:b/>
          <w:bCs/>
        </w:rPr>
        <w:t>Comparison with host networking:</w:t>
      </w:r>
    </w:p>
    <w:p w14:paraId="15469257" w14:textId="45A6491C" w:rsidR="003048EF" w:rsidRDefault="003048EF">
      <w:pPr>
        <w:rPr>
          <w:b/>
          <w:bCs/>
        </w:rPr>
      </w:pPr>
      <w:r>
        <w:rPr>
          <w:b/>
          <w:bCs/>
        </w:rPr>
        <w:t>Nginx container started using host networking:</w:t>
      </w:r>
    </w:p>
    <w:p w14:paraId="72697904" w14:textId="3470E8D2" w:rsidR="00C37C45" w:rsidRDefault="003048EF">
      <w:pPr>
        <w:rPr>
          <w:b/>
          <w:bCs/>
        </w:rPr>
      </w:pPr>
      <w:r w:rsidRPr="003048EF">
        <w:rPr>
          <w:b/>
          <w:bCs/>
        </w:rPr>
        <w:drawing>
          <wp:inline distT="0" distB="0" distL="0" distR="0" wp14:anchorId="6AA08572" wp14:editId="1A68BF61">
            <wp:extent cx="5731510" cy="1641475"/>
            <wp:effectExtent l="0" t="0" r="2540" b="0"/>
            <wp:docPr id="6563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16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177" w14:textId="26FFD56D" w:rsidR="003048EF" w:rsidRDefault="003048EF">
      <w:pPr>
        <w:rPr>
          <w:b/>
          <w:bCs/>
        </w:rPr>
      </w:pPr>
      <w:r>
        <w:rPr>
          <w:b/>
          <w:bCs/>
        </w:rPr>
        <w:t xml:space="preserve">Another </w:t>
      </w:r>
      <w:proofErr w:type="spellStart"/>
      <w:r>
        <w:rPr>
          <w:b/>
          <w:bCs/>
        </w:rPr>
        <w:t>ngnix</w:t>
      </w:r>
      <w:proofErr w:type="spellEnd"/>
      <w:r>
        <w:rPr>
          <w:b/>
          <w:bCs/>
        </w:rPr>
        <w:t xml:space="preserve"> container started using host networking:</w:t>
      </w:r>
    </w:p>
    <w:p w14:paraId="68B13F64" w14:textId="0E2CAE23" w:rsidR="003048EF" w:rsidRDefault="003048EF">
      <w:pPr>
        <w:rPr>
          <w:b/>
          <w:bCs/>
        </w:rPr>
      </w:pPr>
      <w:r w:rsidRPr="003048EF">
        <w:rPr>
          <w:b/>
          <w:bCs/>
        </w:rPr>
        <w:drawing>
          <wp:inline distT="0" distB="0" distL="0" distR="0" wp14:anchorId="63213EE4" wp14:editId="6FE95705">
            <wp:extent cx="5731510" cy="295275"/>
            <wp:effectExtent l="0" t="0" r="2540" b="9525"/>
            <wp:docPr id="11246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4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06B" w14:textId="77777777" w:rsidR="001D0E05" w:rsidRDefault="001D0E05">
      <w:pPr>
        <w:rPr>
          <w:b/>
          <w:bCs/>
        </w:rPr>
      </w:pPr>
    </w:p>
    <w:p w14:paraId="1A349100" w14:textId="77777777" w:rsidR="001D0E05" w:rsidRDefault="001D0E05">
      <w:pPr>
        <w:rPr>
          <w:b/>
          <w:bCs/>
        </w:rPr>
      </w:pPr>
    </w:p>
    <w:p w14:paraId="3080F083" w14:textId="5864483F" w:rsidR="003048EF" w:rsidRDefault="003048EF">
      <w:pPr>
        <w:rPr>
          <w:b/>
          <w:bCs/>
        </w:rPr>
      </w:pPr>
      <w:r>
        <w:rPr>
          <w:b/>
          <w:bCs/>
        </w:rPr>
        <w:lastRenderedPageBreak/>
        <w:t xml:space="preserve">Second </w:t>
      </w:r>
      <w:proofErr w:type="spellStart"/>
      <w:r>
        <w:rPr>
          <w:b/>
          <w:bCs/>
        </w:rPr>
        <w:t>ngnix</w:t>
      </w:r>
      <w:proofErr w:type="spellEnd"/>
      <w:r>
        <w:rPr>
          <w:b/>
          <w:bCs/>
        </w:rPr>
        <w:t xml:space="preserve"> container failed:</w:t>
      </w:r>
    </w:p>
    <w:p w14:paraId="68C4ECF3" w14:textId="59216A05" w:rsidR="003048EF" w:rsidRDefault="003048EF">
      <w:pPr>
        <w:rPr>
          <w:b/>
          <w:bCs/>
        </w:rPr>
      </w:pPr>
      <w:r w:rsidRPr="003048EF">
        <w:rPr>
          <w:b/>
          <w:bCs/>
        </w:rPr>
        <w:drawing>
          <wp:inline distT="0" distB="0" distL="0" distR="0" wp14:anchorId="71ED2B8A" wp14:editId="65A5F81B">
            <wp:extent cx="5731510" cy="3608705"/>
            <wp:effectExtent l="0" t="0" r="2540" b="0"/>
            <wp:docPr id="20445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21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B604" w14:textId="18F76AA9" w:rsidR="001D0E05" w:rsidRPr="001D0E05" w:rsidRDefault="001D0E05" w:rsidP="001D0E05">
      <w:pPr>
        <w:rPr>
          <w:b/>
          <w:bCs/>
        </w:rPr>
      </w:pPr>
      <w:r w:rsidRPr="001D0E05">
        <w:rPr>
          <w:b/>
          <w:bCs/>
        </w:rPr>
        <w:t>Comparison table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3017"/>
        <w:gridCol w:w="3852"/>
      </w:tblGrid>
      <w:tr w:rsidR="001D0E05" w:rsidRPr="001D0E05" w14:paraId="7DF150CF" w14:textId="77777777" w:rsidTr="001D0E05">
        <w:tc>
          <w:tcPr>
            <w:tcW w:w="0" w:type="auto"/>
            <w:hideMark/>
          </w:tcPr>
          <w:p w14:paraId="32BD647C" w14:textId="77777777" w:rsidR="001D0E05" w:rsidRPr="001D0E05" w:rsidRDefault="001D0E05" w:rsidP="001D0E05">
            <w:pPr>
              <w:spacing w:after="160" w:line="259" w:lineRule="auto"/>
              <w:rPr>
                <w:b/>
                <w:bCs/>
              </w:rPr>
            </w:pPr>
            <w:r w:rsidRPr="001D0E0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6C4C942" w14:textId="77777777" w:rsidR="001D0E05" w:rsidRPr="001D0E05" w:rsidRDefault="001D0E05" w:rsidP="001D0E05">
            <w:pPr>
              <w:spacing w:after="160" w:line="259" w:lineRule="auto"/>
              <w:rPr>
                <w:b/>
                <w:bCs/>
              </w:rPr>
            </w:pPr>
            <w:r w:rsidRPr="001D0E05">
              <w:rPr>
                <w:b/>
                <w:bCs/>
              </w:rPr>
              <w:t>Bridge networking</w:t>
            </w:r>
          </w:p>
        </w:tc>
        <w:tc>
          <w:tcPr>
            <w:tcW w:w="0" w:type="auto"/>
            <w:hideMark/>
          </w:tcPr>
          <w:p w14:paraId="6669A524" w14:textId="77777777" w:rsidR="001D0E05" w:rsidRPr="001D0E05" w:rsidRDefault="001D0E05" w:rsidP="001D0E05">
            <w:pPr>
              <w:spacing w:after="160" w:line="259" w:lineRule="auto"/>
              <w:rPr>
                <w:b/>
                <w:bCs/>
              </w:rPr>
            </w:pPr>
            <w:r w:rsidRPr="001D0E05">
              <w:rPr>
                <w:b/>
                <w:bCs/>
              </w:rPr>
              <w:t>Host networking</w:t>
            </w:r>
          </w:p>
        </w:tc>
      </w:tr>
      <w:tr w:rsidR="001D0E05" w:rsidRPr="001D0E05" w14:paraId="437BB76F" w14:textId="77777777" w:rsidTr="001D0E05">
        <w:tc>
          <w:tcPr>
            <w:tcW w:w="0" w:type="auto"/>
            <w:hideMark/>
          </w:tcPr>
          <w:p w14:paraId="2DB60345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Network</w:t>
            </w:r>
          </w:p>
        </w:tc>
        <w:tc>
          <w:tcPr>
            <w:tcW w:w="0" w:type="auto"/>
            <w:hideMark/>
          </w:tcPr>
          <w:p w14:paraId="3AA84176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Separate virtual network</w:t>
            </w:r>
          </w:p>
        </w:tc>
        <w:tc>
          <w:tcPr>
            <w:tcW w:w="0" w:type="auto"/>
            <w:hideMark/>
          </w:tcPr>
          <w:p w14:paraId="63E42C13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Shares host network</w:t>
            </w:r>
          </w:p>
        </w:tc>
      </w:tr>
      <w:tr w:rsidR="001D0E05" w:rsidRPr="001D0E05" w14:paraId="0340E07E" w14:textId="77777777" w:rsidTr="001D0E05">
        <w:tc>
          <w:tcPr>
            <w:tcW w:w="0" w:type="auto"/>
            <w:hideMark/>
          </w:tcPr>
          <w:p w14:paraId="7C38F1B1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Container IP</w:t>
            </w:r>
          </w:p>
        </w:tc>
        <w:tc>
          <w:tcPr>
            <w:tcW w:w="0" w:type="auto"/>
            <w:hideMark/>
          </w:tcPr>
          <w:p w14:paraId="2F9D015F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Separate IP</w:t>
            </w:r>
          </w:p>
        </w:tc>
        <w:tc>
          <w:tcPr>
            <w:tcW w:w="0" w:type="auto"/>
            <w:hideMark/>
          </w:tcPr>
          <w:p w14:paraId="354A6CE8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Uses host's network interfaces</w:t>
            </w:r>
          </w:p>
        </w:tc>
      </w:tr>
      <w:tr w:rsidR="001D0E05" w:rsidRPr="001D0E05" w14:paraId="5245B58A" w14:textId="77777777" w:rsidTr="001D0E05">
        <w:tc>
          <w:tcPr>
            <w:tcW w:w="0" w:type="auto"/>
            <w:hideMark/>
          </w:tcPr>
          <w:p w14:paraId="6AF0FDF0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Port mapping (-p)</w:t>
            </w:r>
          </w:p>
        </w:tc>
        <w:tc>
          <w:tcPr>
            <w:tcW w:w="0" w:type="auto"/>
            <w:hideMark/>
          </w:tcPr>
          <w:p w14:paraId="3A4ADAEC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Supported</w:t>
            </w:r>
          </w:p>
        </w:tc>
        <w:tc>
          <w:tcPr>
            <w:tcW w:w="0" w:type="auto"/>
            <w:hideMark/>
          </w:tcPr>
          <w:p w14:paraId="64BD6E84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Ignored</w:t>
            </w:r>
          </w:p>
        </w:tc>
      </w:tr>
      <w:tr w:rsidR="001D0E05" w:rsidRPr="001D0E05" w14:paraId="7985E5EB" w14:textId="77777777" w:rsidTr="001D0E05">
        <w:tc>
          <w:tcPr>
            <w:tcW w:w="0" w:type="auto"/>
            <w:hideMark/>
          </w:tcPr>
          <w:p w14:paraId="57524513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Isolation</w:t>
            </w:r>
          </w:p>
        </w:tc>
        <w:tc>
          <w:tcPr>
            <w:tcW w:w="0" w:type="auto"/>
            <w:hideMark/>
          </w:tcPr>
          <w:p w14:paraId="0A30D0DC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More network isolation</w:t>
            </w:r>
          </w:p>
        </w:tc>
        <w:tc>
          <w:tcPr>
            <w:tcW w:w="0" w:type="auto"/>
            <w:hideMark/>
          </w:tcPr>
          <w:p w14:paraId="0DC92B11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Less network isolation</w:t>
            </w:r>
          </w:p>
        </w:tc>
      </w:tr>
      <w:tr w:rsidR="001D0E05" w:rsidRPr="001D0E05" w14:paraId="74CC4AB8" w14:textId="77777777" w:rsidTr="001D0E05">
        <w:tc>
          <w:tcPr>
            <w:tcW w:w="0" w:type="auto"/>
            <w:hideMark/>
          </w:tcPr>
          <w:p w14:paraId="20D251CC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Container-name lookup</w:t>
            </w:r>
          </w:p>
        </w:tc>
        <w:tc>
          <w:tcPr>
            <w:tcW w:w="0" w:type="auto"/>
            <w:hideMark/>
          </w:tcPr>
          <w:p w14:paraId="3F98C877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Supported on user-defined bridges</w:t>
            </w:r>
          </w:p>
        </w:tc>
        <w:tc>
          <w:tcPr>
            <w:tcW w:w="0" w:type="auto"/>
            <w:hideMark/>
          </w:tcPr>
          <w:p w14:paraId="634F5066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Not provided by bridge-style Docker DNS</w:t>
            </w:r>
          </w:p>
        </w:tc>
      </w:tr>
      <w:tr w:rsidR="001D0E05" w:rsidRPr="001D0E05" w14:paraId="266F85FF" w14:textId="77777777" w:rsidTr="001D0E05">
        <w:tc>
          <w:tcPr>
            <w:tcW w:w="0" w:type="auto"/>
            <w:hideMark/>
          </w:tcPr>
          <w:p w14:paraId="5C5B63BC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Port conflicts</w:t>
            </w:r>
          </w:p>
        </w:tc>
        <w:tc>
          <w:tcPr>
            <w:tcW w:w="0" w:type="auto"/>
            <w:hideMark/>
          </w:tcPr>
          <w:p w14:paraId="390E1CE8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Can use different host ports</w:t>
            </w:r>
          </w:p>
        </w:tc>
        <w:tc>
          <w:tcPr>
            <w:tcW w:w="0" w:type="auto"/>
            <w:hideMark/>
          </w:tcPr>
          <w:p w14:paraId="6D77C28D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Same host port can conflict</w:t>
            </w:r>
          </w:p>
        </w:tc>
      </w:tr>
      <w:tr w:rsidR="001D0E05" w:rsidRPr="001D0E05" w14:paraId="60B6C25B" w14:textId="77777777" w:rsidTr="001D0E05">
        <w:tc>
          <w:tcPr>
            <w:tcW w:w="0" w:type="auto"/>
            <w:hideMark/>
          </w:tcPr>
          <w:p w14:paraId="1F745B55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Common use</w:t>
            </w:r>
          </w:p>
        </w:tc>
        <w:tc>
          <w:tcPr>
            <w:tcW w:w="0" w:type="auto"/>
            <w:hideMark/>
          </w:tcPr>
          <w:p w14:paraId="4DE0A199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Most Docker applications</w:t>
            </w:r>
          </w:p>
        </w:tc>
        <w:tc>
          <w:tcPr>
            <w:tcW w:w="0" w:type="auto"/>
            <w:hideMark/>
          </w:tcPr>
          <w:p w14:paraId="3DA43CA1" w14:textId="77777777" w:rsidR="001D0E05" w:rsidRPr="001D0E05" w:rsidRDefault="001D0E05" w:rsidP="001D0E05">
            <w:pPr>
              <w:spacing w:after="160" w:line="259" w:lineRule="auto"/>
            </w:pPr>
            <w:r w:rsidRPr="001D0E05">
              <w:t>Applications that need direct host networking</w:t>
            </w:r>
          </w:p>
        </w:tc>
      </w:tr>
    </w:tbl>
    <w:p w14:paraId="639B0EBD" w14:textId="77777777" w:rsidR="001D0E05" w:rsidRPr="00A1465E" w:rsidRDefault="001D0E05">
      <w:pPr>
        <w:rPr>
          <w:b/>
          <w:bCs/>
        </w:rPr>
      </w:pPr>
    </w:p>
    <w:sectPr w:rsidR="001D0E05" w:rsidRPr="00A14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5E"/>
    <w:rsid w:val="00083898"/>
    <w:rsid w:val="000B3E62"/>
    <w:rsid w:val="001D0E05"/>
    <w:rsid w:val="003048EF"/>
    <w:rsid w:val="00A1465E"/>
    <w:rsid w:val="00A626FB"/>
    <w:rsid w:val="00C37C45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1DA2"/>
  <w15:chartTrackingRefBased/>
  <w15:docId w15:val="{612344D1-68C8-44EF-A8E9-7827B6E5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0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2026-10-18T17:05:00Z</dcterms:created>
  <dcterms:modified xsi:type="dcterms:W3CDTF">2026-10-18T17:54:00Z</dcterms:modified>
</cp:coreProperties>
</file>