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17A1" w14:textId="77777777" w:rsidR="00FB5465" w:rsidRPr="00FB5465" w:rsidRDefault="00FB5465" w:rsidP="00FB5465">
      <w:pPr>
        <w:rPr>
          <w:b/>
          <w:bCs/>
        </w:rPr>
      </w:pPr>
      <w:r w:rsidRPr="00FB5465">
        <w:rPr>
          <w:b/>
          <w:bCs/>
        </w:rPr>
        <w:t xml:space="preserve">1. </w:t>
      </w:r>
      <w:proofErr w:type="spellStart"/>
      <w:r w:rsidRPr="00FB5465">
        <w:rPr>
          <w:b/>
          <w:bCs/>
        </w:rPr>
        <w:t>lsof</w:t>
      </w:r>
      <w:proofErr w:type="spellEnd"/>
      <w:r w:rsidRPr="00FB5465">
        <w:rPr>
          <w:b/>
          <w:bCs/>
        </w:rPr>
        <w:t xml:space="preserve"> — Find what is using port 8080</w:t>
      </w:r>
    </w:p>
    <w:p w14:paraId="5975808F" w14:textId="77777777" w:rsidR="00FB5465" w:rsidRDefault="00FB5465" w:rsidP="00FB5465">
      <w:proofErr w:type="spellStart"/>
      <w:r w:rsidRPr="00FB5465">
        <w:t>sudo</w:t>
      </w:r>
      <w:proofErr w:type="spellEnd"/>
      <w:r w:rsidRPr="00FB5465">
        <w:t xml:space="preserve"> </w:t>
      </w:r>
      <w:proofErr w:type="spellStart"/>
      <w:r w:rsidRPr="00FB5465">
        <w:t>lsof</w:t>
      </w:r>
      <w:proofErr w:type="spellEnd"/>
      <w:r w:rsidRPr="00FB5465">
        <w:t xml:space="preserve"> -</w:t>
      </w:r>
      <w:proofErr w:type="spellStart"/>
      <w:r w:rsidRPr="00FB5465">
        <w:t>i</w:t>
      </w:r>
      <w:proofErr w:type="spellEnd"/>
      <w:r w:rsidRPr="00FB5465">
        <w:t xml:space="preserve"> :8080</w:t>
      </w:r>
    </w:p>
    <w:p w14:paraId="15976E5E" w14:textId="529ABCE3" w:rsidR="00D60864" w:rsidRPr="00FB5465" w:rsidRDefault="00D60864" w:rsidP="00FB5465">
      <w:r w:rsidRPr="00D60864">
        <w:drawing>
          <wp:inline distT="0" distB="0" distL="0" distR="0" wp14:anchorId="154D43EF" wp14:editId="5033D7C7">
            <wp:extent cx="5449060" cy="447737"/>
            <wp:effectExtent l="0" t="0" r="0" b="9525"/>
            <wp:docPr id="140780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03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DE92" w14:textId="77777777" w:rsidR="00FB5465" w:rsidRPr="00FB5465" w:rsidRDefault="00FB5465" w:rsidP="00FB5465">
      <w:r w:rsidRPr="00FB5465">
        <w:t>Use case: Your Spring Boot application fails to start because port 8080 is already occupied. This command can help identify the process using it.</w:t>
      </w:r>
    </w:p>
    <w:p w14:paraId="0D543ABE" w14:textId="77777777" w:rsidR="00FB5465" w:rsidRPr="00FB5465" w:rsidRDefault="00FB5465" w:rsidP="00FB5465">
      <w:pPr>
        <w:rPr>
          <w:b/>
          <w:bCs/>
        </w:rPr>
      </w:pPr>
      <w:r w:rsidRPr="00FB5465">
        <w:rPr>
          <w:b/>
          <w:bCs/>
        </w:rPr>
        <w:t>2. fuser — Identify processes using a port</w:t>
      </w:r>
    </w:p>
    <w:p w14:paraId="735E4B3C" w14:textId="77777777" w:rsidR="00FB5465" w:rsidRPr="00FB5465" w:rsidRDefault="00FB5465" w:rsidP="00FB5465">
      <w:proofErr w:type="spellStart"/>
      <w:r w:rsidRPr="00FB5465">
        <w:t>sudo</w:t>
      </w:r>
      <w:proofErr w:type="spellEnd"/>
      <w:r w:rsidRPr="00FB5465">
        <w:t xml:space="preserve"> fuser -v 8080/</w:t>
      </w:r>
      <w:proofErr w:type="spellStart"/>
      <w:r w:rsidRPr="00FB5465">
        <w:t>tcp</w:t>
      </w:r>
      <w:proofErr w:type="spellEnd"/>
    </w:p>
    <w:p w14:paraId="03793031" w14:textId="77777777" w:rsidR="00FB5465" w:rsidRPr="00FB5465" w:rsidRDefault="00FB5465" w:rsidP="00FB5465">
      <w:r w:rsidRPr="00FB5465">
        <w:t xml:space="preserve">Shows process IDs associated with TCP port 8080. Unlike </w:t>
      </w:r>
      <w:proofErr w:type="spellStart"/>
      <w:r w:rsidRPr="00FB5465">
        <w:t>lsof</w:t>
      </w:r>
      <w:proofErr w:type="spellEnd"/>
      <w:r w:rsidRPr="00FB5465">
        <w:t>, it provides a concise way to identify processes using a specified resource.</w:t>
      </w:r>
    </w:p>
    <w:p w14:paraId="5B3A70C9" w14:textId="77777777" w:rsidR="00FB5465" w:rsidRPr="00FB5465" w:rsidRDefault="00FB5465" w:rsidP="00FB5465">
      <w:pPr>
        <w:rPr>
          <w:b/>
          <w:bCs/>
        </w:rPr>
      </w:pPr>
      <w:r w:rsidRPr="00FB5465">
        <w:rPr>
          <w:b/>
          <w:bCs/>
        </w:rPr>
        <w:t>3. ss — Inspect listening ports</w:t>
      </w:r>
    </w:p>
    <w:p w14:paraId="6C05B691" w14:textId="77777777" w:rsidR="00FB5465" w:rsidRDefault="00FB5465" w:rsidP="00FB5465">
      <w:r w:rsidRPr="00FB5465">
        <w:t>ss -</w:t>
      </w:r>
      <w:proofErr w:type="spellStart"/>
      <w:r w:rsidRPr="00FB5465">
        <w:t>tuln</w:t>
      </w:r>
      <w:proofErr w:type="spellEnd"/>
    </w:p>
    <w:p w14:paraId="188A6F3D" w14:textId="683D9A99" w:rsidR="00D60864" w:rsidRPr="00FB5465" w:rsidRDefault="00D60864" w:rsidP="00FB5465">
      <w:r w:rsidRPr="00D60864">
        <w:drawing>
          <wp:inline distT="0" distB="0" distL="0" distR="0" wp14:anchorId="1E60D080" wp14:editId="16F5E579">
            <wp:extent cx="5731510" cy="963295"/>
            <wp:effectExtent l="0" t="0" r="2540" b="8255"/>
            <wp:docPr id="44079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93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D9EE" w14:textId="77777777" w:rsidR="00FB5465" w:rsidRPr="00FB5465" w:rsidRDefault="00FB5465" w:rsidP="00FB5465">
      <w:pPr>
        <w:numPr>
          <w:ilvl w:val="0"/>
          <w:numId w:val="1"/>
        </w:numPr>
      </w:pPr>
      <w:r w:rsidRPr="00FB5465">
        <w:t>-t: TCP sockets</w:t>
      </w:r>
    </w:p>
    <w:p w14:paraId="706A3FAC" w14:textId="77777777" w:rsidR="00FB5465" w:rsidRPr="00FB5465" w:rsidRDefault="00FB5465" w:rsidP="00FB5465">
      <w:pPr>
        <w:numPr>
          <w:ilvl w:val="0"/>
          <w:numId w:val="1"/>
        </w:numPr>
      </w:pPr>
      <w:r w:rsidRPr="00FB5465">
        <w:t>-u: UDP sockets</w:t>
      </w:r>
    </w:p>
    <w:p w14:paraId="37199CE0" w14:textId="77777777" w:rsidR="00FB5465" w:rsidRPr="00FB5465" w:rsidRDefault="00FB5465" w:rsidP="00FB5465">
      <w:pPr>
        <w:numPr>
          <w:ilvl w:val="0"/>
          <w:numId w:val="1"/>
        </w:numPr>
      </w:pPr>
      <w:r w:rsidRPr="00FB5465">
        <w:t>-l: Listening sockets</w:t>
      </w:r>
    </w:p>
    <w:p w14:paraId="6CA40CB9" w14:textId="77777777" w:rsidR="00FB5465" w:rsidRPr="00FB5465" w:rsidRDefault="00FB5465" w:rsidP="00FB5465">
      <w:pPr>
        <w:numPr>
          <w:ilvl w:val="0"/>
          <w:numId w:val="1"/>
        </w:numPr>
      </w:pPr>
      <w:r w:rsidRPr="00FB5465">
        <w:t>-n: Numeric addresses and ports</w:t>
      </w:r>
    </w:p>
    <w:p w14:paraId="6C88FCC1" w14:textId="77777777" w:rsidR="00FB5465" w:rsidRPr="00FB5465" w:rsidRDefault="00FB5465" w:rsidP="00FB5465">
      <w:r w:rsidRPr="00FB5465">
        <w:t>Useful for checking whether a service is listening on the expected port.</w:t>
      </w:r>
    </w:p>
    <w:p w14:paraId="5E557983" w14:textId="77777777" w:rsidR="00FB5465" w:rsidRPr="00FB5465" w:rsidRDefault="00FB5465" w:rsidP="00FB5465">
      <w:pPr>
        <w:rPr>
          <w:b/>
          <w:bCs/>
        </w:rPr>
      </w:pPr>
      <w:r w:rsidRPr="00FB5465">
        <w:rPr>
          <w:b/>
          <w:bCs/>
        </w:rPr>
        <w:t xml:space="preserve">4. </w:t>
      </w:r>
      <w:proofErr w:type="spellStart"/>
      <w:r w:rsidRPr="00FB5465">
        <w:rPr>
          <w:b/>
          <w:bCs/>
        </w:rPr>
        <w:t>journalctl</w:t>
      </w:r>
      <w:proofErr w:type="spellEnd"/>
      <w:r w:rsidRPr="00FB5465">
        <w:rPr>
          <w:b/>
          <w:bCs/>
        </w:rPr>
        <w:t xml:space="preserve"> — Investigate system errors</w:t>
      </w:r>
    </w:p>
    <w:p w14:paraId="10238B1B" w14:textId="77777777" w:rsidR="00FB5465" w:rsidRDefault="00FB5465" w:rsidP="00FB5465">
      <w:proofErr w:type="spellStart"/>
      <w:r w:rsidRPr="00FB5465">
        <w:t>journalctl</w:t>
      </w:r>
      <w:proofErr w:type="spellEnd"/>
      <w:r w:rsidRPr="00FB5465">
        <w:t xml:space="preserve"> -p err -b</w:t>
      </w:r>
    </w:p>
    <w:p w14:paraId="068A7F85" w14:textId="02E14D13" w:rsidR="00D60864" w:rsidRPr="00FB5465" w:rsidRDefault="00D60864" w:rsidP="00FB5465">
      <w:r w:rsidRPr="00D60864">
        <w:drawing>
          <wp:inline distT="0" distB="0" distL="0" distR="0" wp14:anchorId="18568B60" wp14:editId="4CCFC2B8">
            <wp:extent cx="5731510" cy="876300"/>
            <wp:effectExtent l="0" t="0" r="2540" b="0"/>
            <wp:docPr id="39065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56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4F98" w14:textId="77777777" w:rsidR="00FB5465" w:rsidRPr="00FB5465" w:rsidRDefault="00FB5465" w:rsidP="00FB5465">
      <w:r w:rsidRPr="00FB5465">
        <w:t>Displays error-level journal messages from the current boot. This is useful when investigating Linux service failures.</w:t>
      </w:r>
    </w:p>
    <w:p w14:paraId="0DA64A52" w14:textId="77777777" w:rsidR="00FB5465" w:rsidRPr="00FB5465" w:rsidRDefault="00FB5465" w:rsidP="00FB5465">
      <w:pPr>
        <w:rPr>
          <w:b/>
          <w:bCs/>
        </w:rPr>
      </w:pPr>
      <w:r w:rsidRPr="00FB5465">
        <w:rPr>
          <w:b/>
          <w:bCs/>
        </w:rPr>
        <w:t xml:space="preserve">5. </w:t>
      </w:r>
      <w:proofErr w:type="spellStart"/>
      <w:r w:rsidRPr="00FB5465">
        <w:rPr>
          <w:b/>
          <w:bCs/>
        </w:rPr>
        <w:t>systemctl</w:t>
      </w:r>
      <w:proofErr w:type="spellEnd"/>
      <w:r w:rsidRPr="00FB5465">
        <w:rPr>
          <w:b/>
          <w:bCs/>
        </w:rPr>
        <w:t xml:space="preserve"> — Check a service</w:t>
      </w:r>
    </w:p>
    <w:p w14:paraId="3F7DE5EF" w14:textId="77777777" w:rsidR="00FB5465" w:rsidRPr="00FB5465" w:rsidRDefault="00FB5465" w:rsidP="00FB5465">
      <w:proofErr w:type="spellStart"/>
      <w:r w:rsidRPr="00FB5465">
        <w:t>systemctl</w:t>
      </w:r>
      <w:proofErr w:type="spellEnd"/>
      <w:r w:rsidRPr="00FB5465">
        <w:t xml:space="preserve"> status ssh</w:t>
      </w:r>
    </w:p>
    <w:p w14:paraId="5BEAD9DD" w14:textId="77777777" w:rsidR="00FB5465" w:rsidRPr="00FB5465" w:rsidRDefault="00FB5465" w:rsidP="00FB5465">
      <w:r w:rsidRPr="00FB5465">
        <w:t xml:space="preserve">Displays the status of the SSH service. On some distributions, the service may be named </w:t>
      </w:r>
      <w:proofErr w:type="spellStart"/>
      <w:r w:rsidRPr="00FB5465">
        <w:t>sshd</w:t>
      </w:r>
      <w:proofErr w:type="spellEnd"/>
      <w:r w:rsidRPr="00FB5465">
        <w:t xml:space="preserve"> instead.</w:t>
      </w:r>
    </w:p>
    <w:p w14:paraId="5BB4DD88" w14:textId="77777777" w:rsidR="00FB5465" w:rsidRPr="00FB5465" w:rsidRDefault="00FB5465" w:rsidP="00FB5465">
      <w:pPr>
        <w:rPr>
          <w:b/>
          <w:bCs/>
        </w:rPr>
      </w:pPr>
      <w:r w:rsidRPr="00FB5465">
        <w:rPr>
          <w:b/>
          <w:bCs/>
        </w:rPr>
        <w:lastRenderedPageBreak/>
        <w:t xml:space="preserve">6. </w:t>
      </w:r>
      <w:proofErr w:type="spellStart"/>
      <w:r w:rsidRPr="00FB5465">
        <w:rPr>
          <w:b/>
          <w:bCs/>
        </w:rPr>
        <w:t>timedatectl</w:t>
      </w:r>
      <w:proofErr w:type="spellEnd"/>
      <w:r w:rsidRPr="00FB5465">
        <w:rPr>
          <w:b/>
          <w:bCs/>
        </w:rPr>
        <w:t xml:space="preserve"> — Check time configuration</w:t>
      </w:r>
    </w:p>
    <w:p w14:paraId="44A399F9" w14:textId="77777777" w:rsidR="00FB5465" w:rsidRDefault="00FB5465" w:rsidP="00FB5465">
      <w:proofErr w:type="spellStart"/>
      <w:r w:rsidRPr="00FB5465">
        <w:t>timedatectl</w:t>
      </w:r>
      <w:proofErr w:type="spellEnd"/>
      <w:r w:rsidRPr="00FB5465">
        <w:t xml:space="preserve"> status</w:t>
      </w:r>
    </w:p>
    <w:p w14:paraId="7237AB6B" w14:textId="1F2EEC5F" w:rsidR="00D60864" w:rsidRPr="00FB5465" w:rsidRDefault="00D60864" w:rsidP="00FB5465">
      <w:r w:rsidRPr="00D60864">
        <w:drawing>
          <wp:inline distT="0" distB="0" distL="0" distR="0" wp14:anchorId="662EB62D" wp14:editId="290FC8FF">
            <wp:extent cx="5468113" cy="1467055"/>
            <wp:effectExtent l="0" t="0" r="0" b="0"/>
            <wp:docPr id="124773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31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D10E" w14:textId="77777777" w:rsidR="00FB5465" w:rsidRPr="00FB5465" w:rsidRDefault="00FB5465" w:rsidP="00FB5465">
      <w:r w:rsidRPr="00FB5465">
        <w:t>Shows the system clock, time zone, and NTP synchronization status.</w:t>
      </w:r>
    </w:p>
    <w:p w14:paraId="449ED9A2" w14:textId="77777777" w:rsidR="00FB5465" w:rsidRPr="00FB5465" w:rsidRDefault="00FB5465" w:rsidP="00FB5465">
      <w:pPr>
        <w:rPr>
          <w:b/>
          <w:bCs/>
        </w:rPr>
      </w:pPr>
      <w:r w:rsidRPr="00FB5465">
        <w:rPr>
          <w:b/>
          <w:bCs/>
        </w:rPr>
        <w:t xml:space="preserve">7. </w:t>
      </w:r>
      <w:proofErr w:type="spellStart"/>
      <w:r w:rsidRPr="00FB5465">
        <w:rPr>
          <w:b/>
          <w:bCs/>
        </w:rPr>
        <w:t>lsblk</w:t>
      </w:r>
      <w:proofErr w:type="spellEnd"/>
      <w:r w:rsidRPr="00FB5465">
        <w:rPr>
          <w:b/>
          <w:bCs/>
        </w:rPr>
        <w:t xml:space="preserve"> — Understand disk devices</w:t>
      </w:r>
    </w:p>
    <w:p w14:paraId="1D0FE3A3" w14:textId="77777777" w:rsidR="00FB5465" w:rsidRDefault="00FB5465" w:rsidP="00FB5465">
      <w:proofErr w:type="spellStart"/>
      <w:r w:rsidRPr="00FB5465">
        <w:t>lsblk</w:t>
      </w:r>
      <w:proofErr w:type="spellEnd"/>
      <w:r w:rsidRPr="00FB5465">
        <w:t xml:space="preserve"> -f</w:t>
      </w:r>
    </w:p>
    <w:p w14:paraId="1FD22FE5" w14:textId="0BA98B72" w:rsidR="00D60864" w:rsidRPr="00FB5465" w:rsidRDefault="00D60864" w:rsidP="00FB5465">
      <w:r w:rsidRPr="00D60864">
        <w:drawing>
          <wp:inline distT="0" distB="0" distL="0" distR="0" wp14:anchorId="025758D4" wp14:editId="0AA50060">
            <wp:extent cx="5731510" cy="784225"/>
            <wp:effectExtent l="0" t="0" r="2540" b="0"/>
            <wp:docPr id="58812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22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9825" w14:textId="77777777" w:rsidR="00FB5465" w:rsidRPr="00FB5465" w:rsidRDefault="00FB5465" w:rsidP="00FB5465">
      <w:r w:rsidRPr="00FB5465">
        <w:t>Lists disks, partitions, filesystem types, labels, and mount points. Useful when working with additional storage on AWS EC2.</w:t>
      </w:r>
    </w:p>
    <w:p w14:paraId="63857232" w14:textId="77777777" w:rsidR="00FB5465" w:rsidRPr="00FB5465" w:rsidRDefault="00FB5465" w:rsidP="00FB5465">
      <w:pPr>
        <w:rPr>
          <w:b/>
          <w:bCs/>
        </w:rPr>
      </w:pPr>
      <w:r w:rsidRPr="00FB5465">
        <w:rPr>
          <w:b/>
          <w:bCs/>
        </w:rPr>
        <w:t xml:space="preserve">8. </w:t>
      </w:r>
      <w:proofErr w:type="spellStart"/>
      <w:r w:rsidRPr="00FB5465">
        <w:rPr>
          <w:b/>
          <w:bCs/>
        </w:rPr>
        <w:t>blkid</w:t>
      </w:r>
      <w:proofErr w:type="spellEnd"/>
      <w:r w:rsidRPr="00FB5465">
        <w:rPr>
          <w:b/>
          <w:bCs/>
        </w:rPr>
        <w:t xml:space="preserve"> — Identify filesystems</w:t>
      </w:r>
    </w:p>
    <w:p w14:paraId="117ACF32" w14:textId="77777777" w:rsidR="00FB5465" w:rsidRDefault="00FB5465" w:rsidP="00FB5465">
      <w:proofErr w:type="spellStart"/>
      <w:r w:rsidRPr="00FB5465">
        <w:t>sudo</w:t>
      </w:r>
      <w:proofErr w:type="spellEnd"/>
      <w:r w:rsidRPr="00FB5465">
        <w:t xml:space="preserve"> </w:t>
      </w:r>
      <w:proofErr w:type="spellStart"/>
      <w:r w:rsidRPr="00FB5465">
        <w:t>blkid</w:t>
      </w:r>
      <w:proofErr w:type="spellEnd"/>
    </w:p>
    <w:p w14:paraId="66ECA462" w14:textId="4F0DEDFF" w:rsidR="00D60864" w:rsidRPr="00FB5465" w:rsidRDefault="00D60864" w:rsidP="00FB5465">
      <w:r w:rsidRPr="00D60864">
        <w:drawing>
          <wp:inline distT="0" distB="0" distL="0" distR="0" wp14:anchorId="64703E14" wp14:editId="286DD239">
            <wp:extent cx="5731510" cy="605155"/>
            <wp:effectExtent l="0" t="0" r="2540" b="4445"/>
            <wp:docPr id="212291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18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5B46" w14:textId="77777777" w:rsidR="00FB5465" w:rsidRPr="00FB5465" w:rsidRDefault="00FB5465" w:rsidP="00FB5465">
      <w:r w:rsidRPr="00FB5465">
        <w:t>Displays filesystem UUIDs and types, which can help when configuring persistent mounts.</w:t>
      </w:r>
    </w:p>
    <w:p w14:paraId="4499696A" w14:textId="77777777" w:rsidR="00FB5465" w:rsidRPr="00FB5465" w:rsidRDefault="00FB5465" w:rsidP="00FB5465">
      <w:pPr>
        <w:rPr>
          <w:b/>
          <w:bCs/>
        </w:rPr>
      </w:pPr>
      <w:r w:rsidRPr="00FB5465">
        <w:rPr>
          <w:b/>
          <w:bCs/>
        </w:rPr>
        <w:t xml:space="preserve">9. </w:t>
      </w:r>
      <w:proofErr w:type="spellStart"/>
      <w:r w:rsidRPr="00FB5465">
        <w:rPr>
          <w:b/>
          <w:bCs/>
        </w:rPr>
        <w:t>getent</w:t>
      </w:r>
      <w:proofErr w:type="spellEnd"/>
      <w:r w:rsidRPr="00FB5465">
        <w:rPr>
          <w:b/>
          <w:bCs/>
        </w:rPr>
        <w:t xml:space="preserve"> — Query system information</w:t>
      </w:r>
    </w:p>
    <w:p w14:paraId="4C6DF14E" w14:textId="77777777" w:rsidR="00FB5465" w:rsidRPr="00FB5465" w:rsidRDefault="00FB5465" w:rsidP="00FB5465">
      <w:proofErr w:type="spellStart"/>
      <w:r w:rsidRPr="00FB5465">
        <w:t>getent</w:t>
      </w:r>
      <w:proofErr w:type="spellEnd"/>
      <w:r w:rsidRPr="00FB5465">
        <w:t xml:space="preserve"> passwd root</w:t>
      </w:r>
    </w:p>
    <w:p w14:paraId="30CF2975" w14:textId="77777777" w:rsidR="00FB5465" w:rsidRDefault="00FB5465" w:rsidP="00FB5465">
      <w:proofErr w:type="spellStart"/>
      <w:r w:rsidRPr="00FB5465">
        <w:t>getent</w:t>
      </w:r>
      <w:proofErr w:type="spellEnd"/>
      <w:r w:rsidRPr="00FB5465">
        <w:t xml:space="preserve"> hosts localhost</w:t>
      </w:r>
    </w:p>
    <w:p w14:paraId="6647C595" w14:textId="30DE4A8F" w:rsidR="00D60864" w:rsidRPr="00FB5465" w:rsidRDefault="00D60864" w:rsidP="00FB5465">
      <w:r w:rsidRPr="00D60864">
        <w:drawing>
          <wp:inline distT="0" distB="0" distL="0" distR="0" wp14:anchorId="5ADF1555" wp14:editId="3B423F5C">
            <wp:extent cx="5106113" cy="762106"/>
            <wp:effectExtent l="0" t="0" r="0" b="0"/>
            <wp:docPr id="54006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66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4B78" w14:textId="77777777" w:rsidR="00FB5465" w:rsidRPr="00FB5465" w:rsidRDefault="00FB5465" w:rsidP="00FB5465">
      <w:r w:rsidRPr="00FB5465">
        <w:t>Retrieves account or host information using the system's configured lookup mechanisms.</w:t>
      </w:r>
    </w:p>
    <w:p w14:paraId="5339E587" w14:textId="77777777" w:rsidR="00FB5465" w:rsidRPr="00FB5465" w:rsidRDefault="00FB5465" w:rsidP="00FB5465">
      <w:pPr>
        <w:rPr>
          <w:b/>
          <w:bCs/>
        </w:rPr>
      </w:pPr>
      <w:r w:rsidRPr="00FB5465">
        <w:rPr>
          <w:b/>
          <w:bCs/>
        </w:rPr>
        <w:t xml:space="preserve">10. </w:t>
      </w:r>
      <w:proofErr w:type="spellStart"/>
      <w:r w:rsidRPr="00FB5465">
        <w:rPr>
          <w:b/>
          <w:bCs/>
        </w:rPr>
        <w:t>namei</w:t>
      </w:r>
      <w:proofErr w:type="spellEnd"/>
      <w:r w:rsidRPr="00FB5465">
        <w:rPr>
          <w:b/>
          <w:bCs/>
        </w:rPr>
        <w:t xml:space="preserve"> — Trace directory permissions</w:t>
      </w:r>
    </w:p>
    <w:p w14:paraId="6F2748F4" w14:textId="77777777" w:rsidR="00FB5465" w:rsidRDefault="00FB5465" w:rsidP="00FB5465">
      <w:proofErr w:type="spellStart"/>
      <w:r w:rsidRPr="00FB5465">
        <w:t>namei</w:t>
      </w:r>
      <w:proofErr w:type="spellEnd"/>
      <w:r w:rsidRPr="00FB5465">
        <w:t xml:space="preserve"> -l /var/log/syslog</w:t>
      </w:r>
    </w:p>
    <w:p w14:paraId="792F6757" w14:textId="237B7D8D" w:rsidR="00D60864" w:rsidRPr="00FB5465" w:rsidRDefault="00D60864" w:rsidP="00FB5465">
      <w:r w:rsidRPr="00D60864">
        <w:lastRenderedPageBreak/>
        <w:drawing>
          <wp:inline distT="0" distB="0" distL="0" distR="0" wp14:anchorId="538C3CB9" wp14:editId="46026F61">
            <wp:extent cx="4991797" cy="1124107"/>
            <wp:effectExtent l="0" t="0" r="0" b="0"/>
            <wp:docPr id="147547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76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9B78" w14:textId="77777777" w:rsidR="00FB5465" w:rsidRPr="00FB5465" w:rsidRDefault="00FB5465" w:rsidP="00FB5465">
      <w:r w:rsidRPr="00FB5465">
        <w:t>Shows permissions and ownership for every component of the path. This is particularly useful when a user cannot access a file even though the file itself appears readable.</w:t>
      </w:r>
    </w:p>
    <w:p w14:paraId="547715B0" w14:textId="77777777" w:rsidR="00083898" w:rsidRDefault="00083898"/>
    <w:sectPr w:rsidR="00083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4F5A"/>
    <w:multiLevelType w:val="multilevel"/>
    <w:tmpl w:val="0194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297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65"/>
    <w:rsid w:val="00083898"/>
    <w:rsid w:val="000B3E62"/>
    <w:rsid w:val="00451437"/>
    <w:rsid w:val="00D60864"/>
    <w:rsid w:val="00D8196C"/>
    <w:rsid w:val="00F80AA7"/>
    <w:rsid w:val="00FB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80136"/>
  <w15:chartTrackingRefBased/>
  <w15:docId w15:val="{A88C6999-B53A-4318-9028-D8A5C808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2026-10-14T09:26:00Z</dcterms:created>
  <dcterms:modified xsi:type="dcterms:W3CDTF">2026-10-14T12:57:00Z</dcterms:modified>
</cp:coreProperties>
</file>