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Enforcing Mandatory Fields Using UI Policies and Migrating Changes with Update Sets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project focuses on improving data quality and consistency by enforcing mandatory fields using UI Policies and migrating changes using Update Sets.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Ensure critical fields are not left empty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Enhance UI dynamically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Implement UI Policies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Migrate configurations using Update Sets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 Statement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Users may skip important fields, leading to incomplete data. Also, changes must be migrated reliably.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Solution 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UI Policies enforce mandatory fields dynamically. Update Sets track and migrate changes.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Tools &amp; Technologies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ServiceNow Platform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UI Policies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Update Sets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Implementation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UI Policy -&gt; Add UI Policy Action -&gt; Test -&gt; Create Update Set -&gt; Capture changes -&gt; Move Update Set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Results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Mandatory fields enforced and changes migrated successfully.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Benefits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Improved accuracy, reduced errors, better UX, smooth deployment.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Challenges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Correct conditions and update set conflicts.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Conclusion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UI Policies and Update Sets ensure data integrity and efficient migration.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VM1v2sWvPfmVacFm6gs6vwC9Yw==">CgMxLjA4AHIhMVE5RUZsSzY1R08tejRSTGpxMU5Cc2VnTzRYRVlHWHFw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