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/>
        <w:drawing>
          <wp:inline distB="114300" distT="114300" distL="114300" distR="114300">
            <wp:extent cx="5757863" cy="90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Project Documentation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Title: Enforcing Mandatory Fields Using UI Policies and Migrating Changes with Update Sets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[Your Name] – Developer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[Member 2] – Tester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[Member 3] – Documentation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Project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Purpose: The purpose of this project is to ensure data integrity by enforcing mandatory fields using UI Policies and to manage system changes efficiently using Update Sets.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Enforcing mandatory fields dynamically using UI Policies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Real-time form validation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Conditional field visibility and requirement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Migration of configurations using Update 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Tracking and managing changes across environments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Frontend: ServiceNow platform interface with UI Policies.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Backend: Business rules and scripts within ServiceNow.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Database: ServiceNow tables storing structured data.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4. Setup Instructions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ServiceNow instance access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Admin or developer role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Basic knowledge of UI Policies and Update Sets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Installation: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Log in to ServiceNow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Configure UI Policies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Create an Update Set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Capture changes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Move Update Set to target instance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5. Folder Structure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UI Policies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Scripts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Update Sets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6. Running the Application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Open ServiceNow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Navigate to module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Test UI policies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Verify mandatory fields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Apply Update Sets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7. API Documentation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REST APIs (GET, POST)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Table-based operations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8. Authentication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ServiceNow login system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Role-based access control (RBAC)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9. User Interface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Dynamic mandatory fields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Conditional visibility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Improved UX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10. Testing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Manual testing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Validate UI Policies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Test Update Set migration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11. Screenshots or Demo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UI Policy screenshots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Form behavior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Update Set migration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12. Known Issues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UI Policy conflicts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Missing Update Set capture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Permission issues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13. Future Enhancements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Automation testing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External integrations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Advanced validation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UI improvements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QHPVBh1XseGCQurBSCvtQtxwA==">CgMxLjA4AHIhMXJoSk5hcFVBNVJCdW9EZHdkQmkzLXZuV09UdTU4cUhH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