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C42D" w14:textId="77777777" w:rsidR="00DF049C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Development Phase</w:t>
      </w:r>
    </w:p>
    <w:p w14:paraId="5E30C451" w14:textId="77777777" w:rsidR="00DF049C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Performance Test</w:t>
      </w:r>
    </w:p>
    <w:p w14:paraId="0FE84CB1" w14:textId="77777777" w:rsidR="00DF049C" w:rsidRDefault="00DF049C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DF049C" w14:paraId="0E59FC2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2E00A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E9D33E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08/10/2026</w:t>
            </w:r>
          </w:p>
        </w:tc>
      </w:tr>
      <w:tr w:rsidR="00DF049C" w14:paraId="7E12A43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2ACC6B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F0E874" w14:textId="03684B1F" w:rsidR="00DF049C" w:rsidRDefault="00767D8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67D83">
              <w:rPr>
                <w:rFonts w:ascii="Calibri" w:eastAsia="Calibri" w:hAnsi="Calibri" w:cs="Calibri"/>
                <w:sz w:val="22"/>
              </w:rPr>
              <w:t>SWTID-2026-3520</w:t>
            </w:r>
          </w:p>
        </w:tc>
      </w:tr>
      <w:tr w:rsidR="00DF049C" w14:paraId="59B59EB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320E3F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5958F0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Implement Client Script and UI Policy (Incident)</w:t>
            </w:r>
          </w:p>
        </w:tc>
      </w:tr>
      <w:tr w:rsidR="00DF049C" w14:paraId="591F9E2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95CC49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CADA25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 Marks</w:t>
            </w:r>
          </w:p>
        </w:tc>
      </w:tr>
    </w:tbl>
    <w:p w14:paraId="2D03EAEE" w14:textId="77777777" w:rsidR="00DF049C" w:rsidRDefault="00DF049C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0A588A5A" w14:textId="77777777" w:rsidR="00DF049C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Model Performance Testing:</w:t>
      </w:r>
    </w:p>
    <w:p w14:paraId="01C042AA" w14:textId="77777777" w:rsidR="00DF049C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team shall fill the following information in model performance testing template.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2565"/>
        <w:gridCol w:w="5580"/>
      </w:tblGrid>
      <w:tr w:rsidR="00DF049C" w14:paraId="124B6B8A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CA2E6D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</w:rPr>
              <w:t>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63EE0F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Parameter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B0737E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Screenshot / Values</w:t>
            </w:r>
          </w:p>
        </w:tc>
      </w:tr>
      <w:tr w:rsidR="00DF049C" w14:paraId="09F32A57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693A89" w14:textId="77777777" w:rsidR="00DF049C" w:rsidRDefault="00DF049C">
            <w:pPr>
              <w:numPr>
                <w:ilvl w:val="0"/>
                <w:numId w:val="1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F79CD2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Data Rendered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47F24A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Data source - </w:t>
            </w:r>
            <w:r>
              <w:rPr>
                <w:rFonts w:ascii="Calibri" w:eastAsia="Calibri" w:hAnsi="Calibri" w:cs="Calibri"/>
                <w:sz w:val="22"/>
              </w:rPr>
              <w:t>Incident table [incident] in ServiceNow; the Incident form is rendered with the UI Policies and Client Scripts applied.</w:t>
            </w:r>
          </w:p>
          <w:p w14:paraId="5226DE18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Fields rendered - </w:t>
            </w:r>
            <w:r>
              <w:rPr>
                <w:rFonts w:ascii="Calibri" w:eastAsia="Calibri" w:hAnsi="Calibri" w:cs="Calibri"/>
                <w:sz w:val="22"/>
              </w:rPr>
              <w:t xml:space="preserve">Number, Caller, Category, Subcategory, Urgency, Impact, Priority, State, Assignment group,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Assigned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to, Short description, Description, Close code, Close notes.</w:t>
            </w:r>
          </w:p>
          <w:p w14:paraId="3823170F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Rendering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</w:rPr>
              <w:t>behaviour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</w:rPr>
              <w:t xml:space="preserve"> - </w:t>
            </w:r>
            <w:r>
              <w:rPr>
                <w:rFonts w:ascii="Calibri" w:eastAsia="Calibri" w:hAnsi="Calibri" w:cs="Calibri"/>
                <w:sz w:val="22"/>
              </w:rPr>
              <w:t xml:space="preserve">On form load the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onLoad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Client Script displays a guidance message; field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behaviour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(mandatory / read-only) is then driven by the UI Policies.</w:t>
            </w:r>
          </w:p>
          <w:p w14:paraId="35387A35" w14:textId="77777777" w:rsidR="00DF049C" w:rsidRDefault="00DF049C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</w:p>
          <w:p w14:paraId="52B52256" w14:textId="77777777" w:rsidR="00DF049C" w:rsidRDefault="00000000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294E7FF5" wp14:editId="438F93ED">
                  <wp:extent cx="3175000" cy="1527304"/>
                  <wp:effectExtent l="0" t="0" r="0" b="0"/>
                  <wp:docPr id="1" name="Screenshot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s1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527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49C" w14:paraId="58968A0B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AC1110" w14:textId="77777777" w:rsidR="00DF049C" w:rsidRDefault="00DF049C">
            <w:pPr>
              <w:numPr>
                <w:ilvl w:val="0"/>
                <w:numId w:val="2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177B42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Data Preprocessing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E09B1F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Validation before save -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onSubmit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Client Script "Validate Short Description" checks that the short description has at least 10 characters and blocks Save with an error message if not.</w:t>
            </w:r>
          </w:p>
          <w:p w14:paraId="1AABCFC0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Required data - </w:t>
            </w:r>
            <w:r>
              <w:rPr>
                <w:rFonts w:ascii="Calibri" w:eastAsia="Calibri" w:hAnsi="Calibri" w:cs="Calibri"/>
                <w:sz w:val="22"/>
              </w:rPr>
              <w:t>UI Policy makes Assignment group and Description mandatory for High urgency incidents, so incomplete records are not saved.</w:t>
            </w:r>
          </w:p>
          <w:p w14:paraId="4C4DCA46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Cleaning - </w:t>
            </w:r>
            <w:r>
              <w:rPr>
                <w:rFonts w:ascii="Calibri" w:eastAsia="Calibri" w:hAnsi="Calibri" w:cs="Calibri"/>
                <w:sz w:val="22"/>
              </w:rPr>
              <w:t>No import or transformation was needed; data is entered directly on the form.</w:t>
            </w:r>
          </w:p>
          <w:p w14:paraId="5F55AAE2" w14:textId="77777777" w:rsidR="00DF049C" w:rsidRDefault="00DF049C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</w:p>
          <w:p w14:paraId="74897691" w14:textId="77777777" w:rsidR="00DF049C" w:rsidRDefault="00000000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762AB9BB" wp14:editId="60244028">
                  <wp:extent cx="3175000" cy="1505790"/>
                  <wp:effectExtent l="0" t="0" r="0" b="0"/>
                  <wp:docPr id="2" name="Screenshot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s2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5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49C" w14:paraId="0E2DB2F6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3A9B18" w14:textId="77777777" w:rsidR="00DF049C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>3.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CAC0E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Utilization of Filters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4161BD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UI Policy conditions - </w:t>
            </w:r>
            <w:r>
              <w:rPr>
                <w:rFonts w:ascii="Calibri" w:eastAsia="Calibri" w:hAnsi="Calibri" w:cs="Calibri"/>
                <w:sz w:val="22"/>
              </w:rPr>
              <w:t>Urgency is 1 - High (mandatory fields); State is Closed (read-only fields).</w:t>
            </w:r>
          </w:p>
          <w:p w14:paraId="124F6289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Client Script trigger -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on the Urgency field runs only when the new value is 1 - High.</w:t>
            </w:r>
          </w:p>
          <w:p w14:paraId="0A83D134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List filter - </w:t>
            </w:r>
            <w:r>
              <w:rPr>
                <w:rFonts w:ascii="Calibri" w:eastAsia="Calibri" w:hAnsi="Calibri" w:cs="Calibri"/>
                <w:sz w:val="22"/>
              </w:rPr>
              <w:t>Incident list filtered on Active = true and Urgency = 1 - High to pick the records used for testing.</w:t>
            </w:r>
          </w:p>
          <w:p w14:paraId="7DFD6A8A" w14:textId="77777777" w:rsidR="00DF049C" w:rsidRDefault="00DF049C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</w:p>
          <w:p w14:paraId="7DED283D" w14:textId="77777777" w:rsidR="00DF049C" w:rsidRDefault="00000000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69BE16DF" wp14:editId="3C8048C5">
                  <wp:extent cx="3175000" cy="1448899"/>
                  <wp:effectExtent l="0" t="0" r="0" b="0"/>
                  <wp:docPr id="3" name="Screenshot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s3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44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49C" w14:paraId="364931DB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373228" w14:textId="77777777" w:rsidR="00DF049C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4.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8BD125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Calculation fields Used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E33D27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Priority - </w:t>
            </w:r>
            <w:r>
              <w:rPr>
                <w:rFonts w:ascii="Calibri" w:eastAsia="Calibri" w:hAnsi="Calibri" w:cs="Calibri"/>
                <w:sz w:val="22"/>
              </w:rPr>
              <w:t>calculated field: Priority is derived from Impact and Urgency by the priority lookup, and is shown on the form when Urgency changes.</w:t>
            </w:r>
          </w:p>
          <w:p w14:paraId="50ADCA4D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Length check -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</w:rPr>
              <w:t>s.length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&lt; 10 in the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onSubmit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script, where s =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g_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form.getValue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2"/>
              </w:rPr>
              <w:t>('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short_description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').</w:t>
            </w:r>
          </w:p>
          <w:p w14:paraId="3636C13E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Reverse if false - </w:t>
            </w:r>
            <w:r>
              <w:rPr>
                <w:rFonts w:ascii="Calibri" w:eastAsia="Calibri" w:hAnsi="Calibri" w:cs="Calibri"/>
                <w:sz w:val="22"/>
              </w:rPr>
              <w:t>UI Policy setting that returns Assignment group and Description to optional when Urgency is no longer 1 - High.</w:t>
            </w:r>
          </w:p>
          <w:p w14:paraId="6DA0361F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i/>
                <w:color w:val="7F7F7F"/>
                <w:sz w:val="22"/>
              </w:rPr>
              <w:t>[Insert screenshot: Priority value changing with Impact / Urgency; UI Policy "Reverse if false" option]</w:t>
            </w:r>
          </w:p>
        </w:tc>
      </w:tr>
      <w:tr w:rsidR="00DF049C" w14:paraId="502D0271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0A7C4C" w14:textId="77777777" w:rsidR="00DF049C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5.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4F2C00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Dashboard design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57E546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No of Visualizations / Graphs - </w:t>
            </w:r>
            <w:r>
              <w:rPr>
                <w:rFonts w:ascii="Calibri" w:eastAsia="Calibri" w:hAnsi="Calibri" w:cs="Calibri"/>
                <w:sz w:val="22"/>
              </w:rPr>
              <w:t>0 (not applicable; this project is a form-level configuration with no dashboard).</w:t>
            </w:r>
          </w:p>
          <w:p w14:paraId="29039036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Form design - </w:t>
            </w:r>
            <w:r>
              <w:rPr>
                <w:rFonts w:ascii="Calibri" w:eastAsia="Calibri" w:hAnsi="Calibri" w:cs="Calibri"/>
                <w:sz w:val="22"/>
              </w:rPr>
              <w:t>Incident form with 2 UI Policies and 3 Client Scripts (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onLoad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onSubmit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).</w:t>
            </w:r>
          </w:p>
          <w:p w14:paraId="08C04309" w14:textId="77777777" w:rsidR="00DF049C" w:rsidRDefault="00DF049C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</w:p>
          <w:p w14:paraId="52D85476" w14:textId="77777777" w:rsidR="00DF049C" w:rsidRDefault="00000000">
            <w:pPr>
              <w:spacing w:before="12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20748CA7" wp14:editId="3244A967">
                  <wp:extent cx="3175000" cy="1521208"/>
                  <wp:effectExtent l="0" t="0" r="0" b="0"/>
                  <wp:docPr id="4" name="Screenshot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s4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521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49C" w14:paraId="127A80C4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C37F24" w14:textId="77777777" w:rsidR="00DF049C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>6.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F17CF8" w14:textId="77777777" w:rsidR="00DF049C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Story Design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53F75B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No of Visualizations / Graphs - </w:t>
            </w:r>
            <w:r>
              <w:rPr>
                <w:rFonts w:ascii="Calibri" w:eastAsia="Calibri" w:hAnsi="Calibri" w:cs="Calibri"/>
                <w:sz w:val="22"/>
              </w:rPr>
              <w:t>0 (not applicable).</w:t>
            </w:r>
          </w:p>
          <w:p w14:paraId="12453FEB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Scenario flow - </w:t>
            </w:r>
            <w:r>
              <w:rPr>
                <w:rFonts w:ascii="Calibri" w:eastAsia="Calibri" w:hAnsi="Calibri" w:cs="Calibri"/>
                <w:sz w:val="22"/>
              </w:rPr>
              <w:t xml:space="preserve">1) Open a new incident and see the guidance message. 2) Set Urgency to 1 - High: alert shown, Assignment group and Description become mandatory. 3) Save with a short description under 10 characters: error shown, save blocked. 4) Correct the data and save. 5) Close the incident: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Short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description, Category and Caller become read-only.</w:t>
            </w:r>
          </w:p>
          <w:p w14:paraId="05B1D664" w14:textId="77777777" w:rsidR="00DF049C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i/>
                <w:color w:val="7F7F7F"/>
                <w:sz w:val="22"/>
              </w:rPr>
              <w:t>[Insert screenshots: one for each step of the scenario flow]</w:t>
            </w:r>
          </w:p>
        </w:tc>
      </w:tr>
    </w:tbl>
    <w:p w14:paraId="00AA88CB" w14:textId="77777777" w:rsidR="00DF049C" w:rsidRDefault="00DF049C">
      <w:pPr>
        <w:spacing w:line="259" w:lineRule="auto"/>
        <w:rPr>
          <w:rFonts w:ascii="Calibri" w:eastAsia="Calibri" w:hAnsi="Calibri" w:cs="Calibri"/>
          <w:sz w:val="22"/>
        </w:rPr>
      </w:pPr>
    </w:p>
    <w:sectPr w:rsidR="00DF0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66798"/>
    <w:multiLevelType w:val="multilevel"/>
    <w:tmpl w:val="E1086B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33D1D21"/>
    <w:multiLevelType w:val="multilevel"/>
    <w:tmpl w:val="573882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96206838">
    <w:abstractNumId w:val="0"/>
  </w:num>
  <w:num w:numId="2" w16cid:durableId="738136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049C"/>
    <w:rsid w:val="0037550A"/>
    <w:rsid w:val="00767D83"/>
    <w:rsid w:val="00DF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1A98E"/>
  <w15:docId w15:val="{7A2D1E97-AF72-4B36-813C-70DE5FF3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S</cp:lastModifiedBy>
  <cp:revision>2</cp:revision>
  <dcterms:created xsi:type="dcterms:W3CDTF">2026-10-19T14:22:00Z</dcterms:created>
  <dcterms:modified xsi:type="dcterms:W3CDTF">2026-10-19T14:27:00Z</dcterms:modified>
</cp:coreProperties>
</file>