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C015B" w:rsidRDefault="008C015B"/>
    <w:p w:rsidR="00232F23" w:rsidRDefault="00232F23"/>
    <w:p w:rsidR="00232F23" w:rsidRDefault="00232F23" w:rsidP="00232F23">
      <w:pPr>
        <w:jc w:val="center"/>
      </w:pPr>
      <w:r>
        <w:rPr>
          <w:noProof/>
        </w:rPr>
        <w:drawing>
          <wp:inline distT="0" distB="0" distL="0" distR="0" wp14:anchorId="34B5AC73">
            <wp:extent cx="4178300" cy="3321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8300" cy="332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32F23" w:rsidRDefault="00232F23" w:rsidP="00232F23">
      <w:pPr>
        <w:jc w:val="center"/>
      </w:pPr>
    </w:p>
    <w:p w:rsidR="00232F23" w:rsidRPr="00924BDA" w:rsidRDefault="00232F23" w:rsidP="00E804B7">
      <w:pPr>
        <w:jc w:val="center"/>
        <w:rPr>
          <w:rFonts w:ascii="Times New Roman" w:hAnsi="Times New Roman" w:cs="Times New Roman"/>
          <w:sz w:val="44"/>
          <w:szCs w:val="44"/>
        </w:rPr>
      </w:pPr>
      <w:r w:rsidRPr="00232F23">
        <w:rPr>
          <w:rFonts w:ascii="Times New Roman" w:hAnsi="Times New Roman" w:cs="Times New Roman"/>
          <w:b/>
          <w:sz w:val="44"/>
          <w:szCs w:val="44"/>
        </w:rPr>
        <w:t xml:space="preserve">Project Title: </w:t>
      </w:r>
      <w:r w:rsidR="00040480" w:rsidRPr="00040480">
        <w:rPr>
          <w:rFonts w:ascii="Times New Roman" w:hAnsi="Times New Roman" w:cs="Times New Roman"/>
          <w:sz w:val="44"/>
          <w:szCs w:val="44"/>
        </w:rPr>
        <w:t>ENTERPRISE HOSPITAL MANAGEMENT SYSTEM</w:t>
      </w:r>
    </w:p>
    <w:p w:rsidR="00924BDA" w:rsidRPr="00924BDA" w:rsidRDefault="00232F23" w:rsidP="00924BDA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232F23">
        <w:rPr>
          <w:rFonts w:ascii="Times New Roman" w:hAnsi="Times New Roman" w:cs="Times New Roman"/>
          <w:b/>
          <w:sz w:val="44"/>
          <w:szCs w:val="44"/>
        </w:rPr>
        <w:t xml:space="preserve">Student Name: </w:t>
      </w:r>
      <w:r w:rsidR="00924BDA" w:rsidRPr="00924BDA">
        <w:rPr>
          <w:rFonts w:ascii="Times New Roman" w:hAnsi="Times New Roman" w:cs="Times New Roman"/>
          <w:sz w:val="44"/>
          <w:szCs w:val="44"/>
        </w:rPr>
        <w:t xml:space="preserve">Maryam Allah </w:t>
      </w:r>
      <w:proofErr w:type="spellStart"/>
      <w:r w:rsidR="00924BDA" w:rsidRPr="00924BDA">
        <w:rPr>
          <w:rFonts w:ascii="Times New Roman" w:hAnsi="Times New Roman" w:cs="Times New Roman"/>
          <w:sz w:val="44"/>
          <w:szCs w:val="44"/>
        </w:rPr>
        <w:t>Ditta</w:t>
      </w:r>
      <w:proofErr w:type="spellEnd"/>
      <w:r w:rsidR="00924BDA" w:rsidRPr="00924BDA">
        <w:rPr>
          <w:rFonts w:ascii="Times New Roman" w:hAnsi="Times New Roman" w:cs="Times New Roman"/>
          <w:sz w:val="44"/>
          <w:szCs w:val="44"/>
        </w:rPr>
        <w:t xml:space="preserve"> (233506)</w:t>
      </w:r>
    </w:p>
    <w:p w:rsidR="00924BDA" w:rsidRPr="00924BDA" w:rsidRDefault="00924BDA" w:rsidP="00924BDA">
      <w:pPr>
        <w:jc w:val="center"/>
        <w:rPr>
          <w:rFonts w:ascii="Times New Roman" w:hAnsi="Times New Roman" w:cs="Times New Roman"/>
          <w:sz w:val="44"/>
          <w:szCs w:val="44"/>
        </w:rPr>
      </w:pPr>
      <w:r w:rsidRPr="00924BDA">
        <w:rPr>
          <w:rFonts w:ascii="Times New Roman" w:hAnsi="Times New Roman" w:cs="Times New Roman"/>
          <w:sz w:val="44"/>
          <w:szCs w:val="44"/>
        </w:rPr>
        <w:t>Muhammad Haroon (233504)</w:t>
      </w:r>
    </w:p>
    <w:p w:rsidR="00232F23" w:rsidRPr="00924BDA" w:rsidRDefault="00232F23" w:rsidP="00232F23">
      <w:pPr>
        <w:jc w:val="center"/>
        <w:rPr>
          <w:rFonts w:ascii="Times New Roman" w:hAnsi="Times New Roman" w:cs="Times New Roman"/>
          <w:sz w:val="44"/>
          <w:szCs w:val="44"/>
        </w:rPr>
      </w:pPr>
      <w:r w:rsidRPr="00232F23">
        <w:rPr>
          <w:rFonts w:ascii="Times New Roman" w:hAnsi="Times New Roman" w:cs="Times New Roman"/>
          <w:b/>
          <w:sz w:val="44"/>
          <w:szCs w:val="44"/>
        </w:rPr>
        <w:t xml:space="preserve">Section: </w:t>
      </w:r>
      <w:r w:rsidRPr="00924BDA">
        <w:rPr>
          <w:rFonts w:ascii="Times New Roman" w:hAnsi="Times New Roman" w:cs="Times New Roman"/>
          <w:sz w:val="44"/>
          <w:szCs w:val="44"/>
        </w:rPr>
        <w:t>BSCS (B)</w:t>
      </w:r>
    </w:p>
    <w:p w:rsidR="00232F23" w:rsidRPr="00232F23" w:rsidRDefault="00232F23" w:rsidP="00232F23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 w:rsidRPr="00232F23">
        <w:rPr>
          <w:rFonts w:ascii="Times New Roman" w:hAnsi="Times New Roman" w:cs="Times New Roman"/>
          <w:b/>
          <w:sz w:val="44"/>
          <w:szCs w:val="44"/>
        </w:rPr>
        <w:t xml:space="preserve">Teacher </w:t>
      </w:r>
      <w:proofErr w:type="gramStart"/>
      <w:r w:rsidR="00924BDA">
        <w:rPr>
          <w:rFonts w:ascii="Times New Roman" w:hAnsi="Times New Roman" w:cs="Times New Roman"/>
          <w:b/>
          <w:sz w:val="44"/>
          <w:szCs w:val="44"/>
        </w:rPr>
        <w:t>Name :</w:t>
      </w:r>
      <w:proofErr w:type="gramEnd"/>
      <w:r w:rsidR="00924BDA">
        <w:rPr>
          <w:rFonts w:ascii="Times New Roman" w:hAnsi="Times New Roman" w:cs="Times New Roman"/>
          <w:b/>
          <w:sz w:val="44"/>
          <w:szCs w:val="44"/>
        </w:rPr>
        <w:t xml:space="preserve"> </w:t>
      </w:r>
      <w:r w:rsidR="00E804B7">
        <w:rPr>
          <w:rFonts w:ascii="Times New Roman" w:hAnsi="Times New Roman" w:cs="Times New Roman"/>
          <w:sz w:val="44"/>
          <w:szCs w:val="44"/>
        </w:rPr>
        <w:t>Sir</w:t>
      </w:r>
      <w:r w:rsidR="00040480">
        <w:rPr>
          <w:rFonts w:ascii="Times New Roman" w:hAnsi="Times New Roman" w:cs="Times New Roman"/>
          <w:sz w:val="44"/>
          <w:szCs w:val="44"/>
        </w:rPr>
        <w:t xml:space="preserve"> </w:t>
      </w:r>
      <w:proofErr w:type="spellStart"/>
      <w:r w:rsidR="00040480" w:rsidRPr="00040480">
        <w:rPr>
          <w:rFonts w:ascii="Times New Roman" w:hAnsi="Times New Roman" w:cs="Times New Roman"/>
          <w:sz w:val="44"/>
          <w:szCs w:val="44"/>
        </w:rPr>
        <w:t>Rashaf</w:t>
      </w:r>
      <w:proofErr w:type="spellEnd"/>
    </w:p>
    <w:p w:rsidR="00E21019" w:rsidRDefault="00E21019" w:rsidP="00E21019">
      <w:pPr>
        <w:jc w:val="center"/>
        <w:rPr>
          <w:rStyle w:val="Strong"/>
          <w:rFonts w:ascii="Times New Roman" w:hAnsi="Times New Roman" w:cs="Times New Roman"/>
          <w:bCs w:val="0"/>
          <w:sz w:val="44"/>
          <w:szCs w:val="44"/>
        </w:rPr>
      </w:pPr>
    </w:p>
    <w:p w:rsidR="001B3672" w:rsidRDefault="001B3672" w:rsidP="00E804B7">
      <w:pPr>
        <w:rPr>
          <w:rStyle w:val="Strong"/>
          <w:rFonts w:ascii="Times New Roman" w:hAnsi="Times New Roman" w:cs="Times New Roman"/>
          <w:bCs w:val="0"/>
          <w:sz w:val="44"/>
          <w:szCs w:val="44"/>
        </w:rPr>
      </w:pPr>
    </w:p>
    <w:p w:rsidR="00E804B7" w:rsidRPr="00E21019" w:rsidRDefault="00E804B7" w:rsidP="00E804B7">
      <w:pPr>
        <w:rPr>
          <w:rStyle w:val="Strong"/>
          <w:rFonts w:ascii="Times New Roman" w:hAnsi="Times New Roman" w:cs="Times New Roman"/>
          <w:bCs w:val="0"/>
          <w:sz w:val="44"/>
          <w:szCs w:val="44"/>
        </w:rPr>
      </w:pPr>
    </w:p>
    <w:p w:rsidR="00E804B7" w:rsidRDefault="005706BB" w:rsidP="005706BB">
      <w:pPr>
        <w:pStyle w:val="NormalWeb"/>
        <w:rPr>
          <w:rStyle w:val="Strong"/>
          <w:sz w:val="40"/>
          <w:szCs w:val="40"/>
        </w:rPr>
      </w:pPr>
      <w:r w:rsidRPr="005706BB">
        <w:rPr>
          <w:rStyle w:val="Strong"/>
          <w:sz w:val="40"/>
          <w:szCs w:val="40"/>
        </w:rPr>
        <w:t>Table of Contents</w:t>
      </w:r>
    </w:p>
    <w:p w:rsidR="00E804B7" w:rsidRPr="00E804B7" w:rsidRDefault="00E804B7" w:rsidP="00E804B7">
      <w:pPr>
        <w:pStyle w:val="NormalWeb"/>
        <w:rPr>
          <w:sz w:val="36"/>
          <w:szCs w:val="36"/>
        </w:rPr>
      </w:pPr>
      <w:r w:rsidRPr="00E804B7">
        <w:rPr>
          <w:b/>
          <w:bCs/>
          <w:sz w:val="36"/>
          <w:szCs w:val="36"/>
        </w:rPr>
        <w:t xml:space="preserve">1. </w:t>
      </w:r>
      <w:r w:rsidR="00040480" w:rsidRPr="00040480">
        <w:rPr>
          <w:b/>
          <w:sz w:val="36"/>
          <w:szCs w:val="36"/>
        </w:rPr>
        <w:t>System Overview &amp; Core Architecture</w:t>
      </w:r>
    </w:p>
    <w:p w:rsidR="00040480" w:rsidRPr="00040480" w:rsidRDefault="00040480" w:rsidP="00E804B7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040480">
        <w:rPr>
          <w:sz w:val="32"/>
          <w:szCs w:val="32"/>
        </w:rPr>
        <w:t>1.1 Security &amp; Authentication Framework</w:t>
      </w:r>
    </w:p>
    <w:p w:rsidR="00040480" w:rsidRPr="00040480" w:rsidRDefault="00040480" w:rsidP="00E804B7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040480">
        <w:rPr>
          <w:sz w:val="32"/>
          <w:szCs w:val="32"/>
        </w:rPr>
        <w:t>1.1.1 Administrative Gatekeeping</w:t>
      </w:r>
    </w:p>
    <w:p w:rsidR="00040480" w:rsidRPr="00040480" w:rsidRDefault="00040480" w:rsidP="00E804B7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040480">
        <w:rPr>
          <w:sz w:val="32"/>
          <w:szCs w:val="32"/>
        </w:rPr>
        <w:t>1.1.2 Session Persistence</w:t>
      </w:r>
    </w:p>
    <w:p w:rsidR="00040480" w:rsidRPr="00040480" w:rsidRDefault="00040480" w:rsidP="00E804B7">
      <w:pPr>
        <w:pStyle w:val="NormalWeb"/>
        <w:numPr>
          <w:ilvl w:val="0"/>
          <w:numId w:val="17"/>
        </w:numPr>
        <w:rPr>
          <w:sz w:val="32"/>
          <w:szCs w:val="32"/>
        </w:rPr>
      </w:pPr>
      <w:r w:rsidRPr="00040480">
        <w:rPr>
          <w:sz w:val="32"/>
          <w:szCs w:val="32"/>
        </w:rPr>
        <w:t>1.1.3 Encryption Aesthetics</w:t>
      </w:r>
    </w:p>
    <w:p w:rsidR="00E804B7" w:rsidRPr="00E804B7" w:rsidRDefault="00E804B7" w:rsidP="00E804B7">
      <w:pPr>
        <w:pStyle w:val="NormalWeb"/>
        <w:rPr>
          <w:sz w:val="36"/>
          <w:szCs w:val="36"/>
        </w:rPr>
      </w:pPr>
      <w:r w:rsidRPr="00E804B7">
        <w:rPr>
          <w:b/>
          <w:bCs/>
          <w:sz w:val="36"/>
          <w:szCs w:val="36"/>
        </w:rPr>
        <w:t>2</w:t>
      </w:r>
      <w:r w:rsidRPr="00040480">
        <w:rPr>
          <w:b/>
          <w:bCs/>
          <w:sz w:val="36"/>
          <w:szCs w:val="36"/>
        </w:rPr>
        <w:t xml:space="preserve">. </w:t>
      </w:r>
      <w:r w:rsidR="00040480" w:rsidRPr="00040480">
        <w:rPr>
          <w:b/>
          <w:sz w:val="36"/>
          <w:szCs w:val="36"/>
        </w:rPr>
        <w:t>Administrator Control Center (Global Overseer)</w:t>
      </w:r>
    </w:p>
    <w:p w:rsidR="00040480" w:rsidRPr="00040480" w:rsidRDefault="00040480" w:rsidP="00040480">
      <w:pPr>
        <w:pStyle w:val="NormalWeb"/>
        <w:numPr>
          <w:ilvl w:val="0"/>
          <w:numId w:val="30"/>
        </w:numPr>
        <w:rPr>
          <w:sz w:val="32"/>
          <w:szCs w:val="32"/>
        </w:rPr>
      </w:pPr>
      <w:r w:rsidRPr="00040480">
        <w:rPr>
          <w:sz w:val="32"/>
          <w:szCs w:val="32"/>
        </w:rPr>
        <w:t>2.1 Personnel Verification Queue</w:t>
      </w:r>
    </w:p>
    <w:p w:rsidR="00040480" w:rsidRDefault="00040480" w:rsidP="00040480">
      <w:pPr>
        <w:pStyle w:val="NormalWeb"/>
        <w:numPr>
          <w:ilvl w:val="0"/>
          <w:numId w:val="30"/>
        </w:numPr>
        <w:rPr>
          <w:sz w:val="32"/>
          <w:szCs w:val="32"/>
        </w:rPr>
      </w:pPr>
      <w:r w:rsidRPr="00040480">
        <w:rPr>
          <w:sz w:val="32"/>
          <w:szCs w:val="32"/>
        </w:rPr>
        <w:t>2.2 Global Personnel Directory</w:t>
      </w:r>
    </w:p>
    <w:p w:rsidR="00040480" w:rsidRPr="00040480" w:rsidRDefault="00040480" w:rsidP="00040480">
      <w:pPr>
        <w:pStyle w:val="NormalWeb"/>
        <w:numPr>
          <w:ilvl w:val="0"/>
          <w:numId w:val="30"/>
        </w:numPr>
        <w:rPr>
          <w:sz w:val="32"/>
          <w:szCs w:val="32"/>
        </w:rPr>
      </w:pPr>
      <w:r w:rsidRPr="00040480">
        <w:rPr>
          <w:sz w:val="32"/>
          <w:szCs w:val="32"/>
        </w:rPr>
        <w:t>2.3 Security Audit Logs</w:t>
      </w:r>
    </w:p>
    <w:p w:rsidR="00E804B7" w:rsidRPr="00E804B7" w:rsidRDefault="00E804B7" w:rsidP="00E804B7">
      <w:pPr>
        <w:pStyle w:val="NormalWeb"/>
        <w:rPr>
          <w:sz w:val="36"/>
          <w:szCs w:val="36"/>
        </w:rPr>
      </w:pPr>
      <w:r w:rsidRPr="00E804B7">
        <w:rPr>
          <w:b/>
          <w:bCs/>
          <w:sz w:val="36"/>
          <w:szCs w:val="36"/>
        </w:rPr>
        <w:t>3.</w:t>
      </w:r>
      <w:r w:rsidRPr="00040480">
        <w:rPr>
          <w:b/>
          <w:bCs/>
          <w:sz w:val="36"/>
          <w:szCs w:val="36"/>
        </w:rPr>
        <w:t xml:space="preserve"> </w:t>
      </w:r>
      <w:r w:rsidR="00040480" w:rsidRPr="00040480">
        <w:rPr>
          <w:b/>
          <w:sz w:val="36"/>
          <w:szCs w:val="36"/>
        </w:rPr>
        <w:t>Doctor Module (Clinical Suite &amp; AI Diagnostics)</w:t>
      </w:r>
    </w:p>
    <w:p w:rsidR="00E804B7" w:rsidRPr="00040480" w:rsidRDefault="00E804B7" w:rsidP="00E804B7">
      <w:pPr>
        <w:pStyle w:val="NormalWeb"/>
        <w:numPr>
          <w:ilvl w:val="0"/>
          <w:numId w:val="19"/>
        </w:numPr>
        <w:rPr>
          <w:sz w:val="36"/>
          <w:szCs w:val="36"/>
        </w:rPr>
      </w:pPr>
      <w:r w:rsidRPr="00040480">
        <w:rPr>
          <w:sz w:val="36"/>
          <w:szCs w:val="36"/>
        </w:rPr>
        <w:t xml:space="preserve">3.1 </w:t>
      </w:r>
      <w:r w:rsidR="00040480" w:rsidRPr="00040480">
        <w:rPr>
          <w:sz w:val="36"/>
          <w:szCs w:val="36"/>
        </w:rPr>
        <w:t>Synchronized Appointment Manager</w:t>
      </w:r>
    </w:p>
    <w:p w:rsidR="00E804B7" w:rsidRPr="00040480" w:rsidRDefault="00E804B7" w:rsidP="00E804B7">
      <w:pPr>
        <w:pStyle w:val="NormalWeb"/>
        <w:numPr>
          <w:ilvl w:val="0"/>
          <w:numId w:val="19"/>
        </w:numPr>
        <w:rPr>
          <w:sz w:val="36"/>
          <w:szCs w:val="36"/>
        </w:rPr>
      </w:pPr>
      <w:r w:rsidRPr="00040480">
        <w:rPr>
          <w:sz w:val="36"/>
          <w:szCs w:val="36"/>
        </w:rPr>
        <w:t xml:space="preserve">3.2 </w:t>
      </w:r>
      <w:r w:rsidR="00040480" w:rsidRPr="00040480">
        <w:rPr>
          <w:sz w:val="36"/>
          <w:szCs w:val="36"/>
        </w:rPr>
        <w:t>Consultation Node</w:t>
      </w:r>
    </w:p>
    <w:p w:rsidR="00E804B7" w:rsidRPr="00040480" w:rsidRDefault="00E804B7" w:rsidP="00E804B7">
      <w:pPr>
        <w:pStyle w:val="NormalWeb"/>
        <w:numPr>
          <w:ilvl w:val="0"/>
          <w:numId w:val="19"/>
        </w:numPr>
        <w:rPr>
          <w:sz w:val="36"/>
          <w:szCs w:val="36"/>
        </w:rPr>
      </w:pPr>
      <w:r w:rsidRPr="00040480">
        <w:rPr>
          <w:sz w:val="36"/>
          <w:szCs w:val="36"/>
        </w:rPr>
        <w:t xml:space="preserve">3.3 </w:t>
      </w:r>
      <w:r w:rsidR="00040480" w:rsidRPr="00040480">
        <w:rPr>
          <w:sz w:val="36"/>
          <w:szCs w:val="36"/>
        </w:rPr>
        <w:t>Neural Insight Engine (Gemini AI Integration)</w:t>
      </w:r>
    </w:p>
    <w:p w:rsidR="00040480" w:rsidRPr="00040480" w:rsidRDefault="00040480" w:rsidP="00E804B7">
      <w:pPr>
        <w:pStyle w:val="NormalWeb"/>
        <w:numPr>
          <w:ilvl w:val="0"/>
          <w:numId w:val="19"/>
        </w:numPr>
        <w:rPr>
          <w:sz w:val="36"/>
          <w:szCs w:val="36"/>
        </w:rPr>
      </w:pPr>
      <w:r w:rsidRPr="00040480">
        <w:rPr>
          <w:sz w:val="36"/>
          <w:szCs w:val="36"/>
        </w:rPr>
        <w:t>3.3.1 Technology</w:t>
      </w:r>
    </w:p>
    <w:p w:rsidR="00040480" w:rsidRPr="00040480" w:rsidRDefault="00040480" w:rsidP="00E804B7">
      <w:pPr>
        <w:pStyle w:val="NormalWeb"/>
        <w:numPr>
          <w:ilvl w:val="0"/>
          <w:numId w:val="19"/>
        </w:numPr>
        <w:rPr>
          <w:sz w:val="36"/>
          <w:szCs w:val="36"/>
        </w:rPr>
      </w:pPr>
      <w:r w:rsidRPr="00040480">
        <w:rPr>
          <w:sz w:val="36"/>
          <w:szCs w:val="36"/>
        </w:rPr>
        <w:t>3.3.2 Function</w:t>
      </w:r>
    </w:p>
    <w:p w:rsidR="00040480" w:rsidRPr="00040480" w:rsidRDefault="00040480" w:rsidP="00E804B7">
      <w:pPr>
        <w:pStyle w:val="NormalWeb"/>
        <w:numPr>
          <w:ilvl w:val="0"/>
          <w:numId w:val="19"/>
        </w:numPr>
        <w:rPr>
          <w:sz w:val="36"/>
          <w:szCs w:val="36"/>
        </w:rPr>
      </w:pPr>
      <w:r w:rsidRPr="00040480">
        <w:rPr>
          <w:sz w:val="36"/>
          <w:szCs w:val="36"/>
        </w:rPr>
        <w:t>3.3.3 Impact</w:t>
      </w:r>
    </w:p>
    <w:p w:rsidR="00040480" w:rsidRPr="00040480" w:rsidRDefault="00040480" w:rsidP="00E804B7">
      <w:pPr>
        <w:pStyle w:val="NormalWeb"/>
        <w:numPr>
          <w:ilvl w:val="0"/>
          <w:numId w:val="19"/>
        </w:numPr>
        <w:rPr>
          <w:sz w:val="36"/>
          <w:szCs w:val="36"/>
        </w:rPr>
      </w:pPr>
      <w:r w:rsidRPr="00040480">
        <w:rPr>
          <w:sz w:val="36"/>
          <w:szCs w:val="36"/>
        </w:rPr>
        <w:t>3.4 Electronic Prescription (e-Rx)</w:t>
      </w:r>
    </w:p>
    <w:p w:rsidR="00E804B7" w:rsidRPr="00E804B7" w:rsidRDefault="00E804B7" w:rsidP="00E804B7">
      <w:pPr>
        <w:pStyle w:val="NormalWeb"/>
        <w:rPr>
          <w:sz w:val="36"/>
          <w:szCs w:val="36"/>
        </w:rPr>
      </w:pPr>
      <w:r w:rsidRPr="00E804B7">
        <w:rPr>
          <w:b/>
          <w:bCs/>
          <w:sz w:val="36"/>
          <w:szCs w:val="36"/>
        </w:rPr>
        <w:t>4</w:t>
      </w:r>
      <w:r w:rsidRPr="00040480">
        <w:rPr>
          <w:b/>
          <w:bCs/>
          <w:sz w:val="36"/>
          <w:szCs w:val="36"/>
        </w:rPr>
        <w:t xml:space="preserve">. </w:t>
      </w:r>
      <w:r w:rsidR="00040480" w:rsidRPr="00040480">
        <w:rPr>
          <w:b/>
          <w:sz w:val="36"/>
          <w:szCs w:val="36"/>
        </w:rPr>
        <w:t>Nurse Module (Station &amp; Patient Monitoring)</w:t>
      </w:r>
    </w:p>
    <w:p w:rsidR="00040480" w:rsidRPr="00373EEB" w:rsidRDefault="00040480" w:rsidP="00E804B7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373EEB">
        <w:rPr>
          <w:sz w:val="32"/>
          <w:szCs w:val="32"/>
        </w:rPr>
        <w:t>4.1 Dynamic Task Queue</w:t>
      </w:r>
    </w:p>
    <w:p w:rsidR="00040480" w:rsidRPr="00373EEB" w:rsidRDefault="00040480" w:rsidP="00E804B7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373EEB">
        <w:rPr>
          <w:sz w:val="32"/>
          <w:szCs w:val="32"/>
        </w:rPr>
        <w:t>4.2 Medication Handover Protocol</w:t>
      </w:r>
    </w:p>
    <w:p w:rsidR="00040480" w:rsidRPr="00373EEB" w:rsidRDefault="00040480" w:rsidP="00E804B7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373EEB">
        <w:rPr>
          <w:sz w:val="32"/>
          <w:szCs w:val="32"/>
        </w:rPr>
        <w:t>4.2.1 Dispatch Notification</w:t>
      </w:r>
    </w:p>
    <w:p w:rsidR="00040480" w:rsidRPr="00373EEB" w:rsidRDefault="00040480" w:rsidP="00E804B7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373EEB">
        <w:rPr>
          <w:sz w:val="32"/>
          <w:szCs w:val="32"/>
        </w:rPr>
        <w:t>4.2.2 Physical Administration &amp; Approval</w:t>
      </w:r>
    </w:p>
    <w:p w:rsidR="00373EEB" w:rsidRPr="00373EEB" w:rsidRDefault="00040480" w:rsidP="00373EEB">
      <w:pPr>
        <w:pStyle w:val="NormalWeb"/>
        <w:numPr>
          <w:ilvl w:val="0"/>
          <w:numId w:val="20"/>
        </w:numPr>
        <w:rPr>
          <w:sz w:val="32"/>
          <w:szCs w:val="32"/>
        </w:rPr>
      </w:pPr>
      <w:r w:rsidRPr="00373EEB">
        <w:rPr>
          <w:sz w:val="32"/>
          <w:szCs w:val="32"/>
        </w:rPr>
        <w:t>4.2.3 Confirmation Loop</w:t>
      </w:r>
    </w:p>
    <w:p w:rsidR="00040480" w:rsidRPr="00373EEB" w:rsidRDefault="00040480" w:rsidP="00373EEB">
      <w:pPr>
        <w:pStyle w:val="NormalWeb"/>
        <w:numPr>
          <w:ilvl w:val="0"/>
          <w:numId w:val="20"/>
        </w:numPr>
        <w:rPr>
          <w:sz w:val="32"/>
          <w:szCs w:val="32"/>
        </w:rPr>
      </w:pPr>
      <w:proofErr w:type="gramStart"/>
      <w:r w:rsidRPr="00373EEB">
        <w:rPr>
          <w:sz w:val="32"/>
          <w:szCs w:val="32"/>
        </w:rPr>
        <w:lastRenderedPageBreak/>
        <w:t>  4.3</w:t>
      </w:r>
      <w:proofErr w:type="gramEnd"/>
      <w:r w:rsidRPr="00373EEB">
        <w:rPr>
          <w:sz w:val="32"/>
          <w:szCs w:val="32"/>
        </w:rPr>
        <w:t xml:space="preserve"> System Alert Node</w:t>
      </w:r>
    </w:p>
    <w:p w:rsidR="00E804B7" w:rsidRPr="00E804B7" w:rsidRDefault="00E804B7" w:rsidP="00373EEB">
      <w:pPr>
        <w:pStyle w:val="NormalWeb"/>
        <w:rPr>
          <w:sz w:val="36"/>
          <w:szCs w:val="36"/>
        </w:rPr>
      </w:pPr>
      <w:r w:rsidRPr="00E804B7">
        <w:rPr>
          <w:b/>
          <w:bCs/>
          <w:sz w:val="36"/>
          <w:szCs w:val="36"/>
        </w:rPr>
        <w:t xml:space="preserve">5. </w:t>
      </w:r>
      <w:r w:rsidR="00373EEB" w:rsidRPr="00373EEB">
        <w:rPr>
          <w:b/>
          <w:sz w:val="36"/>
          <w:szCs w:val="36"/>
        </w:rPr>
        <w:t>Clinical &amp; Pharmacy Module (Logistics)</w:t>
      </w:r>
    </w:p>
    <w:p w:rsidR="00373EEB" w:rsidRPr="00373EEB" w:rsidRDefault="00373EEB" w:rsidP="00E804B7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373EEB">
        <w:rPr>
          <w:sz w:val="32"/>
          <w:szCs w:val="32"/>
        </w:rPr>
        <w:t>5.1 Pharmacy Fulfillment Queue</w:t>
      </w:r>
    </w:p>
    <w:p w:rsidR="00373EEB" w:rsidRPr="00373EEB" w:rsidRDefault="00373EEB" w:rsidP="00E804B7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373EEB">
        <w:rPr>
          <w:sz w:val="32"/>
          <w:szCs w:val="32"/>
        </w:rPr>
        <w:t>5.2 Dispatch System</w:t>
      </w:r>
    </w:p>
    <w:p w:rsidR="00373EEB" w:rsidRPr="00373EEB" w:rsidRDefault="00373EEB" w:rsidP="00E804B7">
      <w:pPr>
        <w:pStyle w:val="NormalWeb"/>
        <w:numPr>
          <w:ilvl w:val="0"/>
          <w:numId w:val="21"/>
        </w:numPr>
        <w:rPr>
          <w:sz w:val="32"/>
          <w:szCs w:val="32"/>
        </w:rPr>
      </w:pPr>
      <w:r w:rsidRPr="00373EEB">
        <w:rPr>
          <w:sz w:val="32"/>
          <w:szCs w:val="32"/>
        </w:rPr>
        <w:t>5.3 Inventory Level Monitoring</w:t>
      </w:r>
    </w:p>
    <w:p w:rsidR="00E804B7" w:rsidRPr="00E804B7" w:rsidRDefault="00E804B7" w:rsidP="00E804B7">
      <w:pPr>
        <w:pStyle w:val="NormalWeb"/>
        <w:rPr>
          <w:sz w:val="36"/>
          <w:szCs w:val="36"/>
        </w:rPr>
      </w:pPr>
      <w:r w:rsidRPr="00E804B7">
        <w:rPr>
          <w:b/>
          <w:bCs/>
          <w:sz w:val="36"/>
          <w:szCs w:val="36"/>
        </w:rPr>
        <w:t xml:space="preserve">6. </w:t>
      </w:r>
      <w:r w:rsidR="00373EEB" w:rsidRPr="00373EEB">
        <w:rPr>
          <w:b/>
          <w:sz w:val="36"/>
          <w:szCs w:val="36"/>
        </w:rPr>
        <w:t>Accountant Module (Finance &amp; Global Ledger)</w:t>
      </w:r>
    </w:p>
    <w:p w:rsidR="00373EEB" w:rsidRPr="00373EEB" w:rsidRDefault="00E804B7" w:rsidP="002961CC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373EEB">
        <w:rPr>
          <w:sz w:val="32"/>
          <w:szCs w:val="32"/>
        </w:rPr>
        <w:t xml:space="preserve">6.1 </w:t>
      </w:r>
      <w:r w:rsidR="00373EEB" w:rsidRPr="00373EEB">
        <w:rPr>
          <w:sz w:val="32"/>
          <w:szCs w:val="32"/>
        </w:rPr>
        <w:t>Multi-Currency Engine</w:t>
      </w:r>
    </w:p>
    <w:p w:rsidR="00E804B7" w:rsidRPr="00373EEB" w:rsidRDefault="00E804B7" w:rsidP="002961CC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373EEB">
        <w:rPr>
          <w:sz w:val="32"/>
          <w:szCs w:val="32"/>
        </w:rPr>
        <w:t xml:space="preserve">6.2 </w:t>
      </w:r>
      <w:r w:rsidR="00373EEB" w:rsidRPr="00373EEB">
        <w:rPr>
          <w:sz w:val="32"/>
          <w:szCs w:val="32"/>
        </w:rPr>
        <w:t>Financial Health Statistics</w:t>
      </w:r>
    </w:p>
    <w:p w:rsidR="00E804B7" w:rsidRPr="00373EEB" w:rsidRDefault="00E804B7" w:rsidP="00E804B7">
      <w:pPr>
        <w:pStyle w:val="NormalWeb"/>
        <w:numPr>
          <w:ilvl w:val="0"/>
          <w:numId w:val="22"/>
        </w:numPr>
        <w:rPr>
          <w:sz w:val="32"/>
          <w:szCs w:val="32"/>
        </w:rPr>
      </w:pPr>
      <w:r w:rsidRPr="00373EEB">
        <w:rPr>
          <w:sz w:val="32"/>
          <w:szCs w:val="32"/>
        </w:rPr>
        <w:t xml:space="preserve">6.3 </w:t>
      </w:r>
      <w:r w:rsidR="00373EEB" w:rsidRPr="00373EEB">
        <w:rPr>
          <w:sz w:val="32"/>
          <w:szCs w:val="32"/>
        </w:rPr>
        <w:t>Transaction Master Ledger</w:t>
      </w:r>
    </w:p>
    <w:p w:rsidR="00E804B7" w:rsidRPr="00E804B7" w:rsidRDefault="00E804B7" w:rsidP="00E804B7">
      <w:pPr>
        <w:pStyle w:val="NormalWeb"/>
        <w:rPr>
          <w:sz w:val="36"/>
          <w:szCs w:val="36"/>
        </w:rPr>
      </w:pPr>
      <w:r w:rsidRPr="00E804B7">
        <w:rPr>
          <w:b/>
          <w:bCs/>
          <w:sz w:val="36"/>
          <w:szCs w:val="36"/>
        </w:rPr>
        <w:t xml:space="preserve">7. </w:t>
      </w:r>
      <w:r w:rsidR="00373EEB" w:rsidRPr="00373EEB">
        <w:rPr>
          <w:b/>
          <w:sz w:val="36"/>
          <w:szCs w:val="36"/>
        </w:rPr>
        <w:t>Patient Module (Transparency Portal)</w:t>
      </w:r>
    </w:p>
    <w:p w:rsidR="00E804B7" w:rsidRPr="00373EEB" w:rsidRDefault="00E804B7" w:rsidP="00E804B7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373EEB">
        <w:rPr>
          <w:sz w:val="32"/>
          <w:szCs w:val="32"/>
        </w:rPr>
        <w:t xml:space="preserve">7.1 </w:t>
      </w:r>
      <w:r w:rsidR="00373EEB" w:rsidRPr="00373EEB">
        <w:rPr>
          <w:sz w:val="32"/>
          <w:szCs w:val="32"/>
        </w:rPr>
        <w:t>Encrypted Medical History</w:t>
      </w:r>
    </w:p>
    <w:p w:rsidR="00E804B7" w:rsidRPr="00373EEB" w:rsidRDefault="00E804B7" w:rsidP="00E804B7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373EEB">
        <w:rPr>
          <w:sz w:val="32"/>
          <w:szCs w:val="32"/>
        </w:rPr>
        <w:t xml:space="preserve">7.2 </w:t>
      </w:r>
      <w:r w:rsidR="00373EEB" w:rsidRPr="00373EEB">
        <w:rPr>
          <w:sz w:val="32"/>
          <w:szCs w:val="32"/>
        </w:rPr>
        <w:t>Live Medication Tracker</w:t>
      </w:r>
    </w:p>
    <w:p w:rsidR="00373EEB" w:rsidRPr="00373EEB" w:rsidRDefault="00373EEB" w:rsidP="00E804B7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373EEB">
        <w:rPr>
          <w:sz w:val="32"/>
          <w:szCs w:val="32"/>
        </w:rPr>
        <w:t>7.3 Financial Statements</w:t>
      </w:r>
    </w:p>
    <w:p w:rsidR="00373EEB" w:rsidRPr="00373EEB" w:rsidRDefault="00373EEB" w:rsidP="00E804B7">
      <w:pPr>
        <w:pStyle w:val="NormalWeb"/>
        <w:numPr>
          <w:ilvl w:val="0"/>
          <w:numId w:val="23"/>
        </w:numPr>
        <w:rPr>
          <w:sz w:val="32"/>
          <w:szCs w:val="32"/>
        </w:rPr>
      </w:pPr>
      <w:r w:rsidRPr="00373EEB">
        <w:rPr>
          <w:sz w:val="32"/>
          <w:szCs w:val="32"/>
        </w:rPr>
        <w:t>7.4 Appointment Hub</w:t>
      </w:r>
    </w:p>
    <w:p w:rsidR="00E804B7" w:rsidRPr="00E804B7" w:rsidRDefault="00E804B7" w:rsidP="00E804B7">
      <w:pPr>
        <w:pStyle w:val="NormalWeb"/>
        <w:rPr>
          <w:sz w:val="36"/>
          <w:szCs w:val="36"/>
        </w:rPr>
      </w:pPr>
      <w:r w:rsidRPr="00E804B7">
        <w:rPr>
          <w:b/>
          <w:bCs/>
          <w:sz w:val="36"/>
          <w:szCs w:val="36"/>
        </w:rPr>
        <w:t>8</w:t>
      </w:r>
      <w:r w:rsidRPr="00373EEB">
        <w:rPr>
          <w:b/>
          <w:bCs/>
          <w:sz w:val="36"/>
          <w:szCs w:val="36"/>
        </w:rPr>
        <w:t xml:space="preserve">. </w:t>
      </w:r>
      <w:r w:rsidR="00373EEB" w:rsidRPr="00373EEB">
        <w:rPr>
          <w:b/>
          <w:sz w:val="36"/>
          <w:szCs w:val="36"/>
        </w:rPr>
        <w:t>Universal Shared Systems</w:t>
      </w:r>
    </w:p>
    <w:p w:rsidR="00E804B7" w:rsidRPr="00373EEB" w:rsidRDefault="00E804B7" w:rsidP="00E804B7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373EEB">
        <w:rPr>
          <w:sz w:val="32"/>
          <w:szCs w:val="32"/>
        </w:rPr>
        <w:t xml:space="preserve">8.1 </w:t>
      </w:r>
      <w:r w:rsidR="00373EEB" w:rsidRPr="00373EEB">
        <w:rPr>
          <w:sz w:val="32"/>
          <w:szCs w:val="32"/>
        </w:rPr>
        <w:t>Secure Chat Interface</w:t>
      </w:r>
    </w:p>
    <w:p w:rsidR="00E804B7" w:rsidRPr="00373EEB" w:rsidRDefault="00E804B7" w:rsidP="00E804B7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373EEB">
        <w:rPr>
          <w:sz w:val="32"/>
          <w:szCs w:val="32"/>
        </w:rPr>
        <w:t xml:space="preserve">8.2 </w:t>
      </w:r>
      <w:r w:rsidR="00373EEB" w:rsidRPr="00373EEB">
        <w:rPr>
          <w:sz w:val="32"/>
          <w:szCs w:val="32"/>
        </w:rPr>
        <w:t>Global Notification System</w:t>
      </w:r>
    </w:p>
    <w:p w:rsidR="00E804B7" w:rsidRPr="00373EEB" w:rsidRDefault="00E804B7" w:rsidP="00E804B7">
      <w:pPr>
        <w:pStyle w:val="NormalWeb"/>
        <w:numPr>
          <w:ilvl w:val="0"/>
          <w:numId w:val="24"/>
        </w:numPr>
        <w:rPr>
          <w:sz w:val="32"/>
          <w:szCs w:val="32"/>
        </w:rPr>
      </w:pPr>
      <w:r w:rsidRPr="00373EEB">
        <w:rPr>
          <w:sz w:val="32"/>
          <w:szCs w:val="32"/>
        </w:rPr>
        <w:t xml:space="preserve">8.3 </w:t>
      </w:r>
      <w:r w:rsidR="00373EEB" w:rsidRPr="00373EEB">
        <w:rPr>
          <w:sz w:val="32"/>
          <w:szCs w:val="32"/>
        </w:rPr>
        <w:t>Aesthetic Design &amp; UX Philosophy</w:t>
      </w:r>
    </w:p>
    <w:p w:rsidR="00E21019" w:rsidRDefault="00E21019" w:rsidP="00232F23">
      <w:pPr>
        <w:rPr>
          <w:rFonts w:ascii="Times New Roman" w:eastAsia="Times New Roman" w:hAnsi="Times New Roman" w:cs="Times New Roman"/>
          <w:kern w:val="0"/>
          <w:sz w:val="40"/>
          <w:szCs w:val="40"/>
          <w14:ligatures w14:val="none"/>
        </w:rPr>
      </w:pPr>
    </w:p>
    <w:p w:rsidR="001B3672" w:rsidRDefault="001B3672" w:rsidP="00232F23">
      <w:pPr>
        <w:rPr>
          <w:rFonts w:ascii="Times New Roman" w:hAnsi="Times New Roman" w:cs="Times New Roman"/>
          <w:b/>
          <w:sz w:val="44"/>
          <w:szCs w:val="44"/>
        </w:rPr>
      </w:pPr>
    </w:p>
    <w:p w:rsidR="001B3672" w:rsidRDefault="001B3672" w:rsidP="00232F23">
      <w:pPr>
        <w:rPr>
          <w:rFonts w:ascii="Times New Roman" w:hAnsi="Times New Roman" w:cs="Times New Roman"/>
          <w:b/>
          <w:sz w:val="44"/>
          <w:szCs w:val="44"/>
        </w:rPr>
      </w:pPr>
    </w:p>
    <w:p w:rsidR="001B3672" w:rsidRDefault="001B3672" w:rsidP="00232F23">
      <w:pPr>
        <w:rPr>
          <w:rFonts w:ascii="Times New Roman" w:hAnsi="Times New Roman" w:cs="Times New Roman"/>
          <w:b/>
          <w:sz w:val="44"/>
          <w:szCs w:val="44"/>
        </w:rPr>
      </w:pPr>
    </w:p>
    <w:p w:rsidR="00E804B7" w:rsidRDefault="00E804B7" w:rsidP="00232F23">
      <w:pPr>
        <w:rPr>
          <w:rFonts w:ascii="Times New Roman" w:hAnsi="Times New Roman" w:cs="Times New Roman"/>
          <w:b/>
          <w:sz w:val="44"/>
          <w:szCs w:val="44"/>
        </w:rPr>
      </w:pPr>
    </w:p>
    <w:p w:rsidR="00373EEB" w:rsidRDefault="00373EEB" w:rsidP="00232F23">
      <w:pPr>
        <w:rPr>
          <w:rFonts w:ascii="Times New Roman" w:hAnsi="Times New Roman" w:cs="Times New Roman"/>
          <w:b/>
          <w:sz w:val="44"/>
          <w:szCs w:val="44"/>
        </w:rPr>
      </w:pPr>
    </w:p>
    <w:p w:rsidR="005706BB" w:rsidRDefault="005706BB" w:rsidP="00232F23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Project </w:t>
      </w:r>
      <w:proofErr w:type="gramStart"/>
      <w:r>
        <w:rPr>
          <w:rFonts w:ascii="Times New Roman" w:hAnsi="Times New Roman" w:cs="Times New Roman"/>
          <w:b/>
          <w:sz w:val="44"/>
          <w:szCs w:val="44"/>
        </w:rPr>
        <w:t>Report :</w:t>
      </w:r>
      <w:proofErr w:type="gramEnd"/>
      <w:r>
        <w:rPr>
          <w:rFonts w:ascii="Times New Roman" w:hAnsi="Times New Roman" w:cs="Times New Roman"/>
          <w:b/>
          <w:sz w:val="44"/>
          <w:szCs w:val="44"/>
        </w:rPr>
        <w:t xml:space="preserve"> </w:t>
      </w:r>
    </w:p>
    <w:p w:rsidR="001B3672" w:rsidRPr="00373EEB" w:rsidRDefault="00373EEB" w:rsidP="001B3672">
      <w:pPr>
        <w:pStyle w:val="Heading1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373EEB">
        <w:rPr>
          <w:rFonts w:ascii="Times New Roman" w:hAnsi="Times New Roman" w:cs="Times New Roman"/>
          <w:b/>
          <w:sz w:val="40"/>
          <w:szCs w:val="40"/>
        </w:rPr>
        <w:t>MEDCORE PRO: ENTERPRISE HOSPITAL MANAGEMENT SYSTEM</w:t>
      </w:r>
      <w:r w:rsidR="001B3672" w:rsidRPr="00373EEB">
        <w:rPr>
          <w:rFonts w:ascii="Times New Roman" w:hAnsi="Times New Roman" w:cs="Times New Roman"/>
          <w:b/>
          <w:sz w:val="40"/>
          <w:szCs w:val="40"/>
        </w:rPr>
        <w:t xml:space="preserve"> </w:t>
      </w:r>
    </w:p>
    <w:p w:rsidR="001B3672" w:rsidRDefault="001B3672" w:rsidP="001B3672">
      <w:pPr>
        <w:pStyle w:val="Heading2"/>
      </w:pPr>
      <w:r w:rsidRPr="001B3672">
        <w:rPr>
          <w:sz w:val="40"/>
          <w:szCs w:val="40"/>
        </w:rPr>
        <w:t xml:space="preserve">1. </w:t>
      </w:r>
      <w:r w:rsidR="00373EEB">
        <w:t>System Overview &amp; Core Architecture</w:t>
      </w:r>
    </w:p>
    <w:p w:rsidR="00373EEB" w:rsidRDefault="00373EEB" w:rsidP="001B3672">
      <w:pPr>
        <w:pStyle w:val="Heading2"/>
        <w:rPr>
          <w:b w:val="0"/>
          <w:sz w:val="32"/>
          <w:szCs w:val="32"/>
        </w:rPr>
      </w:pPr>
      <w:proofErr w:type="spellStart"/>
      <w:r w:rsidRPr="00373EEB">
        <w:rPr>
          <w:b w:val="0"/>
          <w:sz w:val="32"/>
          <w:szCs w:val="32"/>
        </w:rPr>
        <w:t>MedCore</w:t>
      </w:r>
      <w:proofErr w:type="spellEnd"/>
      <w:r w:rsidRPr="00373EEB">
        <w:rPr>
          <w:b w:val="0"/>
          <w:sz w:val="32"/>
          <w:szCs w:val="32"/>
        </w:rPr>
        <w:t xml:space="preserve"> Pro is a sophisticated, multi-role medical operating system designed to digitize every facet of hospital </w:t>
      </w:r>
      <w:proofErr w:type="gramStart"/>
      <w:r w:rsidRPr="00373EEB">
        <w:rPr>
          <w:b w:val="0"/>
          <w:sz w:val="32"/>
          <w:szCs w:val="32"/>
        </w:rPr>
        <w:t>operations</w:t>
      </w:r>
      <w:proofErr w:type="gramEnd"/>
      <w:r w:rsidRPr="00373EEB">
        <w:rPr>
          <w:b w:val="0"/>
          <w:sz w:val="32"/>
          <w:szCs w:val="32"/>
        </w:rPr>
        <w:t>. The system is built on a Role-Based Access Control (RBAC) architecture, ensuring data isolation and security.</w:t>
      </w:r>
    </w:p>
    <w:p w:rsidR="00373EEB" w:rsidRPr="00373EEB" w:rsidRDefault="00373EEB" w:rsidP="00373EEB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373EEB">
        <w:rPr>
          <w:rFonts w:ascii="Times New Roman" w:hAnsi="Times New Roman" w:cs="Times New Roman"/>
          <w:sz w:val="36"/>
          <w:szCs w:val="36"/>
        </w:rPr>
        <w:t>1.1 Security &amp; Authentication Framework</w:t>
      </w:r>
    </w:p>
    <w:p w:rsidR="00373EEB" w:rsidRPr="00373EEB" w:rsidRDefault="00373EEB" w:rsidP="00373EEB">
      <w:pPr>
        <w:pStyle w:val="NormalWeb"/>
        <w:rPr>
          <w:sz w:val="32"/>
          <w:szCs w:val="32"/>
        </w:rPr>
      </w:pPr>
      <w:r w:rsidRPr="00373EEB">
        <w:rPr>
          <w:rStyle w:val="Strong"/>
          <w:sz w:val="32"/>
          <w:szCs w:val="32"/>
        </w:rPr>
        <w:t>1.1.1 Administrative Gatekeeping</w:t>
      </w:r>
      <w:r w:rsidRPr="00373EEB">
        <w:rPr>
          <w:sz w:val="32"/>
          <w:szCs w:val="32"/>
        </w:rPr>
        <w:br/>
        <w:t xml:space="preserve">Unlike traditional systems, </w:t>
      </w:r>
      <w:proofErr w:type="spellStart"/>
      <w:r w:rsidRPr="00373EEB">
        <w:rPr>
          <w:sz w:val="32"/>
          <w:szCs w:val="32"/>
        </w:rPr>
        <w:t>MedCore</w:t>
      </w:r>
      <w:proofErr w:type="spellEnd"/>
      <w:r w:rsidRPr="00373EEB">
        <w:rPr>
          <w:sz w:val="32"/>
          <w:szCs w:val="32"/>
        </w:rPr>
        <w:t xml:space="preserve"> Pro requires manual verification. New users (Doctors, Nurses, etc.) enter a </w:t>
      </w:r>
      <w:r w:rsidRPr="00373EEB">
        <w:rPr>
          <w:rStyle w:val="Strong"/>
          <w:sz w:val="32"/>
          <w:szCs w:val="32"/>
        </w:rPr>
        <w:t>PENDING</w:t>
      </w:r>
      <w:r w:rsidRPr="00373EEB">
        <w:rPr>
          <w:sz w:val="32"/>
          <w:szCs w:val="32"/>
        </w:rPr>
        <w:t xml:space="preserve"> state. Access to internal modules is restricted until an Administrator reviews the signature and upgrades the status to </w:t>
      </w:r>
      <w:r w:rsidRPr="00373EEB">
        <w:rPr>
          <w:rStyle w:val="Strong"/>
          <w:sz w:val="32"/>
          <w:szCs w:val="32"/>
        </w:rPr>
        <w:t>APPROVED</w:t>
      </w:r>
      <w:r w:rsidRPr="00373EEB">
        <w:rPr>
          <w:sz w:val="32"/>
          <w:szCs w:val="32"/>
        </w:rPr>
        <w:t>.</w:t>
      </w:r>
    </w:p>
    <w:p w:rsidR="00373EEB" w:rsidRPr="00373EEB" w:rsidRDefault="00373EEB" w:rsidP="00373EEB">
      <w:pPr>
        <w:pStyle w:val="NormalWeb"/>
        <w:rPr>
          <w:sz w:val="32"/>
          <w:szCs w:val="32"/>
        </w:rPr>
      </w:pPr>
      <w:r w:rsidRPr="00373EEB">
        <w:rPr>
          <w:rStyle w:val="Strong"/>
          <w:sz w:val="32"/>
          <w:szCs w:val="32"/>
        </w:rPr>
        <w:t>1.1.2 Session Persistence</w:t>
      </w:r>
      <w:r w:rsidRPr="00373EEB">
        <w:rPr>
          <w:sz w:val="32"/>
          <w:szCs w:val="32"/>
        </w:rPr>
        <w:br/>
        <w:t>Using a custom database engine (</w:t>
      </w:r>
      <w:proofErr w:type="spellStart"/>
      <w:r w:rsidRPr="00373EEB">
        <w:rPr>
          <w:rStyle w:val="HTMLCode"/>
          <w:rFonts w:ascii="Times New Roman" w:hAnsi="Times New Roman" w:cs="Times New Roman"/>
          <w:sz w:val="32"/>
          <w:szCs w:val="32"/>
        </w:rPr>
        <w:t>store.ts</w:t>
      </w:r>
      <w:proofErr w:type="spellEnd"/>
      <w:r w:rsidRPr="00373EEB">
        <w:rPr>
          <w:sz w:val="32"/>
          <w:szCs w:val="32"/>
        </w:rPr>
        <w:t>), the system maintains a persistent state. Patient histories, financial ledgers, and chat logs remain intact even after browser restarts.</w:t>
      </w:r>
    </w:p>
    <w:p w:rsidR="00373EEB" w:rsidRPr="00373EEB" w:rsidRDefault="00373EEB" w:rsidP="00373EEB">
      <w:pPr>
        <w:pStyle w:val="NormalWeb"/>
        <w:rPr>
          <w:sz w:val="32"/>
          <w:szCs w:val="32"/>
        </w:rPr>
      </w:pPr>
      <w:r w:rsidRPr="00373EEB">
        <w:rPr>
          <w:rStyle w:val="Strong"/>
          <w:sz w:val="32"/>
          <w:szCs w:val="32"/>
        </w:rPr>
        <w:t>1.1.3 Encryption Aesthetics</w:t>
      </w:r>
      <w:r w:rsidRPr="00373EEB">
        <w:rPr>
          <w:sz w:val="32"/>
          <w:szCs w:val="32"/>
        </w:rPr>
        <w:br/>
        <w:t xml:space="preserve">The user interface follows a </w:t>
      </w:r>
      <w:r w:rsidRPr="00373EEB">
        <w:rPr>
          <w:rStyle w:val="Strong"/>
          <w:sz w:val="32"/>
          <w:szCs w:val="32"/>
        </w:rPr>
        <w:t>Cyber-Security</w:t>
      </w:r>
      <w:r w:rsidRPr="00373EEB">
        <w:rPr>
          <w:sz w:val="32"/>
          <w:szCs w:val="32"/>
        </w:rPr>
        <w:t xml:space="preserve"> theme, utilizing indigo-950 backgrounds and blurred </w:t>
      </w:r>
      <w:proofErr w:type="spellStart"/>
      <w:r w:rsidRPr="00373EEB">
        <w:rPr>
          <w:sz w:val="32"/>
          <w:szCs w:val="32"/>
        </w:rPr>
        <w:t>glassmorphism</w:t>
      </w:r>
      <w:proofErr w:type="spellEnd"/>
      <w:r w:rsidRPr="00373EEB">
        <w:rPr>
          <w:sz w:val="32"/>
          <w:szCs w:val="32"/>
        </w:rPr>
        <w:t xml:space="preserve"> to emphasize a high-security environment.</w:t>
      </w:r>
    </w:p>
    <w:p w:rsidR="001B3672" w:rsidRDefault="00A27A9A" w:rsidP="001B3672">
      <w:r>
        <w:pict>
          <v:rect id="_x0000_i1026" style="width:0;height:1.5pt" o:hralign="center" o:hrstd="t" o:hr="t" fillcolor="#a0a0a0" stroked="f"/>
        </w:pict>
      </w:r>
    </w:p>
    <w:p w:rsidR="001B3672" w:rsidRDefault="001B3672" w:rsidP="001B3672">
      <w:pPr>
        <w:pStyle w:val="Heading2"/>
      </w:pPr>
      <w:r w:rsidRPr="001B3672">
        <w:rPr>
          <w:sz w:val="40"/>
          <w:szCs w:val="40"/>
        </w:rPr>
        <w:t xml:space="preserve">2. </w:t>
      </w:r>
      <w:r w:rsidR="00373EEB">
        <w:t>Administrator Control Center (Global Overseer)</w:t>
      </w:r>
    </w:p>
    <w:p w:rsidR="00373EEB" w:rsidRPr="00373EEB" w:rsidRDefault="00373EEB" w:rsidP="00373EEB">
      <w:pPr>
        <w:pStyle w:val="NormalWeb"/>
        <w:rPr>
          <w:sz w:val="32"/>
          <w:szCs w:val="32"/>
        </w:rPr>
      </w:pPr>
      <w:r w:rsidRPr="00373EEB">
        <w:rPr>
          <w:sz w:val="32"/>
          <w:szCs w:val="32"/>
        </w:rPr>
        <w:lastRenderedPageBreak/>
        <w:t xml:space="preserve">The Administrator module acts as the system’s </w:t>
      </w:r>
      <w:r w:rsidRPr="00373EEB">
        <w:rPr>
          <w:rStyle w:val="Strong"/>
          <w:sz w:val="32"/>
          <w:szCs w:val="32"/>
        </w:rPr>
        <w:t>Root Node</w:t>
      </w:r>
      <w:r w:rsidRPr="00373EEB">
        <w:rPr>
          <w:sz w:val="32"/>
          <w:szCs w:val="32"/>
        </w:rPr>
        <w:t>, providing centralized oversight of personnel and security.</w:t>
      </w:r>
    </w:p>
    <w:p w:rsidR="00373EEB" w:rsidRPr="00373EEB" w:rsidRDefault="00373EEB" w:rsidP="00373EEB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373EEB">
        <w:rPr>
          <w:rFonts w:ascii="Times New Roman" w:hAnsi="Times New Roman" w:cs="Times New Roman"/>
          <w:sz w:val="36"/>
          <w:szCs w:val="36"/>
        </w:rPr>
        <w:t>2.1 Personnel Verification Queue</w:t>
      </w:r>
    </w:p>
    <w:p w:rsidR="00373EEB" w:rsidRPr="00373EEB" w:rsidRDefault="00373EEB" w:rsidP="00373EEB">
      <w:pPr>
        <w:pStyle w:val="NormalWeb"/>
        <w:rPr>
          <w:sz w:val="32"/>
          <w:szCs w:val="32"/>
        </w:rPr>
      </w:pPr>
      <w:r w:rsidRPr="00373EEB">
        <w:rPr>
          <w:sz w:val="32"/>
          <w:szCs w:val="32"/>
        </w:rPr>
        <w:t>Incoming requests are displayed in a structured interface where administrators can authenticate or decline signatures, preventing unauthorized access to clinical data.</w:t>
      </w:r>
    </w:p>
    <w:p w:rsidR="00373EEB" w:rsidRPr="00373EEB" w:rsidRDefault="00373EEB" w:rsidP="00373EEB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373EEB">
        <w:rPr>
          <w:rFonts w:ascii="Times New Roman" w:hAnsi="Times New Roman" w:cs="Times New Roman"/>
          <w:sz w:val="36"/>
          <w:szCs w:val="36"/>
        </w:rPr>
        <w:t>2.2 Global Personnel Directory</w:t>
      </w:r>
    </w:p>
    <w:p w:rsidR="00373EEB" w:rsidRPr="00373EEB" w:rsidRDefault="00373EEB" w:rsidP="00373EEB">
      <w:pPr>
        <w:pStyle w:val="NormalWeb"/>
        <w:rPr>
          <w:sz w:val="32"/>
          <w:szCs w:val="32"/>
        </w:rPr>
      </w:pPr>
      <w:r w:rsidRPr="00373EEB">
        <w:rPr>
          <w:sz w:val="32"/>
          <w:szCs w:val="32"/>
        </w:rPr>
        <w:t>A master directory provides visibility of all staff members and patients. Administrators can edit access rights, view doctor specializations, and manage user accounts.</w:t>
      </w:r>
    </w:p>
    <w:p w:rsidR="00373EEB" w:rsidRPr="00373EEB" w:rsidRDefault="00373EEB" w:rsidP="00373EEB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373EEB">
        <w:rPr>
          <w:rFonts w:ascii="Times New Roman" w:hAnsi="Times New Roman" w:cs="Times New Roman"/>
          <w:sz w:val="36"/>
          <w:szCs w:val="36"/>
        </w:rPr>
        <w:t>2.3 Security Audit Logs</w:t>
      </w:r>
    </w:p>
    <w:p w:rsidR="00373EEB" w:rsidRPr="00373EEB" w:rsidRDefault="00373EEB" w:rsidP="00373EEB">
      <w:pPr>
        <w:pStyle w:val="NormalWeb"/>
        <w:rPr>
          <w:sz w:val="32"/>
          <w:szCs w:val="32"/>
        </w:rPr>
      </w:pPr>
      <w:r w:rsidRPr="00373EEB">
        <w:rPr>
          <w:sz w:val="32"/>
          <w:szCs w:val="32"/>
        </w:rPr>
        <w:t>A real-time terminal window tracks critical system events, including:</w:t>
      </w:r>
    </w:p>
    <w:p w:rsidR="00373EEB" w:rsidRPr="00373EEB" w:rsidRDefault="00373EEB" w:rsidP="00373EEB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373EEB">
        <w:rPr>
          <w:sz w:val="32"/>
          <w:szCs w:val="32"/>
        </w:rPr>
        <w:t>Terminal session initializations</w:t>
      </w:r>
    </w:p>
    <w:p w:rsidR="00373EEB" w:rsidRPr="00373EEB" w:rsidRDefault="00373EEB" w:rsidP="00373EEB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373EEB">
        <w:rPr>
          <w:sz w:val="32"/>
          <w:szCs w:val="32"/>
        </w:rPr>
        <w:t>Neural Engine (AI) queries</w:t>
      </w:r>
    </w:p>
    <w:p w:rsidR="00373EEB" w:rsidRPr="00373EEB" w:rsidRDefault="00373EEB" w:rsidP="00373EEB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373EEB">
        <w:rPr>
          <w:sz w:val="32"/>
          <w:szCs w:val="32"/>
        </w:rPr>
        <w:t>Inventory synchronization events</w:t>
      </w:r>
    </w:p>
    <w:p w:rsidR="00373EEB" w:rsidRPr="00373EEB" w:rsidRDefault="00373EEB" w:rsidP="001B3672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373EEB">
        <w:rPr>
          <w:sz w:val="32"/>
          <w:szCs w:val="32"/>
        </w:rPr>
        <w:t>Credential updates</w:t>
      </w:r>
    </w:p>
    <w:p w:rsidR="001B3672" w:rsidRDefault="00A27A9A" w:rsidP="001B3672">
      <w:r>
        <w:pict>
          <v:rect id="_x0000_i1027" style="width:0;height:1.5pt" o:hralign="center" o:hrstd="t" o:hr="t" fillcolor="#a0a0a0" stroked="f"/>
        </w:pict>
      </w:r>
    </w:p>
    <w:p w:rsidR="001B3672" w:rsidRDefault="001B3672" w:rsidP="001B3672">
      <w:pPr>
        <w:pStyle w:val="Heading2"/>
      </w:pPr>
      <w:r w:rsidRPr="001B3672">
        <w:rPr>
          <w:sz w:val="40"/>
          <w:szCs w:val="40"/>
        </w:rPr>
        <w:t xml:space="preserve">3. </w:t>
      </w:r>
      <w:r w:rsidR="00373EEB">
        <w:t>Doctor Module (Clinical Suite &amp; AI Diagnostics)</w:t>
      </w:r>
    </w:p>
    <w:p w:rsidR="00373EEB" w:rsidRPr="00373EEB" w:rsidRDefault="00373EEB" w:rsidP="00373EEB">
      <w:pPr>
        <w:pStyle w:val="NormalWeb"/>
        <w:rPr>
          <w:sz w:val="32"/>
          <w:szCs w:val="32"/>
        </w:rPr>
      </w:pPr>
      <w:r w:rsidRPr="00373EEB">
        <w:rPr>
          <w:sz w:val="32"/>
          <w:szCs w:val="32"/>
        </w:rPr>
        <w:t>The Doctor dashboard is optimized for clinical decision-making and patient management.</w:t>
      </w:r>
    </w:p>
    <w:p w:rsidR="00373EEB" w:rsidRPr="00373EEB" w:rsidRDefault="00373EEB" w:rsidP="00373EEB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373EEB">
        <w:rPr>
          <w:rFonts w:ascii="Times New Roman" w:hAnsi="Times New Roman" w:cs="Times New Roman"/>
          <w:sz w:val="36"/>
          <w:szCs w:val="36"/>
        </w:rPr>
        <w:t>3.1 Synchronized Appointment Manager</w:t>
      </w:r>
    </w:p>
    <w:p w:rsidR="00373EEB" w:rsidRPr="00373EEB" w:rsidRDefault="00373EEB" w:rsidP="00373EEB">
      <w:pPr>
        <w:pStyle w:val="NormalWeb"/>
        <w:rPr>
          <w:sz w:val="32"/>
          <w:szCs w:val="32"/>
        </w:rPr>
      </w:pPr>
      <w:r w:rsidRPr="00373EEB">
        <w:rPr>
          <w:sz w:val="32"/>
          <w:szCs w:val="32"/>
        </w:rPr>
        <w:t>Doctors can view daily schedules, filter appointments by status (Scheduled or Completed), and edit session details such as date, time, and reason.</w:t>
      </w:r>
    </w:p>
    <w:p w:rsidR="00373EEB" w:rsidRPr="00373EEB" w:rsidRDefault="00373EEB" w:rsidP="00373EEB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373EEB">
        <w:rPr>
          <w:rFonts w:ascii="Times New Roman" w:hAnsi="Times New Roman" w:cs="Times New Roman"/>
          <w:sz w:val="36"/>
          <w:szCs w:val="36"/>
        </w:rPr>
        <w:lastRenderedPageBreak/>
        <w:t>3.2 Consultation Node</w:t>
      </w:r>
    </w:p>
    <w:p w:rsidR="00373EEB" w:rsidRPr="00373EEB" w:rsidRDefault="00373EEB" w:rsidP="00373EEB">
      <w:pPr>
        <w:pStyle w:val="NormalWeb"/>
        <w:rPr>
          <w:sz w:val="32"/>
          <w:szCs w:val="32"/>
        </w:rPr>
      </w:pPr>
      <w:r w:rsidRPr="00373EEB">
        <w:rPr>
          <w:sz w:val="32"/>
          <w:szCs w:val="32"/>
        </w:rPr>
        <w:t>A dedicated high-focus workspace allows doctors to record clinical findings.</w:t>
      </w:r>
    </w:p>
    <w:p w:rsidR="00373EEB" w:rsidRPr="00373EEB" w:rsidRDefault="00373EEB" w:rsidP="00373EEB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373EEB">
        <w:rPr>
          <w:rFonts w:ascii="Times New Roman" w:hAnsi="Times New Roman" w:cs="Times New Roman"/>
          <w:sz w:val="36"/>
          <w:szCs w:val="36"/>
        </w:rPr>
        <w:t>3.3 Neural Insight Engine (Gemini AI Integration)</w:t>
      </w:r>
    </w:p>
    <w:p w:rsidR="00373EEB" w:rsidRPr="00373EEB" w:rsidRDefault="00373EEB" w:rsidP="00373EEB">
      <w:pPr>
        <w:pStyle w:val="NormalWeb"/>
        <w:rPr>
          <w:sz w:val="32"/>
          <w:szCs w:val="32"/>
        </w:rPr>
      </w:pPr>
      <w:r w:rsidRPr="00373EEB">
        <w:rPr>
          <w:rStyle w:val="Strong"/>
          <w:sz w:val="32"/>
          <w:szCs w:val="32"/>
        </w:rPr>
        <w:t>3.3.1 Technology</w:t>
      </w:r>
      <w:r w:rsidRPr="00373EEB">
        <w:rPr>
          <w:sz w:val="32"/>
          <w:szCs w:val="32"/>
        </w:rPr>
        <w:br/>
        <w:t xml:space="preserve">Uses </w:t>
      </w:r>
      <w:r w:rsidRPr="00373EEB">
        <w:rPr>
          <w:rStyle w:val="Strong"/>
          <w:sz w:val="32"/>
          <w:szCs w:val="32"/>
        </w:rPr>
        <w:t>gemini-3-flash-preview</w:t>
      </w:r>
      <w:r w:rsidRPr="00373EEB">
        <w:rPr>
          <w:sz w:val="32"/>
          <w:szCs w:val="32"/>
        </w:rPr>
        <w:t>.</w:t>
      </w:r>
    </w:p>
    <w:p w:rsidR="00373EEB" w:rsidRPr="00373EEB" w:rsidRDefault="00373EEB" w:rsidP="00373EEB">
      <w:pPr>
        <w:pStyle w:val="NormalWeb"/>
        <w:rPr>
          <w:sz w:val="32"/>
          <w:szCs w:val="32"/>
        </w:rPr>
      </w:pPr>
      <w:r w:rsidRPr="00373EEB">
        <w:rPr>
          <w:rStyle w:val="Strong"/>
          <w:sz w:val="32"/>
          <w:szCs w:val="32"/>
        </w:rPr>
        <w:t>3.3.2 Function</w:t>
      </w:r>
      <w:r w:rsidRPr="00373EEB">
        <w:rPr>
          <w:sz w:val="32"/>
          <w:szCs w:val="32"/>
        </w:rPr>
        <w:br/>
        <w:t>Doctors input symptomology, and the AI provides professional summaries, diagnostic considerations, and differential paths.</w:t>
      </w:r>
    </w:p>
    <w:p w:rsidR="00373EEB" w:rsidRPr="00373EEB" w:rsidRDefault="00373EEB" w:rsidP="00373EEB">
      <w:pPr>
        <w:pStyle w:val="NormalWeb"/>
        <w:rPr>
          <w:sz w:val="32"/>
          <w:szCs w:val="32"/>
        </w:rPr>
      </w:pPr>
      <w:r w:rsidRPr="00373EEB">
        <w:rPr>
          <w:rStyle w:val="Strong"/>
          <w:sz w:val="32"/>
          <w:szCs w:val="32"/>
        </w:rPr>
        <w:t>3.3.3 Impact</w:t>
      </w:r>
      <w:r w:rsidRPr="00373EEB">
        <w:rPr>
          <w:sz w:val="32"/>
          <w:szCs w:val="32"/>
        </w:rPr>
        <w:br/>
        <w:t>Reduces clinical cognitive load and offers a rapid second opinion for complex cases.</w:t>
      </w:r>
    </w:p>
    <w:p w:rsidR="00373EEB" w:rsidRPr="00373EEB" w:rsidRDefault="00373EEB" w:rsidP="00373EEB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373EEB">
        <w:rPr>
          <w:rFonts w:ascii="Times New Roman" w:hAnsi="Times New Roman" w:cs="Times New Roman"/>
          <w:sz w:val="36"/>
          <w:szCs w:val="36"/>
        </w:rPr>
        <w:t>3.4 Electronic Prescription (e-Rx)</w:t>
      </w:r>
    </w:p>
    <w:p w:rsidR="00373EEB" w:rsidRPr="00373EEB" w:rsidRDefault="00373EEB" w:rsidP="00373EEB">
      <w:pPr>
        <w:pStyle w:val="NormalWeb"/>
        <w:rPr>
          <w:sz w:val="32"/>
          <w:szCs w:val="32"/>
        </w:rPr>
      </w:pPr>
      <w:r w:rsidRPr="00373EEB">
        <w:rPr>
          <w:sz w:val="32"/>
          <w:szCs w:val="32"/>
        </w:rPr>
        <w:t>Upon finalizing a diagnosis, doctors generate digital prescriptions that are automatically transmitted to the Pharmacy module and stored in patient history.</w:t>
      </w:r>
    </w:p>
    <w:p w:rsidR="001B3672" w:rsidRDefault="00A27A9A" w:rsidP="001B3672">
      <w:r>
        <w:pict>
          <v:rect id="_x0000_i1028" style="width:0;height:1.5pt" o:hralign="center" o:hrstd="t" o:hr="t" fillcolor="#a0a0a0" stroked="f"/>
        </w:pict>
      </w:r>
    </w:p>
    <w:p w:rsidR="001B3672" w:rsidRDefault="001B3672" w:rsidP="001B3672">
      <w:pPr>
        <w:pStyle w:val="Heading2"/>
      </w:pPr>
      <w:r w:rsidRPr="00E804B7">
        <w:rPr>
          <w:sz w:val="40"/>
          <w:szCs w:val="40"/>
        </w:rPr>
        <w:t xml:space="preserve">4. </w:t>
      </w:r>
      <w:r w:rsidR="00373EEB">
        <w:t>Nurse Module (Station &amp; Patient Monitoring)</w:t>
      </w:r>
    </w:p>
    <w:p w:rsidR="00373EEB" w:rsidRPr="00373EEB" w:rsidRDefault="00373EEB" w:rsidP="00373EEB">
      <w:pPr>
        <w:pStyle w:val="NormalWeb"/>
        <w:rPr>
          <w:sz w:val="32"/>
          <w:szCs w:val="32"/>
        </w:rPr>
      </w:pPr>
      <w:r w:rsidRPr="00373EEB">
        <w:rPr>
          <w:sz w:val="32"/>
          <w:szCs w:val="32"/>
        </w:rPr>
        <w:t>The Nurse dashboard supports frontline execution of treatment plans and medication safety.</w:t>
      </w:r>
    </w:p>
    <w:p w:rsidR="00373EEB" w:rsidRPr="00373EEB" w:rsidRDefault="00373EEB" w:rsidP="00373EEB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373EEB">
        <w:rPr>
          <w:rFonts w:ascii="Times New Roman" w:hAnsi="Times New Roman" w:cs="Times New Roman"/>
          <w:sz w:val="36"/>
          <w:szCs w:val="36"/>
        </w:rPr>
        <w:t>4.1 Dynamic Task Queue</w:t>
      </w:r>
    </w:p>
    <w:p w:rsidR="00373EEB" w:rsidRPr="00373EEB" w:rsidRDefault="00373EEB" w:rsidP="00373EEB">
      <w:pPr>
        <w:pStyle w:val="NormalWeb"/>
        <w:rPr>
          <w:sz w:val="32"/>
          <w:szCs w:val="32"/>
        </w:rPr>
      </w:pPr>
      <w:r w:rsidRPr="00373EEB">
        <w:rPr>
          <w:sz w:val="32"/>
          <w:szCs w:val="32"/>
        </w:rPr>
        <w:t xml:space="preserve">Nurses manage a real-time list of clinical tasks, toggling them between </w:t>
      </w:r>
      <w:proofErr w:type="spellStart"/>
      <w:r w:rsidRPr="00373EEB">
        <w:rPr>
          <w:rStyle w:val="Strong"/>
          <w:sz w:val="32"/>
          <w:szCs w:val="32"/>
        </w:rPr>
        <w:t>Todo</w:t>
      </w:r>
      <w:proofErr w:type="spellEnd"/>
      <w:r w:rsidRPr="00373EEB">
        <w:rPr>
          <w:sz w:val="32"/>
          <w:szCs w:val="32"/>
        </w:rPr>
        <w:t xml:space="preserve"> and </w:t>
      </w:r>
      <w:r w:rsidRPr="00373EEB">
        <w:rPr>
          <w:rStyle w:val="Strong"/>
          <w:sz w:val="32"/>
          <w:szCs w:val="32"/>
        </w:rPr>
        <w:t>Done</w:t>
      </w:r>
      <w:r w:rsidRPr="00373EEB">
        <w:rPr>
          <w:sz w:val="32"/>
          <w:szCs w:val="32"/>
        </w:rPr>
        <w:t xml:space="preserve"> with instant updates.</w:t>
      </w:r>
    </w:p>
    <w:p w:rsidR="00373EEB" w:rsidRPr="00373EEB" w:rsidRDefault="00373EEB" w:rsidP="00373EEB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373EEB">
        <w:rPr>
          <w:rFonts w:ascii="Times New Roman" w:hAnsi="Times New Roman" w:cs="Times New Roman"/>
          <w:sz w:val="36"/>
          <w:szCs w:val="36"/>
        </w:rPr>
        <w:lastRenderedPageBreak/>
        <w:t>4.2 Medication Handover Protocol</w:t>
      </w:r>
    </w:p>
    <w:p w:rsidR="00373EEB" w:rsidRPr="00373EEB" w:rsidRDefault="00373EEB" w:rsidP="00373EEB">
      <w:pPr>
        <w:pStyle w:val="NormalWeb"/>
        <w:rPr>
          <w:sz w:val="32"/>
          <w:szCs w:val="32"/>
        </w:rPr>
      </w:pPr>
      <w:r w:rsidRPr="00373EEB">
        <w:rPr>
          <w:rStyle w:val="Strong"/>
          <w:sz w:val="32"/>
          <w:szCs w:val="32"/>
        </w:rPr>
        <w:t>4.2.1 Dispatch Notification</w:t>
      </w:r>
      <w:r w:rsidRPr="00373EEB">
        <w:rPr>
          <w:sz w:val="32"/>
          <w:szCs w:val="32"/>
        </w:rPr>
        <w:br/>
        <w:t>When medicine is dispatched by the Clinical module, nurses receive an urgent notification.</w:t>
      </w:r>
    </w:p>
    <w:p w:rsidR="00373EEB" w:rsidRPr="00373EEB" w:rsidRDefault="00373EEB" w:rsidP="00373EEB">
      <w:pPr>
        <w:pStyle w:val="NormalWeb"/>
        <w:rPr>
          <w:sz w:val="32"/>
          <w:szCs w:val="32"/>
        </w:rPr>
      </w:pPr>
      <w:r w:rsidRPr="00373EEB">
        <w:rPr>
          <w:rStyle w:val="Strong"/>
          <w:sz w:val="32"/>
          <w:szCs w:val="32"/>
        </w:rPr>
        <w:t>4.2.2 Physical Administration &amp; Approval</w:t>
      </w:r>
      <w:r w:rsidRPr="00373EEB">
        <w:rPr>
          <w:sz w:val="32"/>
          <w:szCs w:val="32"/>
        </w:rPr>
        <w:br/>
        <w:t>After administering the medicine, the nurse confirms handover via the system.</w:t>
      </w:r>
    </w:p>
    <w:p w:rsidR="00373EEB" w:rsidRPr="00373EEB" w:rsidRDefault="00373EEB" w:rsidP="00373EEB">
      <w:pPr>
        <w:pStyle w:val="NormalWeb"/>
        <w:rPr>
          <w:sz w:val="32"/>
          <w:szCs w:val="32"/>
        </w:rPr>
      </w:pPr>
      <w:r w:rsidRPr="00373EEB">
        <w:rPr>
          <w:rStyle w:val="Strong"/>
          <w:sz w:val="32"/>
          <w:szCs w:val="32"/>
        </w:rPr>
        <w:t>4.2.3 Confirmation Loop</w:t>
      </w:r>
      <w:r w:rsidRPr="00373EEB">
        <w:rPr>
          <w:sz w:val="32"/>
          <w:szCs w:val="32"/>
        </w:rPr>
        <w:br/>
        <w:t xml:space="preserve">The medicine status updates to </w:t>
      </w:r>
      <w:r w:rsidRPr="00373EEB">
        <w:rPr>
          <w:rStyle w:val="Strong"/>
          <w:sz w:val="32"/>
          <w:szCs w:val="32"/>
        </w:rPr>
        <w:t>RECEIVED</w:t>
      </w:r>
      <w:r w:rsidRPr="00373EEB">
        <w:rPr>
          <w:sz w:val="32"/>
          <w:szCs w:val="32"/>
        </w:rPr>
        <w:t>, and the prescribing doctor is notified.</w:t>
      </w:r>
    </w:p>
    <w:p w:rsidR="00373EEB" w:rsidRPr="00373EEB" w:rsidRDefault="00373EEB" w:rsidP="00373EEB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373EEB">
        <w:rPr>
          <w:rFonts w:ascii="Times New Roman" w:hAnsi="Times New Roman" w:cs="Times New Roman"/>
          <w:sz w:val="36"/>
          <w:szCs w:val="36"/>
        </w:rPr>
        <w:t>4.3 System Alert Node</w:t>
      </w:r>
    </w:p>
    <w:p w:rsidR="00373EEB" w:rsidRPr="00373EEB" w:rsidRDefault="00373EEB" w:rsidP="00373EEB">
      <w:pPr>
        <w:pStyle w:val="NormalWeb"/>
        <w:rPr>
          <w:sz w:val="32"/>
          <w:szCs w:val="32"/>
        </w:rPr>
      </w:pPr>
      <w:r w:rsidRPr="00373EEB">
        <w:rPr>
          <w:sz w:val="32"/>
          <w:szCs w:val="32"/>
        </w:rPr>
        <w:t>Displays high-priority system messages and emergency updates.</w:t>
      </w:r>
    </w:p>
    <w:p w:rsidR="001B3672" w:rsidRDefault="00A27A9A" w:rsidP="001B3672">
      <w:r>
        <w:pict>
          <v:rect id="_x0000_i1029" style="width:0;height:1.5pt" o:hralign="center" o:hrstd="t" o:hr="t" fillcolor="#a0a0a0" stroked="f"/>
        </w:pict>
      </w:r>
    </w:p>
    <w:p w:rsidR="001B3672" w:rsidRDefault="001B3672" w:rsidP="001B3672">
      <w:pPr>
        <w:pStyle w:val="Heading2"/>
        <w:rPr>
          <w:sz w:val="40"/>
          <w:szCs w:val="40"/>
        </w:rPr>
      </w:pPr>
      <w:r w:rsidRPr="00E804B7">
        <w:rPr>
          <w:sz w:val="40"/>
          <w:szCs w:val="40"/>
        </w:rPr>
        <w:t xml:space="preserve">5. </w:t>
      </w:r>
      <w:r w:rsidR="00EA757D">
        <w:t>Clinical &amp; Pharmacy Module (Logistics)</w:t>
      </w:r>
    </w:p>
    <w:p w:rsidR="00EA757D" w:rsidRPr="00EA757D" w:rsidRDefault="00EA757D" w:rsidP="00EA757D">
      <w:pPr>
        <w:pStyle w:val="NormalWeb"/>
        <w:rPr>
          <w:sz w:val="32"/>
          <w:szCs w:val="32"/>
        </w:rPr>
      </w:pPr>
      <w:r w:rsidRPr="00EA757D">
        <w:rPr>
          <w:sz w:val="32"/>
          <w:szCs w:val="32"/>
        </w:rPr>
        <w:t>Clinical specialists manage prescription fulfillment and inventory logistics.</w:t>
      </w:r>
    </w:p>
    <w:p w:rsidR="00EA757D" w:rsidRPr="00EA757D" w:rsidRDefault="00EA757D" w:rsidP="00EA757D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EA757D">
        <w:rPr>
          <w:rFonts w:ascii="Times New Roman" w:hAnsi="Times New Roman" w:cs="Times New Roman"/>
          <w:sz w:val="36"/>
          <w:szCs w:val="36"/>
        </w:rPr>
        <w:t>5.1 Pharmacy Fulfillment Queue</w:t>
      </w:r>
    </w:p>
    <w:p w:rsidR="00EA757D" w:rsidRPr="00EA757D" w:rsidRDefault="00EA757D" w:rsidP="00EA757D">
      <w:pPr>
        <w:pStyle w:val="NormalWeb"/>
        <w:rPr>
          <w:sz w:val="32"/>
          <w:szCs w:val="32"/>
        </w:rPr>
      </w:pPr>
      <w:r w:rsidRPr="00EA757D">
        <w:rPr>
          <w:sz w:val="32"/>
          <w:szCs w:val="32"/>
        </w:rPr>
        <w:t>Displays all active prescriptions, including patient names, medication details, and dosages.</w:t>
      </w:r>
    </w:p>
    <w:p w:rsidR="00EA757D" w:rsidRPr="00EA757D" w:rsidRDefault="00EA757D" w:rsidP="00EA757D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EA757D">
        <w:rPr>
          <w:rFonts w:ascii="Times New Roman" w:hAnsi="Times New Roman" w:cs="Times New Roman"/>
          <w:sz w:val="36"/>
          <w:szCs w:val="36"/>
        </w:rPr>
        <w:t>5.2 Dispatch System</w:t>
      </w:r>
    </w:p>
    <w:p w:rsidR="00EA757D" w:rsidRPr="00EA757D" w:rsidRDefault="00EA757D" w:rsidP="00EA757D">
      <w:pPr>
        <w:pStyle w:val="NormalWeb"/>
        <w:rPr>
          <w:sz w:val="32"/>
          <w:szCs w:val="32"/>
        </w:rPr>
      </w:pPr>
      <w:r w:rsidRPr="00EA757D">
        <w:rPr>
          <w:sz w:val="32"/>
          <w:szCs w:val="32"/>
        </w:rPr>
        <w:t>Clinical staff dispatch medicines, triggering nurse station notifications.</w:t>
      </w:r>
    </w:p>
    <w:p w:rsidR="00EA757D" w:rsidRPr="00EA757D" w:rsidRDefault="00EA757D" w:rsidP="00EA757D">
      <w:pPr>
        <w:pStyle w:val="Heading3"/>
        <w:rPr>
          <w:rFonts w:ascii="Times New Roman" w:hAnsi="Times New Roman" w:cs="Times New Roman"/>
          <w:sz w:val="40"/>
          <w:szCs w:val="40"/>
        </w:rPr>
      </w:pPr>
      <w:r w:rsidRPr="00EA757D">
        <w:rPr>
          <w:rFonts w:ascii="Times New Roman" w:hAnsi="Times New Roman" w:cs="Times New Roman"/>
          <w:sz w:val="40"/>
          <w:szCs w:val="40"/>
        </w:rPr>
        <w:lastRenderedPageBreak/>
        <w:t>5.3 Inventory Level Monitoring</w:t>
      </w:r>
    </w:p>
    <w:p w:rsidR="00E804B7" w:rsidRPr="00E804B7" w:rsidRDefault="00EA757D" w:rsidP="00E804B7">
      <w:pPr>
        <w:pStyle w:val="NormalWeb"/>
        <w:rPr>
          <w:sz w:val="32"/>
          <w:szCs w:val="32"/>
        </w:rPr>
      </w:pPr>
      <w:r w:rsidRPr="00EA757D">
        <w:rPr>
          <w:sz w:val="32"/>
          <w:szCs w:val="32"/>
        </w:rPr>
        <w:t>Tracks essential supplies and displays warnings when stock falls below critical thresholds.</w:t>
      </w:r>
    </w:p>
    <w:p w:rsidR="001B3672" w:rsidRDefault="00A27A9A" w:rsidP="001B3672">
      <w:r>
        <w:pict>
          <v:rect id="_x0000_i1030" style="width:0;height:1.5pt" o:hralign="center" o:hrstd="t" o:hr="t" fillcolor="#a0a0a0" stroked="f"/>
        </w:pict>
      </w:r>
    </w:p>
    <w:p w:rsidR="001B3672" w:rsidRDefault="001B3672" w:rsidP="001B3672">
      <w:pPr>
        <w:pStyle w:val="Heading2"/>
        <w:rPr>
          <w:sz w:val="40"/>
          <w:szCs w:val="40"/>
        </w:rPr>
      </w:pPr>
      <w:r w:rsidRPr="00E804B7">
        <w:rPr>
          <w:sz w:val="40"/>
          <w:szCs w:val="40"/>
        </w:rPr>
        <w:t xml:space="preserve">6. </w:t>
      </w:r>
      <w:r w:rsidR="00EA757D">
        <w:t>Accountant Module (Finance &amp; Global Ledger)</w:t>
      </w:r>
    </w:p>
    <w:p w:rsidR="00EA757D" w:rsidRPr="00EA757D" w:rsidRDefault="00EA757D" w:rsidP="00EA757D">
      <w:pPr>
        <w:pStyle w:val="NormalWeb"/>
        <w:rPr>
          <w:sz w:val="32"/>
          <w:szCs w:val="32"/>
        </w:rPr>
      </w:pPr>
      <w:r w:rsidRPr="00EA757D">
        <w:rPr>
          <w:sz w:val="32"/>
          <w:szCs w:val="32"/>
        </w:rPr>
        <w:t>The financial module manages the hospital’s revenue cycle.</w:t>
      </w:r>
    </w:p>
    <w:p w:rsidR="00EA757D" w:rsidRPr="00EA757D" w:rsidRDefault="00EA757D" w:rsidP="00EA757D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EA757D">
        <w:rPr>
          <w:rFonts w:ascii="Times New Roman" w:hAnsi="Times New Roman" w:cs="Times New Roman"/>
          <w:sz w:val="36"/>
          <w:szCs w:val="36"/>
        </w:rPr>
        <w:t>6.1 Multi-Currency Engine</w:t>
      </w:r>
    </w:p>
    <w:p w:rsidR="00EA757D" w:rsidRPr="00EA757D" w:rsidRDefault="00EA757D" w:rsidP="00EA757D">
      <w:pPr>
        <w:pStyle w:val="NormalWeb"/>
        <w:rPr>
          <w:sz w:val="32"/>
          <w:szCs w:val="32"/>
        </w:rPr>
      </w:pPr>
      <w:r w:rsidRPr="00EA757D">
        <w:rPr>
          <w:sz w:val="32"/>
          <w:szCs w:val="32"/>
        </w:rPr>
        <w:t>The ledger supports PKR, USD, EUR, GBP, AED, and SAR with dynamic exchange calculations.</w:t>
      </w:r>
    </w:p>
    <w:p w:rsidR="00EA757D" w:rsidRPr="00EA757D" w:rsidRDefault="00EA757D" w:rsidP="00EA757D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EA757D">
        <w:rPr>
          <w:rFonts w:ascii="Times New Roman" w:hAnsi="Times New Roman" w:cs="Times New Roman"/>
          <w:sz w:val="36"/>
          <w:szCs w:val="36"/>
        </w:rPr>
        <w:t>6.2 Financial Health Statistics</w:t>
      </w:r>
    </w:p>
    <w:p w:rsidR="00EA757D" w:rsidRPr="00EA757D" w:rsidRDefault="00EA757D" w:rsidP="00EA757D">
      <w:pPr>
        <w:pStyle w:val="NormalWeb"/>
        <w:rPr>
          <w:sz w:val="32"/>
          <w:szCs w:val="32"/>
        </w:rPr>
      </w:pPr>
      <w:r w:rsidRPr="00EA757D">
        <w:rPr>
          <w:sz w:val="32"/>
          <w:szCs w:val="32"/>
        </w:rPr>
        <w:t>Dashboard indicators show total volume, settled payments, and unpaid arrears.</w:t>
      </w:r>
    </w:p>
    <w:p w:rsidR="00EA757D" w:rsidRPr="00EA757D" w:rsidRDefault="00EA757D" w:rsidP="00EA757D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EA757D">
        <w:rPr>
          <w:rFonts w:ascii="Times New Roman" w:hAnsi="Times New Roman" w:cs="Times New Roman"/>
          <w:sz w:val="36"/>
          <w:szCs w:val="36"/>
        </w:rPr>
        <w:t>6.3 Transaction Master Ledger</w:t>
      </w:r>
    </w:p>
    <w:p w:rsidR="00E804B7" w:rsidRPr="00E804B7" w:rsidRDefault="00EA757D" w:rsidP="00E804B7">
      <w:pPr>
        <w:pStyle w:val="NormalWeb"/>
        <w:rPr>
          <w:sz w:val="32"/>
          <w:szCs w:val="32"/>
        </w:rPr>
      </w:pPr>
      <w:r w:rsidRPr="00EA757D">
        <w:rPr>
          <w:sz w:val="32"/>
          <w:szCs w:val="32"/>
        </w:rPr>
        <w:t>Maintains a detailed history of all generated bills with invoice IDs and settlement status.</w:t>
      </w:r>
    </w:p>
    <w:p w:rsidR="001B3672" w:rsidRDefault="00A27A9A" w:rsidP="001B3672">
      <w:r>
        <w:pict>
          <v:rect id="_x0000_i1031" style="width:0;height:1.5pt" o:hralign="center" o:hrstd="t" o:hr="t" fillcolor="#a0a0a0" stroked="f"/>
        </w:pict>
      </w:r>
    </w:p>
    <w:p w:rsidR="001B3672" w:rsidRDefault="001B3672" w:rsidP="001B3672">
      <w:pPr>
        <w:pStyle w:val="Heading2"/>
      </w:pPr>
      <w:r w:rsidRPr="00E804B7">
        <w:rPr>
          <w:sz w:val="40"/>
          <w:szCs w:val="40"/>
        </w:rPr>
        <w:t xml:space="preserve">7. </w:t>
      </w:r>
      <w:r w:rsidR="00EA757D">
        <w:t>Patient Module (Transparency Portal)</w:t>
      </w:r>
    </w:p>
    <w:p w:rsidR="00EA757D" w:rsidRPr="00EA757D" w:rsidRDefault="00EA757D" w:rsidP="00EA757D">
      <w:pPr>
        <w:pStyle w:val="NormalWeb"/>
        <w:rPr>
          <w:sz w:val="32"/>
          <w:szCs w:val="32"/>
        </w:rPr>
      </w:pPr>
      <w:r w:rsidRPr="00EA757D">
        <w:rPr>
          <w:sz w:val="32"/>
          <w:szCs w:val="32"/>
        </w:rPr>
        <w:t>The Patient portal provides full access to medical and financial data.</w:t>
      </w:r>
    </w:p>
    <w:p w:rsidR="00EA757D" w:rsidRPr="00EA757D" w:rsidRDefault="00EA757D" w:rsidP="00EA757D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EA757D">
        <w:rPr>
          <w:rFonts w:ascii="Times New Roman" w:hAnsi="Times New Roman" w:cs="Times New Roman"/>
          <w:sz w:val="36"/>
          <w:szCs w:val="36"/>
        </w:rPr>
        <w:t>7.1 Encrypted Medical History</w:t>
      </w:r>
    </w:p>
    <w:p w:rsidR="00EA757D" w:rsidRPr="00EA757D" w:rsidRDefault="00EA757D" w:rsidP="00EA757D">
      <w:pPr>
        <w:pStyle w:val="NormalWeb"/>
        <w:rPr>
          <w:sz w:val="32"/>
          <w:szCs w:val="32"/>
        </w:rPr>
      </w:pPr>
      <w:r w:rsidRPr="00EA757D">
        <w:rPr>
          <w:sz w:val="32"/>
          <w:szCs w:val="32"/>
        </w:rPr>
        <w:t>Chronological view of diagnoses, treatments, and doctor notes.</w:t>
      </w:r>
    </w:p>
    <w:p w:rsidR="00EA757D" w:rsidRPr="00EA757D" w:rsidRDefault="00EA757D" w:rsidP="00EA757D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EA757D">
        <w:rPr>
          <w:rFonts w:ascii="Times New Roman" w:hAnsi="Times New Roman" w:cs="Times New Roman"/>
          <w:sz w:val="36"/>
          <w:szCs w:val="36"/>
        </w:rPr>
        <w:lastRenderedPageBreak/>
        <w:t>7.2 Live Medication Tracker</w:t>
      </w:r>
    </w:p>
    <w:p w:rsidR="00EA757D" w:rsidRPr="00EA757D" w:rsidRDefault="00EA757D" w:rsidP="00EA757D">
      <w:pPr>
        <w:pStyle w:val="NormalWeb"/>
        <w:rPr>
          <w:sz w:val="32"/>
          <w:szCs w:val="32"/>
        </w:rPr>
      </w:pPr>
      <w:r w:rsidRPr="00EA757D">
        <w:rPr>
          <w:sz w:val="32"/>
          <w:szCs w:val="32"/>
        </w:rPr>
        <w:t>Tracks medicine status as Pending, Dispatched, or Received.</w:t>
      </w:r>
    </w:p>
    <w:p w:rsidR="00EA757D" w:rsidRPr="00EA757D" w:rsidRDefault="00EA757D" w:rsidP="00EA757D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EA757D">
        <w:rPr>
          <w:rFonts w:ascii="Times New Roman" w:hAnsi="Times New Roman" w:cs="Times New Roman"/>
          <w:sz w:val="36"/>
          <w:szCs w:val="36"/>
        </w:rPr>
        <w:t>7.3 Financial Statements</w:t>
      </w:r>
    </w:p>
    <w:p w:rsidR="00EA757D" w:rsidRPr="00EA757D" w:rsidRDefault="00EA757D" w:rsidP="00EA757D">
      <w:pPr>
        <w:pStyle w:val="NormalWeb"/>
        <w:rPr>
          <w:sz w:val="32"/>
          <w:szCs w:val="32"/>
        </w:rPr>
      </w:pPr>
      <w:r w:rsidRPr="00EA757D">
        <w:rPr>
          <w:sz w:val="32"/>
          <w:szCs w:val="32"/>
        </w:rPr>
        <w:t>Displays billing history and payment status.</w:t>
      </w:r>
    </w:p>
    <w:p w:rsidR="00EA757D" w:rsidRPr="00EA757D" w:rsidRDefault="00EA757D" w:rsidP="00EA757D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EA757D">
        <w:rPr>
          <w:rFonts w:ascii="Times New Roman" w:hAnsi="Times New Roman" w:cs="Times New Roman"/>
          <w:sz w:val="36"/>
          <w:szCs w:val="36"/>
        </w:rPr>
        <w:t>7.4 Appointment Hub</w:t>
      </w:r>
    </w:p>
    <w:p w:rsidR="00EA757D" w:rsidRPr="00EA757D" w:rsidRDefault="00EA757D" w:rsidP="00EA757D">
      <w:pPr>
        <w:pStyle w:val="NormalWeb"/>
        <w:rPr>
          <w:sz w:val="32"/>
          <w:szCs w:val="32"/>
        </w:rPr>
      </w:pPr>
      <w:r w:rsidRPr="00EA757D">
        <w:rPr>
          <w:sz w:val="32"/>
          <w:szCs w:val="32"/>
        </w:rPr>
        <w:t>Allows patients to monitor upcoming consultations.</w:t>
      </w:r>
    </w:p>
    <w:p w:rsidR="001B3672" w:rsidRDefault="00A27A9A" w:rsidP="001B3672">
      <w:r>
        <w:pict>
          <v:rect id="_x0000_i1032" style="width:0;height:1.5pt" o:hralign="center" o:hrstd="t" o:hr="t" fillcolor="#a0a0a0" stroked="f"/>
        </w:pict>
      </w:r>
    </w:p>
    <w:p w:rsidR="001B3672" w:rsidRDefault="001B3672" w:rsidP="001B3672">
      <w:pPr>
        <w:pStyle w:val="Heading2"/>
      </w:pPr>
      <w:r w:rsidRPr="005900AE">
        <w:t xml:space="preserve">8. </w:t>
      </w:r>
      <w:r w:rsidR="00EA757D">
        <w:t>Universal Shared Systems</w:t>
      </w:r>
    </w:p>
    <w:p w:rsidR="00EA757D" w:rsidRPr="00EA757D" w:rsidRDefault="00EA757D" w:rsidP="00EA757D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EA757D">
        <w:rPr>
          <w:rFonts w:ascii="Times New Roman" w:hAnsi="Times New Roman" w:cs="Times New Roman"/>
          <w:sz w:val="36"/>
          <w:szCs w:val="36"/>
        </w:rPr>
        <w:t>8.1 Secure Chat Interface</w:t>
      </w:r>
    </w:p>
    <w:p w:rsidR="00EA757D" w:rsidRPr="00EA757D" w:rsidRDefault="00EA757D" w:rsidP="00EA757D">
      <w:pPr>
        <w:pStyle w:val="NormalWeb"/>
        <w:rPr>
          <w:sz w:val="32"/>
          <w:szCs w:val="32"/>
        </w:rPr>
      </w:pPr>
      <w:r w:rsidRPr="00EA757D">
        <w:rPr>
          <w:sz w:val="32"/>
          <w:szCs w:val="32"/>
        </w:rPr>
        <w:t>Role-specific communication ensures professionalism. Messages are delivered in real time with timestamps and unread indicators.</w:t>
      </w:r>
    </w:p>
    <w:p w:rsidR="00EA757D" w:rsidRPr="00EA757D" w:rsidRDefault="00EA757D" w:rsidP="00EA757D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EA757D">
        <w:rPr>
          <w:rFonts w:ascii="Times New Roman" w:hAnsi="Times New Roman" w:cs="Times New Roman"/>
          <w:sz w:val="36"/>
          <w:szCs w:val="36"/>
        </w:rPr>
        <w:t>8.2 Global Notification System</w:t>
      </w:r>
    </w:p>
    <w:p w:rsidR="00EA757D" w:rsidRPr="00EA757D" w:rsidRDefault="00EA757D" w:rsidP="00EA757D">
      <w:pPr>
        <w:pStyle w:val="NormalWeb"/>
        <w:rPr>
          <w:sz w:val="32"/>
          <w:szCs w:val="32"/>
        </w:rPr>
      </w:pPr>
      <w:r w:rsidRPr="00EA757D">
        <w:rPr>
          <w:sz w:val="32"/>
          <w:szCs w:val="32"/>
        </w:rPr>
        <w:t>Context-aware alerts are delivered per role, with persistent badge counts.</w:t>
      </w:r>
    </w:p>
    <w:p w:rsidR="00EA757D" w:rsidRPr="00EA757D" w:rsidRDefault="00EA757D" w:rsidP="00EA757D">
      <w:pPr>
        <w:pStyle w:val="Heading3"/>
        <w:rPr>
          <w:rFonts w:ascii="Times New Roman" w:hAnsi="Times New Roman" w:cs="Times New Roman"/>
          <w:sz w:val="36"/>
          <w:szCs w:val="36"/>
        </w:rPr>
      </w:pPr>
      <w:r w:rsidRPr="00EA757D">
        <w:rPr>
          <w:rFonts w:ascii="Times New Roman" w:hAnsi="Times New Roman" w:cs="Times New Roman"/>
          <w:sz w:val="36"/>
          <w:szCs w:val="36"/>
        </w:rPr>
        <w:t>8.3 Aesthetic Design &amp; UX Philosophy</w:t>
      </w:r>
    </w:p>
    <w:p w:rsidR="00EA757D" w:rsidRPr="00EA757D" w:rsidRDefault="00EA757D" w:rsidP="00EA757D">
      <w:pPr>
        <w:pStyle w:val="NormalWeb"/>
        <w:rPr>
          <w:sz w:val="32"/>
          <w:szCs w:val="32"/>
        </w:rPr>
      </w:pPr>
      <w:r w:rsidRPr="00EA757D">
        <w:rPr>
          <w:sz w:val="32"/>
          <w:szCs w:val="32"/>
        </w:rPr>
        <w:t xml:space="preserve">The system follows a </w:t>
      </w:r>
      <w:r w:rsidRPr="00EA757D">
        <w:rPr>
          <w:rStyle w:val="Strong"/>
          <w:sz w:val="32"/>
          <w:szCs w:val="32"/>
        </w:rPr>
        <w:t>Cyber-Clinical High-Performance</w:t>
      </w:r>
      <w:r w:rsidRPr="00EA757D">
        <w:rPr>
          <w:sz w:val="32"/>
          <w:szCs w:val="32"/>
        </w:rPr>
        <w:t xml:space="preserve"> theme using indigo, slate, and emerald color palettes with </w:t>
      </w:r>
      <w:proofErr w:type="spellStart"/>
      <w:r w:rsidRPr="00EA757D">
        <w:rPr>
          <w:sz w:val="32"/>
          <w:szCs w:val="32"/>
        </w:rPr>
        <w:t>glassmorphism</w:t>
      </w:r>
      <w:proofErr w:type="spellEnd"/>
      <w:r w:rsidRPr="00EA757D">
        <w:rPr>
          <w:sz w:val="32"/>
          <w:szCs w:val="32"/>
        </w:rPr>
        <w:t xml:space="preserve"> and subtle 3D effects</w:t>
      </w:r>
    </w:p>
    <w:p w:rsidR="00EA757D" w:rsidRDefault="00A27A9A" w:rsidP="00EA757D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EA757D" w:rsidRDefault="00EA757D" w:rsidP="00EA757D">
      <w:pPr>
        <w:spacing w:after="0"/>
      </w:pPr>
    </w:p>
    <w:p w:rsidR="00EA757D" w:rsidRDefault="00EA757D" w:rsidP="00EA757D">
      <w:pPr>
        <w:spacing w:after="0"/>
        <w:rPr>
          <w:rFonts w:ascii="Times New Roman" w:hAnsi="Times New Roman" w:cs="Times New Roman"/>
          <w:b/>
          <w:sz w:val="40"/>
          <w:szCs w:val="40"/>
          <w:u w:val="single"/>
        </w:rPr>
      </w:pPr>
      <w:r w:rsidRPr="00EA757D">
        <w:rPr>
          <w:rFonts w:ascii="Times New Roman" w:hAnsi="Times New Roman" w:cs="Times New Roman"/>
          <w:b/>
          <w:sz w:val="40"/>
          <w:szCs w:val="40"/>
          <w:u w:val="single"/>
        </w:rPr>
        <w:t xml:space="preserve">HOSPITAL </w:t>
      </w:r>
      <w:proofErr w:type="gramStart"/>
      <w:r w:rsidRPr="00EA757D">
        <w:rPr>
          <w:rFonts w:ascii="Times New Roman" w:hAnsi="Times New Roman" w:cs="Times New Roman"/>
          <w:b/>
          <w:sz w:val="40"/>
          <w:szCs w:val="40"/>
          <w:u w:val="single"/>
        </w:rPr>
        <w:t>PORTAL :</w:t>
      </w:r>
      <w:proofErr w:type="gramEnd"/>
    </w:p>
    <w:p w:rsidR="00EA757D" w:rsidRDefault="00EA757D" w:rsidP="00EA757D">
      <w:pPr>
        <w:spacing w:after="0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>
            <wp:extent cx="4222719" cy="3437744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3349" cy="34545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57D" w:rsidRDefault="00EA757D" w:rsidP="00EA757D">
      <w:pPr>
        <w:spacing w:after="0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noProof/>
        </w:rPr>
        <w:drawing>
          <wp:inline distT="0" distB="0" distL="0" distR="0">
            <wp:extent cx="4355398" cy="3504276"/>
            <wp:effectExtent l="0" t="0" r="762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7253" cy="352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57D" w:rsidRDefault="00EA757D" w:rsidP="00EA757D">
      <w:pPr>
        <w:spacing w:after="0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noProof/>
        </w:rPr>
        <w:lastRenderedPageBreak/>
        <w:drawing>
          <wp:inline distT="0" distB="0" distL="0" distR="0">
            <wp:extent cx="4057237" cy="2290157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596" cy="2304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57D" w:rsidRDefault="00EA757D" w:rsidP="00EA757D">
      <w:pPr>
        <w:spacing w:after="0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noProof/>
        </w:rPr>
        <w:drawing>
          <wp:inline distT="0" distB="0" distL="0" distR="0">
            <wp:extent cx="3429000" cy="3710305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5619" cy="3728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57D" w:rsidRDefault="00EA757D" w:rsidP="00EA757D">
      <w:pPr>
        <w:spacing w:after="0"/>
        <w:jc w:val="center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EA757D" w:rsidRDefault="00EA757D" w:rsidP="00EA757D">
      <w:pPr>
        <w:spacing w:after="0"/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t xml:space="preserve">ADMINISTRATOR </w:t>
      </w:r>
      <w:proofErr w:type="gramStart"/>
      <w:r>
        <w:rPr>
          <w:rFonts w:ascii="Times New Roman" w:hAnsi="Times New Roman" w:cs="Times New Roman"/>
          <w:b/>
          <w:sz w:val="40"/>
          <w:szCs w:val="40"/>
          <w:u w:val="single"/>
        </w:rPr>
        <w:t>LOGIN :</w:t>
      </w:r>
      <w:proofErr w:type="gramEnd"/>
      <w:r>
        <w:rPr>
          <w:rFonts w:ascii="Times New Roman" w:hAnsi="Times New Roman" w:cs="Times New Roman"/>
          <w:b/>
          <w:sz w:val="40"/>
          <w:szCs w:val="40"/>
          <w:u w:val="single"/>
        </w:rPr>
        <w:t xml:space="preserve"> </w:t>
      </w:r>
    </w:p>
    <w:p w:rsidR="00EA757D" w:rsidRDefault="00EA757D" w:rsidP="00EA757D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>
            <wp:extent cx="3961765" cy="3752850"/>
            <wp:effectExtent l="0" t="0" r="635" b="0"/>
            <wp:docPr id="12" name="Picture 12" descr="C:\Users\PMLS\Pictures\Screenshots\Screenshot 2025-12-28 1856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PMLS\Pictures\Screenshots\Screenshot 2025-12-28 185654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057" cy="37853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57D" w:rsidRDefault="00EA757D" w:rsidP="00EA757D">
      <w:pPr>
        <w:pStyle w:val="NormalWeb"/>
        <w:jc w:val="center"/>
      </w:pPr>
      <w:r>
        <w:rPr>
          <w:noProof/>
        </w:rPr>
        <w:drawing>
          <wp:inline distT="0" distB="0" distL="0" distR="0">
            <wp:extent cx="5389351" cy="2095500"/>
            <wp:effectExtent l="0" t="0" r="1905" b="0"/>
            <wp:docPr id="13" name="Picture 13" descr="C:\Users\PMLS\Pictures\Screenshots\Screenshot 2025-12-28 1857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PMLS\Pictures\Screenshots\Screenshot 2025-12-28 185718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1621" cy="213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57D" w:rsidRDefault="00EA757D" w:rsidP="00EA757D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>
            <wp:extent cx="5351053" cy="2844800"/>
            <wp:effectExtent l="0" t="0" r="2540" b="0"/>
            <wp:docPr id="14" name="Picture 14" descr="C:\Users\PMLS\Pictures\Screenshots\Screenshot 2025-12-28 1857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PMLS\Pictures\Screenshots\Screenshot 2025-12-28 185739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037" cy="2867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57D" w:rsidRDefault="00EA757D" w:rsidP="00EA757D">
      <w:pPr>
        <w:pStyle w:val="NormalWeb"/>
        <w:jc w:val="center"/>
      </w:pPr>
      <w:r>
        <w:rPr>
          <w:noProof/>
        </w:rPr>
        <w:drawing>
          <wp:inline distT="0" distB="0" distL="0" distR="0">
            <wp:extent cx="5485363" cy="2581910"/>
            <wp:effectExtent l="0" t="0" r="1270" b="8890"/>
            <wp:docPr id="15" name="Picture 15" descr="C:\Users\PMLS\Pictures\Screenshots\Screenshot 2025-12-28 1857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PMLS\Pictures\Screenshots\Screenshot 2025-12-28 185748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849" cy="2593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57D" w:rsidRDefault="00EA757D" w:rsidP="00EA757D">
      <w:pPr>
        <w:pStyle w:val="NormalWeb"/>
        <w:jc w:val="center"/>
      </w:pPr>
      <w:r>
        <w:rPr>
          <w:noProof/>
        </w:rPr>
        <w:drawing>
          <wp:inline distT="0" distB="0" distL="0" distR="0">
            <wp:extent cx="4730750" cy="2245380"/>
            <wp:effectExtent l="0" t="0" r="0" b="2540"/>
            <wp:docPr id="16" name="Picture 16" descr="C:\Users\PMLS\Pictures\Screenshots\Screenshot 2025-12-28 18580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PMLS\Pictures\Screenshots\Screenshot 2025-12-28 185808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218" cy="22588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57D" w:rsidRDefault="00EA757D" w:rsidP="00EA757D">
      <w:pPr>
        <w:spacing w:after="0"/>
        <w:rPr>
          <w:rFonts w:ascii="Times New Roman" w:hAnsi="Times New Roman" w:cs="Times New Roman"/>
          <w:b/>
          <w:sz w:val="40"/>
          <w:szCs w:val="40"/>
          <w:u w:val="single"/>
        </w:rPr>
      </w:pPr>
      <w:proofErr w:type="gramStart"/>
      <w:r>
        <w:rPr>
          <w:rFonts w:ascii="Times New Roman" w:hAnsi="Times New Roman" w:cs="Times New Roman"/>
          <w:b/>
          <w:sz w:val="40"/>
          <w:szCs w:val="40"/>
          <w:u w:val="single"/>
        </w:rPr>
        <w:lastRenderedPageBreak/>
        <w:t xml:space="preserve">DOCTOR </w:t>
      </w:r>
      <w:r>
        <w:rPr>
          <w:rFonts w:ascii="Times New Roman" w:hAnsi="Times New Roman" w:cs="Times New Roman"/>
          <w:b/>
          <w:sz w:val="40"/>
          <w:szCs w:val="40"/>
          <w:u w:val="single"/>
        </w:rPr>
        <w:t xml:space="preserve"> LOGIN</w:t>
      </w:r>
      <w:proofErr w:type="gramEnd"/>
      <w:r>
        <w:rPr>
          <w:rFonts w:ascii="Times New Roman" w:hAnsi="Times New Roman" w:cs="Times New Roman"/>
          <w:b/>
          <w:sz w:val="40"/>
          <w:szCs w:val="40"/>
          <w:u w:val="single"/>
        </w:rPr>
        <w:t xml:space="preserve"> : </w:t>
      </w:r>
    </w:p>
    <w:p w:rsidR="00EA757D" w:rsidRDefault="00EA757D" w:rsidP="00EA757D">
      <w:pPr>
        <w:pStyle w:val="NormalWeb"/>
        <w:jc w:val="center"/>
      </w:pPr>
      <w:r>
        <w:rPr>
          <w:noProof/>
        </w:rPr>
        <w:drawing>
          <wp:inline distT="0" distB="0" distL="0" distR="0">
            <wp:extent cx="3737640" cy="4616450"/>
            <wp:effectExtent l="0" t="0" r="0" b="0"/>
            <wp:docPr id="17" name="Picture 17" descr="C:\Users\PMLS\Pictures\Screenshots\Screenshot 2025-12-28 1858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PMLS\Pictures\Screenshots\Screenshot 2025-12-28 185850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7112" cy="46281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57D" w:rsidRDefault="00EA757D" w:rsidP="00EA757D">
      <w:pPr>
        <w:pStyle w:val="NormalWeb"/>
        <w:jc w:val="center"/>
      </w:pPr>
      <w:r>
        <w:rPr>
          <w:noProof/>
        </w:rPr>
        <w:drawing>
          <wp:inline distT="0" distB="0" distL="0" distR="0">
            <wp:extent cx="5670550" cy="2651938"/>
            <wp:effectExtent l="0" t="0" r="6350" b="0"/>
            <wp:docPr id="18" name="Picture 18" descr="C:\Users\PMLS\Pictures\Screenshots\Screenshot 2025-12-28 1859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C:\Users\PMLS\Pictures\Screenshots\Screenshot 2025-12-28 185909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842" cy="2665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57D" w:rsidRDefault="00EA757D" w:rsidP="00EA757D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>
            <wp:extent cx="5708668" cy="2679700"/>
            <wp:effectExtent l="0" t="0" r="6350" b="6350"/>
            <wp:docPr id="19" name="Picture 19" descr="C:\Users\PMLS\Pictures\Screenshots\Screenshot 2025-12-28 1859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PMLS\Pictures\Screenshots\Screenshot 2025-12-28 185918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822" cy="27060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57D" w:rsidRDefault="00EA757D" w:rsidP="00EA757D">
      <w:pPr>
        <w:pStyle w:val="NormalWeb"/>
        <w:jc w:val="center"/>
      </w:pPr>
      <w:r>
        <w:rPr>
          <w:noProof/>
        </w:rPr>
        <w:drawing>
          <wp:inline distT="0" distB="0" distL="0" distR="0">
            <wp:extent cx="5730694" cy="2845435"/>
            <wp:effectExtent l="0" t="0" r="3810" b="0"/>
            <wp:docPr id="20" name="Picture 20" descr="C:\Users\PMLS\Pictures\Screenshots\Screenshot 2025-12-28 1859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PMLS\Pictures\Screenshots\Screenshot 2025-12-28 185934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355" cy="285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1DA8" w:rsidRDefault="00081DA8" w:rsidP="00EA757D">
      <w:pPr>
        <w:pStyle w:val="NormalWeb"/>
        <w:jc w:val="center"/>
      </w:pPr>
    </w:p>
    <w:p w:rsidR="00081DA8" w:rsidRDefault="00081DA8" w:rsidP="00081DA8">
      <w:pPr>
        <w:spacing w:after="0"/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t>NURSE</w:t>
      </w:r>
      <w:r>
        <w:rPr>
          <w:rFonts w:ascii="Times New Roman" w:hAnsi="Times New Roman" w:cs="Times New Roman"/>
          <w:b/>
          <w:sz w:val="40"/>
          <w:szCs w:val="40"/>
          <w:u w:val="single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40"/>
          <w:szCs w:val="40"/>
          <w:u w:val="single"/>
        </w:rPr>
        <w:t>LOGIN :</w:t>
      </w:r>
      <w:proofErr w:type="gramEnd"/>
      <w:r>
        <w:rPr>
          <w:rFonts w:ascii="Times New Roman" w:hAnsi="Times New Roman" w:cs="Times New Roman"/>
          <w:b/>
          <w:sz w:val="40"/>
          <w:szCs w:val="40"/>
          <w:u w:val="single"/>
        </w:rPr>
        <w:t xml:space="preserve"> </w:t>
      </w:r>
    </w:p>
    <w:p w:rsidR="00081DA8" w:rsidRDefault="00081DA8" w:rsidP="00081DA8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>
            <wp:extent cx="3187700" cy="4504587"/>
            <wp:effectExtent l="0" t="0" r="0" b="0"/>
            <wp:docPr id="21" name="Picture 21" descr="C:\Users\PMLS\Pictures\Screenshots\Screenshot 2025-12-28 1900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C:\Users\PMLS\Pictures\Screenshots\Screenshot 2025-12-28 190042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7177" cy="45179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1DA8" w:rsidRDefault="00081DA8" w:rsidP="00081DA8">
      <w:pPr>
        <w:pStyle w:val="NormalWeb"/>
        <w:jc w:val="center"/>
      </w:pPr>
      <w:r>
        <w:rPr>
          <w:noProof/>
        </w:rPr>
        <w:drawing>
          <wp:inline distT="0" distB="0" distL="0" distR="0">
            <wp:extent cx="5200650" cy="2723876"/>
            <wp:effectExtent l="0" t="0" r="0" b="635"/>
            <wp:docPr id="28" name="Picture 28" descr="C:\Users\PMLS\Pictures\Screenshots\Screenshot 2025-12-28 19005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C:\Users\PMLS\Pictures\Screenshots\Screenshot 2025-12-28 190055.png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792" cy="2744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1DA8" w:rsidRDefault="00081DA8" w:rsidP="00081DA8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>
            <wp:extent cx="5885362" cy="2717737"/>
            <wp:effectExtent l="0" t="0" r="1270" b="6985"/>
            <wp:docPr id="29" name="Picture 29" descr="C:\Users\PMLS\Pictures\Screenshots\Screenshot 2025-12-28 1901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PMLS\Pictures\Screenshots\Screenshot 2025-12-28 190104.png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8827" cy="273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1DA8" w:rsidRDefault="00081DA8" w:rsidP="00081DA8">
      <w:pPr>
        <w:pStyle w:val="NormalWeb"/>
        <w:jc w:val="center"/>
      </w:pPr>
    </w:p>
    <w:p w:rsidR="00081DA8" w:rsidRDefault="00081DA8" w:rsidP="00081DA8">
      <w:pPr>
        <w:spacing w:after="0"/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t xml:space="preserve">ACCOUNTANT </w:t>
      </w:r>
      <w:proofErr w:type="gramStart"/>
      <w:r>
        <w:rPr>
          <w:rFonts w:ascii="Times New Roman" w:hAnsi="Times New Roman" w:cs="Times New Roman"/>
          <w:b/>
          <w:sz w:val="40"/>
          <w:szCs w:val="40"/>
          <w:u w:val="single"/>
        </w:rPr>
        <w:t>LOGIN :</w:t>
      </w:r>
      <w:proofErr w:type="gramEnd"/>
      <w:r>
        <w:rPr>
          <w:rFonts w:ascii="Times New Roman" w:hAnsi="Times New Roman" w:cs="Times New Roman"/>
          <w:b/>
          <w:sz w:val="40"/>
          <w:szCs w:val="40"/>
          <w:u w:val="single"/>
        </w:rPr>
        <w:t xml:space="preserve"> </w:t>
      </w:r>
    </w:p>
    <w:p w:rsidR="00081DA8" w:rsidRDefault="00081DA8" w:rsidP="00081DA8">
      <w:pPr>
        <w:pStyle w:val="NormalWeb"/>
        <w:jc w:val="center"/>
      </w:pPr>
      <w:r>
        <w:rPr>
          <w:noProof/>
        </w:rPr>
        <w:drawing>
          <wp:inline distT="0" distB="0" distL="0" distR="0">
            <wp:extent cx="5570678" cy="2546985"/>
            <wp:effectExtent l="0" t="0" r="0" b="5715"/>
            <wp:docPr id="37" name="Picture 37" descr="C:\Users\PMLS\Pictures\Screenshots\Screenshot 2025-12-28 19013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C:\Users\PMLS\Pictures\Screenshots\Screenshot 2025-12-28 190139.png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415" cy="2556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1DA8" w:rsidRDefault="00081DA8" w:rsidP="00081DA8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>
            <wp:extent cx="5515205" cy="2544445"/>
            <wp:effectExtent l="0" t="0" r="9525" b="8255"/>
            <wp:docPr id="38" name="Picture 38" descr="C:\Users\PMLS\Pictures\Screenshots\Screenshot 2025-12-28 19014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C:\Users\PMLS\Pictures\Screenshots\Screenshot 2025-12-28 190149.pn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779" cy="2551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1DA8" w:rsidRDefault="00081DA8" w:rsidP="00081DA8">
      <w:pPr>
        <w:spacing w:after="0"/>
        <w:rPr>
          <w:rFonts w:ascii="Times New Roman" w:hAnsi="Times New Roman" w:cs="Times New Roman"/>
          <w:b/>
          <w:sz w:val="40"/>
          <w:szCs w:val="40"/>
          <w:u w:val="single"/>
        </w:rPr>
      </w:pPr>
      <w:r>
        <w:rPr>
          <w:rFonts w:ascii="Times New Roman" w:hAnsi="Times New Roman" w:cs="Times New Roman"/>
          <w:b/>
          <w:sz w:val="40"/>
          <w:szCs w:val="40"/>
          <w:u w:val="single"/>
        </w:rPr>
        <w:t>CLINIST</w:t>
      </w:r>
      <w:r>
        <w:rPr>
          <w:rFonts w:ascii="Times New Roman" w:hAnsi="Times New Roman" w:cs="Times New Roman"/>
          <w:b/>
          <w:sz w:val="40"/>
          <w:szCs w:val="40"/>
          <w:u w:val="single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40"/>
          <w:szCs w:val="40"/>
          <w:u w:val="single"/>
        </w:rPr>
        <w:t>LOGIN :</w:t>
      </w:r>
      <w:proofErr w:type="gramEnd"/>
      <w:r>
        <w:rPr>
          <w:rFonts w:ascii="Times New Roman" w:hAnsi="Times New Roman" w:cs="Times New Roman"/>
          <w:b/>
          <w:sz w:val="40"/>
          <w:szCs w:val="40"/>
          <w:u w:val="single"/>
        </w:rPr>
        <w:t xml:space="preserve"> </w:t>
      </w:r>
    </w:p>
    <w:p w:rsidR="00081DA8" w:rsidRDefault="00081DA8" w:rsidP="00081DA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081DA8">
        <w:rPr>
          <w:rFonts w:ascii="Times New Roman" w:eastAsia="Times New Roman" w:hAnsi="Times New Roman" w:cs="Times New Roman"/>
          <w:noProof/>
          <w:kern w:val="0"/>
          <w14:ligatures w14:val="none"/>
        </w:rPr>
        <w:drawing>
          <wp:inline distT="0" distB="0" distL="0" distR="0" wp14:anchorId="2C94CAFE" wp14:editId="3C5BD31A">
            <wp:extent cx="3644339" cy="4483100"/>
            <wp:effectExtent l="0" t="0" r="0" b="0"/>
            <wp:docPr id="39" name="Picture 39" descr="C:\Users\PMLS\Pictures\Screenshots\Screenshot 2025-12-28 190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MLS\Pictures\Screenshots\Screenshot 2025-12-28 190222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8208" cy="4500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1DA8" w:rsidRDefault="00081DA8" w:rsidP="00081DA8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>
            <wp:extent cx="5410200" cy="2736850"/>
            <wp:effectExtent l="0" t="0" r="0" b="6350"/>
            <wp:docPr id="40" name="Picture 40" descr="C:\Users\PMLS\Pictures\Screenshots\Screenshot 2025-12-28 19023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PMLS\Pictures\Screenshots\Screenshot 2025-12-28 190233.png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2464" cy="2743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1DA8" w:rsidRDefault="00081DA8" w:rsidP="00081DA8">
      <w:pPr>
        <w:pStyle w:val="NormalWeb"/>
        <w:jc w:val="center"/>
      </w:pPr>
      <w:r>
        <w:rPr>
          <w:noProof/>
        </w:rPr>
        <w:drawing>
          <wp:inline distT="0" distB="0" distL="0" distR="0">
            <wp:extent cx="5949513" cy="2730822"/>
            <wp:effectExtent l="0" t="0" r="0" b="0"/>
            <wp:docPr id="41" name="Picture 41" descr="C:\Users\PMLS\Pictures\Screenshots\Screenshot 2025-12-28 1902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C:\Users\PMLS\Pictures\Screenshots\Screenshot 2025-12-28 190242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2669" cy="2746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1DA8" w:rsidRDefault="00081DA8" w:rsidP="00081DA8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>
            <wp:extent cx="5765844" cy="2712631"/>
            <wp:effectExtent l="0" t="0" r="6350" b="0"/>
            <wp:docPr id="42" name="Picture 42" descr="C:\Users\PMLS\Pictures\Screenshots\Screenshot 2025-12-28 19025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PMLS\Pictures\Screenshots\Screenshot 2025-12-28 190250.png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217" cy="274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1DA8" w:rsidRDefault="00081DA8" w:rsidP="00081DA8">
      <w:pPr>
        <w:pStyle w:val="NormalWeb"/>
        <w:jc w:val="center"/>
      </w:pPr>
    </w:p>
    <w:p w:rsidR="00081DA8" w:rsidRDefault="00081DA8" w:rsidP="00081DA8">
      <w:pPr>
        <w:pStyle w:val="NormalWeb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PATIENT</w:t>
      </w:r>
      <w:r>
        <w:rPr>
          <w:b/>
          <w:sz w:val="40"/>
          <w:szCs w:val="40"/>
          <w:u w:val="single"/>
        </w:rPr>
        <w:t xml:space="preserve"> </w:t>
      </w:r>
      <w:proofErr w:type="gramStart"/>
      <w:r>
        <w:rPr>
          <w:b/>
          <w:sz w:val="40"/>
          <w:szCs w:val="40"/>
          <w:u w:val="single"/>
        </w:rPr>
        <w:t>LOGIN :</w:t>
      </w:r>
      <w:proofErr w:type="gramEnd"/>
    </w:p>
    <w:p w:rsidR="00081DA8" w:rsidRDefault="00081DA8" w:rsidP="00081DA8">
      <w:pPr>
        <w:pStyle w:val="NormalWeb"/>
        <w:jc w:val="center"/>
      </w:pPr>
      <w:r>
        <w:rPr>
          <w:noProof/>
        </w:rPr>
        <w:drawing>
          <wp:inline distT="0" distB="0" distL="0" distR="0">
            <wp:extent cx="2620807" cy="4464050"/>
            <wp:effectExtent l="0" t="0" r="8255" b="0"/>
            <wp:docPr id="43" name="Picture 43" descr="C:\Users\PMLS\Pictures\Screenshots\Screenshot 2025-12-28 1903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C:\Users\PMLS\Pictures\Screenshots\Screenshot 2025-12-28 190322.png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1363" cy="448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1DA8" w:rsidRDefault="00081DA8" w:rsidP="00081DA8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>
            <wp:extent cx="6123519" cy="2857500"/>
            <wp:effectExtent l="0" t="0" r="0" b="0"/>
            <wp:docPr id="44" name="Picture 44" descr="C:\Users\PMLS\Pictures\Screenshots\Screenshot 2025-12-28 1903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C:\Users\PMLS\Pictures\Screenshots\Screenshot 2025-12-28 190334.pn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583" cy="2873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1DA8" w:rsidRDefault="00081DA8" w:rsidP="00081DA8">
      <w:pPr>
        <w:pStyle w:val="NormalWeb"/>
        <w:jc w:val="center"/>
      </w:pPr>
      <w:r>
        <w:rPr>
          <w:noProof/>
        </w:rPr>
        <w:drawing>
          <wp:inline distT="0" distB="0" distL="0" distR="0">
            <wp:extent cx="5986549" cy="3092450"/>
            <wp:effectExtent l="0" t="0" r="0" b="0"/>
            <wp:docPr id="45" name="Picture 45" descr="C:\Users\PMLS\Pictures\Screenshots\Screenshot 2025-12-28 19034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C:\Users\PMLS\Pictures\Screenshots\Screenshot 2025-12-28 190348.pn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9896" cy="3104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1DA8" w:rsidRDefault="00081DA8" w:rsidP="00081DA8">
      <w:pPr>
        <w:pStyle w:val="NormalWeb"/>
        <w:jc w:val="center"/>
      </w:pPr>
      <w:r>
        <w:rPr>
          <w:noProof/>
        </w:rPr>
        <w:lastRenderedPageBreak/>
        <w:drawing>
          <wp:inline distT="0" distB="0" distL="0" distR="0">
            <wp:extent cx="6235867" cy="2927261"/>
            <wp:effectExtent l="0" t="0" r="0" b="6985"/>
            <wp:docPr id="46" name="Picture 46" descr="C:\Users\PMLS\Pictures\Screenshots\Screenshot 2025-12-28 19035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PMLS\Pictures\Screenshots\Screenshot 2025-12-28 190357.pn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9044" cy="2952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81DA8" w:rsidRDefault="00081DA8" w:rsidP="00081DA8">
      <w:pPr>
        <w:pStyle w:val="NormalWeb"/>
        <w:jc w:val="center"/>
      </w:pPr>
      <w:bookmarkStart w:id="0" w:name="_GoBack"/>
      <w:bookmarkEnd w:id="0"/>
    </w:p>
    <w:p w:rsidR="00081DA8" w:rsidRDefault="00081DA8" w:rsidP="00081DA8">
      <w:pPr>
        <w:pStyle w:val="NormalWeb"/>
        <w:jc w:val="center"/>
      </w:pPr>
    </w:p>
    <w:p w:rsidR="00081DA8" w:rsidRDefault="00081DA8" w:rsidP="00081DA8">
      <w:pPr>
        <w:pStyle w:val="NormalWeb"/>
        <w:jc w:val="center"/>
      </w:pPr>
    </w:p>
    <w:p w:rsidR="00081DA8" w:rsidRDefault="00081DA8" w:rsidP="00081DA8">
      <w:pPr>
        <w:pStyle w:val="NormalWeb"/>
        <w:jc w:val="center"/>
      </w:pPr>
    </w:p>
    <w:p w:rsidR="00081DA8" w:rsidRDefault="00081DA8" w:rsidP="00081DA8">
      <w:pPr>
        <w:pStyle w:val="NormalWeb"/>
      </w:pPr>
    </w:p>
    <w:p w:rsidR="00081DA8" w:rsidRDefault="00081DA8" w:rsidP="00081DA8">
      <w:pPr>
        <w:pStyle w:val="NormalWeb"/>
        <w:jc w:val="center"/>
      </w:pPr>
    </w:p>
    <w:p w:rsidR="00081DA8" w:rsidRDefault="00081DA8" w:rsidP="00081DA8">
      <w:pPr>
        <w:pStyle w:val="NormalWeb"/>
        <w:jc w:val="center"/>
      </w:pPr>
    </w:p>
    <w:p w:rsidR="00081DA8" w:rsidRPr="00081DA8" w:rsidRDefault="00081DA8" w:rsidP="00081DA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</w:p>
    <w:p w:rsidR="00081DA8" w:rsidRDefault="00081DA8" w:rsidP="00081DA8">
      <w:pPr>
        <w:spacing w:after="0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081DA8" w:rsidRDefault="00081DA8" w:rsidP="00081DA8">
      <w:pPr>
        <w:pStyle w:val="NormalWeb"/>
        <w:jc w:val="center"/>
      </w:pPr>
    </w:p>
    <w:p w:rsidR="00081DA8" w:rsidRDefault="00081DA8" w:rsidP="00081DA8">
      <w:pPr>
        <w:pStyle w:val="NormalWeb"/>
        <w:jc w:val="center"/>
      </w:pPr>
    </w:p>
    <w:p w:rsidR="00081DA8" w:rsidRDefault="00081DA8" w:rsidP="00081DA8">
      <w:pPr>
        <w:spacing w:after="0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081DA8" w:rsidRDefault="00081DA8" w:rsidP="00081DA8">
      <w:pPr>
        <w:pStyle w:val="NormalWeb"/>
        <w:jc w:val="center"/>
      </w:pPr>
    </w:p>
    <w:p w:rsidR="00081DA8" w:rsidRDefault="00081DA8" w:rsidP="00081DA8">
      <w:pPr>
        <w:pStyle w:val="NormalWeb"/>
        <w:jc w:val="center"/>
      </w:pPr>
    </w:p>
    <w:p w:rsidR="00081DA8" w:rsidRDefault="00081DA8" w:rsidP="00081DA8">
      <w:pPr>
        <w:pStyle w:val="NormalWeb"/>
        <w:jc w:val="center"/>
      </w:pPr>
    </w:p>
    <w:p w:rsidR="00EA757D" w:rsidRDefault="00EA757D" w:rsidP="00EA757D">
      <w:pPr>
        <w:pStyle w:val="NormalWeb"/>
        <w:jc w:val="center"/>
      </w:pPr>
    </w:p>
    <w:p w:rsidR="00EA757D" w:rsidRDefault="00EA757D" w:rsidP="00EA757D">
      <w:pPr>
        <w:pStyle w:val="NormalWeb"/>
        <w:jc w:val="center"/>
      </w:pPr>
    </w:p>
    <w:p w:rsidR="00EA757D" w:rsidRDefault="00EA757D" w:rsidP="00EA757D">
      <w:pPr>
        <w:pStyle w:val="NormalWeb"/>
        <w:jc w:val="center"/>
      </w:pPr>
    </w:p>
    <w:p w:rsidR="00EA757D" w:rsidRDefault="00EA757D" w:rsidP="00EA757D">
      <w:pPr>
        <w:spacing w:after="0"/>
        <w:rPr>
          <w:rFonts w:ascii="Times New Roman" w:hAnsi="Times New Roman" w:cs="Times New Roman"/>
          <w:b/>
          <w:sz w:val="40"/>
          <w:szCs w:val="40"/>
          <w:u w:val="single"/>
        </w:rPr>
      </w:pPr>
    </w:p>
    <w:p w:rsidR="00EA757D" w:rsidRDefault="00EA757D" w:rsidP="00EA757D">
      <w:pPr>
        <w:pStyle w:val="NormalWeb"/>
        <w:jc w:val="center"/>
      </w:pPr>
    </w:p>
    <w:p w:rsidR="00EA757D" w:rsidRDefault="00EA757D" w:rsidP="00EA757D">
      <w:pPr>
        <w:pStyle w:val="NormalWeb"/>
        <w:jc w:val="center"/>
      </w:pPr>
    </w:p>
    <w:p w:rsidR="00EA757D" w:rsidRDefault="00EA757D" w:rsidP="00EA757D">
      <w:pPr>
        <w:pStyle w:val="NormalWeb"/>
        <w:jc w:val="center"/>
      </w:pPr>
    </w:p>
    <w:p w:rsidR="00EA757D" w:rsidRDefault="00EA757D" w:rsidP="00EA757D">
      <w:pPr>
        <w:pStyle w:val="NormalWeb"/>
        <w:jc w:val="center"/>
      </w:pPr>
    </w:p>
    <w:p w:rsidR="00EA757D" w:rsidRDefault="00EA757D" w:rsidP="00EA757D">
      <w:pPr>
        <w:pStyle w:val="NormalWeb"/>
        <w:jc w:val="center"/>
      </w:pPr>
    </w:p>
    <w:p w:rsidR="00EA757D" w:rsidRDefault="00EA757D" w:rsidP="00EA757D">
      <w:pPr>
        <w:pStyle w:val="NormalWeb"/>
        <w:jc w:val="center"/>
      </w:pPr>
    </w:p>
    <w:p w:rsidR="00EA757D" w:rsidRPr="00EA757D" w:rsidRDefault="00EA757D" w:rsidP="00EA757D">
      <w:pPr>
        <w:spacing w:after="0"/>
        <w:rPr>
          <w:rFonts w:ascii="Times New Roman" w:hAnsi="Times New Roman" w:cs="Times New Roman"/>
          <w:b/>
          <w:sz w:val="40"/>
          <w:szCs w:val="40"/>
          <w:u w:val="single"/>
        </w:rPr>
      </w:pPr>
    </w:p>
    <w:sectPr w:rsidR="00EA757D" w:rsidRPr="00EA757D" w:rsidSect="00CF0743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27A9A" w:rsidRDefault="00A27A9A" w:rsidP="00F65290">
      <w:pPr>
        <w:spacing w:after="0" w:line="240" w:lineRule="auto"/>
      </w:pPr>
      <w:r>
        <w:separator/>
      </w:r>
    </w:p>
  </w:endnote>
  <w:endnote w:type="continuationSeparator" w:id="0">
    <w:p w:rsidR="00A27A9A" w:rsidRDefault="00A27A9A" w:rsidP="00F652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27A9A" w:rsidRDefault="00A27A9A" w:rsidP="00F65290">
      <w:pPr>
        <w:spacing w:after="0" w:line="240" w:lineRule="auto"/>
      </w:pPr>
      <w:r>
        <w:separator/>
      </w:r>
    </w:p>
  </w:footnote>
  <w:footnote w:type="continuationSeparator" w:id="0">
    <w:p w:rsidR="00A27A9A" w:rsidRDefault="00A27A9A" w:rsidP="00F652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rect w14:anchorId="34B5AC73" id="_x0000_i1299" style="width:0;height:1.5pt" o:hralign="center" o:bullet="t" o:hrstd="t" o:hr="t" fillcolor="#a0a0a0" stroked="f"/>
    </w:pict>
  </w:numPicBullet>
  <w:abstractNum w:abstractNumId="0" w15:restartNumberingAfterBreak="0">
    <w:nsid w:val="09716800"/>
    <w:multiLevelType w:val="multilevel"/>
    <w:tmpl w:val="0A1AC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162F7A"/>
    <w:multiLevelType w:val="multilevel"/>
    <w:tmpl w:val="42E6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050386"/>
    <w:multiLevelType w:val="multilevel"/>
    <w:tmpl w:val="A994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7E5E34"/>
    <w:multiLevelType w:val="multilevel"/>
    <w:tmpl w:val="67D49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7B3B72"/>
    <w:multiLevelType w:val="multilevel"/>
    <w:tmpl w:val="9C42F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3B6982"/>
    <w:multiLevelType w:val="multilevel"/>
    <w:tmpl w:val="F6B8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EF2AAC"/>
    <w:multiLevelType w:val="multilevel"/>
    <w:tmpl w:val="9B06C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C0294"/>
    <w:multiLevelType w:val="multilevel"/>
    <w:tmpl w:val="43A2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75BC6"/>
    <w:multiLevelType w:val="multilevel"/>
    <w:tmpl w:val="FD38E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B00052"/>
    <w:multiLevelType w:val="multilevel"/>
    <w:tmpl w:val="F0D4A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8028A7"/>
    <w:multiLevelType w:val="multilevel"/>
    <w:tmpl w:val="711E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730A42"/>
    <w:multiLevelType w:val="multilevel"/>
    <w:tmpl w:val="942A8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7F4988"/>
    <w:multiLevelType w:val="multilevel"/>
    <w:tmpl w:val="6C5C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3F3ED4"/>
    <w:multiLevelType w:val="multilevel"/>
    <w:tmpl w:val="0B8C5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D87715"/>
    <w:multiLevelType w:val="multilevel"/>
    <w:tmpl w:val="4808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F2290C"/>
    <w:multiLevelType w:val="multilevel"/>
    <w:tmpl w:val="BB9AA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65F70"/>
    <w:multiLevelType w:val="multilevel"/>
    <w:tmpl w:val="4DC01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B0AC0"/>
    <w:multiLevelType w:val="multilevel"/>
    <w:tmpl w:val="51B8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E942A4"/>
    <w:multiLevelType w:val="multilevel"/>
    <w:tmpl w:val="A3EADA44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50"/>
        </w:tabs>
        <w:ind w:left="225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70"/>
        </w:tabs>
        <w:ind w:left="297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410"/>
        </w:tabs>
        <w:ind w:left="441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30"/>
        </w:tabs>
        <w:ind w:left="513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70"/>
        </w:tabs>
        <w:ind w:left="657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133531"/>
    <w:multiLevelType w:val="multilevel"/>
    <w:tmpl w:val="A928D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6038CA"/>
    <w:multiLevelType w:val="hybridMultilevel"/>
    <w:tmpl w:val="9EFA6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253930"/>
    <w:multiLevelType w:val="multilevel"/>
    <w:tmpl w:val="519C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3A3582"/>
    <w:multiLevelType w:val="multilevel"/>
    <w:tmpl w:val="0B2AC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D85825"/>
    <w:multiLevelType w:val="multilevel"/>
    <w:tmpl w:val="7D1AF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FC7CED"/>
    <w:multiLevelType w:val="hybridMultilevel"/>
    <w:tmpl w:val="E3D040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E517774"/>
    <w:multiLevelType w:val="multilevel"/>
    <w:tmpl w:val="EDB4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F8644BC"/>
    <w:multiLevelType w:val="multilevel"/>
    <w:tmpl w:val="59D48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5AA5507"/>
    <w:multiLevelType w:val="multilevel"/>
    <w:tmpl w:val="83BAE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BC2EA6"/>
    <w:multiLevelType w:val="multilevel"/>
    <w:tmpl w:val="915E7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A782008"/>
    <w:multiLevelType w:val="multilevel"/>
    <w:tmpl w:val="04907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9F75D4"/>
    <w:multiLevelType w:val="multilevel"/>
    <w:tmpl w:val="0E1E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6"/>
  </w:num>
  <w:num w:numId="3">
    <w:abstractNumId w:val="17"/>
  </w:num>
  <w:num w:numId="4">
    <w:abstractNumId w:val="23"/>
  </w:num>
  <w:num w:numId="5">
    <w:abstractNumId w:val="27"/>
  </w:num>
  <w:num w:numId="6">
    <w:abstractNumId w:val="7"/>
  </w:num>
  <w:num w:numId="7">
    <w:abstractNumId w:val="14"/>
  </w:num>
  <w:num w:numId="8">
    <w:abstractNumId w:val="10"/>
  </w:num>
  <w:num w:numId="9">
    <w:abstractNumId w:val="0"/>
  </w:num>
  <w:num w:numId="10">
    <w:abstractNumId w:val="29"/>
  </w:num>
  <w:num w:numId="11">
    <w:abstractNumId w:val="11"/>
  </w:num>
  <w:num w:numId="12">
    <w:abstractNumId w:val="12"/>
  </w:num>
  <w:num w:numId="13">
    <w:abstractNumId w:val="21"/>
  </w:num>
  <w:num w:numId="14">
    <w:abstractNumId w:val="9"/>
  </w:num>
  <w:num w:numId="15">
    <w:abstractNumId w:val="13"/>
  </w:num>
  <w:num w:numId="16">
    <w:abstractNumId w:val="8"/>
  </w:num>
  <w:num w:numId="17">
    <w:abstractNumId w:val="4"/>
  </w:num>
  <w:num w:numId="18">
    <w:abstractNumId w:val="28"/>
  </w:num>
  <w:num w:numId="19">
    <w:abstractNumId w:val="1"/>
  </w:num>
  <w:num w:numId="20">
    <w:abstractNumId w:val="18"/>
  </w:num>
  <w:num w:numId="21">
    <w:abstractNumId w:val="25"/>
  </w:num>
  <w:num w:numId="22">
    <w:abstractNumId w:val="5"/>
  </w:num>
  <w:num w:numId="23">
    <w:abstractNumId w:val="6"/>
  </w:num>
  <w:num w:numId="24">
    <w:abstractNumId w:val="3"/>
  </w:num>
  <w:num w:numId="25">
    <w:abstractNumId w:val="30"/>
  </w:num>
  <w:num w:numId="26">
    <w:abstractNumId w:val="2"/>
  </w:num>
  <w:num w:numId="27">
    <w:abstractNumId w:val="26"/>
  </w:num>
  <w:num w:numId="28">
    <w:abstractNumId w:val="22"/>
  </w:num>
  <w:num w:numId="29">
    <w:abstractNumId w:val="20"/>
  </w:num>
  <w:num w:numId="30">
    <w:abstractNumId w:val="24"/>
  </w:num>
  <w:num w:numId="31">
    <w:abstractNumId w:val="1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F23"/>
    <w:rsid w:val="000247D3"/>
    <w:rsid w:val="0003467C"/>
    <w:rsid w:val="00040480"/>
    <w:rsid w:val="00081DA8"/>
    <w:rsid w:val="001B3672"/>
    <w:rsid w:val="001C4653"/>
    <w:rsid w:val="00232F23"/>
    <w:rsid w:val="002D6831"/>
    <w:rsid w:val="00373EEB"/>
    <w:rsid w:val="005706BB"/>
    <w:rsid w:val="005900AE"/>
    <w:rsid w:val="005B1B3C"/>
    <w:rsid w:val="007D4996"/>
    <w:rsid w:val="00827018"/>
    <w:rsid w:val="008C015B"/>
    <w:rsid w:val="008F0069"/>
    <w:rsid w:val="00924BDA"/>
    <w:rsid w:val="00A27A9A"/>
    <w:rsid w:val="00A32DE0"/>
    <w:rsid w:val="00AA6034"/>
    <w:rsid w:val="00B94267"/>
    <w:rsid w:val="00BC79F0"/>
    <w:rsid w:val="00CF0743"/>
    <w:rsid w:val="00D06AF4"/>
    <w:rsid w:val="00DD1784"/>
    <w:rsid w:val="00E21019"/>
    <w:rsid w:val="00E804B7"/>
    <w:rsid w:val="00EA0D86"/>
    <w:rsid w:val="00EA757D"/>
    <w:rsid w:val="00F65290"/>
    <w:rsid w:val="00F8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5C377"/>
  <w15:chartTrackingRefBased/>
  <w15:docId w15:val="{56E869B4-AA0C-4058-BBF4-809616C58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367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270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0D8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70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06BB"/>
    <w:rPr>
      <w:b/>
      <w:bCs/>
    </w:rPr>
  </w:style>
  <w:style w:type="paragraph" w:styleId="ListParagraph">
    <w:name w:val="List Paragraph"/>
    <w:basedOn w:val="Normal"/>
    <w:uiPriority w:val="34"/>
    <w:qFormat/>
    <w:rsid w:val="00BC79F0"/>
    <w:pPr>
      <w:ind w:left="720"/>
      <w:contextualSpacing/>
    </w:pPr>
  </w:style>
  <w:style w:type="table" w:styleId="TableGrid">
    <w:name w:val="Table Grid"/>
    <w:basedOn w:val="TableNormal"/>
    <w:uiPriority w:val="39"/>
    <w:rsid w:val="002D68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5">
    <w:name w:val="Grid Table 2 Accent 5"/>
    <w:basedOn w:val="TableNormal"/>
    <w:uiPriority w:val="47"/>
    <w:rsid w:val="002D6831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3">
    <w:name w:val="Grid Table 2 Accent 3"/>
    <w:basedOn w:val="TableNormal"/>
    <w:uiPriority w:val="47"/>
    <w:rsid w:val="002D683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3-Accent3">
    <w:name w:val="Grid Table 3 Accent 3"/>
    <w:basedOn w:val="TableNormal"/>
    <w:uiPriority w:val="48"/>
    <w:rsid w:val="002D6831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2D6831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Heading2Char">
    <w:name w:val="Heading 2 Char"/>
    <w:basedOn w:val="DefaultParagraphFont"/>
    <w:link w:val="Heading2"/>
    <w:uiPriority w:val="9"/>
    <w:rsid w:val="00827018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2701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701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701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827018"/>
  </w:style>
  <w:style w:type="character" w:customStyle="1" w:styleId="hljs-title">
    <w:name w:val="hljs-title"/>
    <w:basedOn w:val="DefaultParagraphFont"/>
    <w:rsid w:val="00827018"/>
  </w:style>
  <w:style w:type="character" w:customStyle="1" w:styleId="hljs-builtin">
    <w:name w:val="hljs-built_in"/>
    <w:basedOn w:val="DefaultParagraphFont"/>
    <w:rsid w:val="00827018"/>
  </w:style>
  <w:style w:type="character" w:customStyle="1" w:styleId="hljs-params">
    <w:name w:val="hljs-params"/>
    <w:basedOn w:val="DefaultParagraphFont"/>
    <w:rsid w:val="00827018"/>
  </w:style>
  <w:style w:type="character" w:customStyle="1" w:styleId="hljs-comment">
    <w:name w:val="hljs-comment"/>
    <w:basedOn w:val="DefaultParagraphFont"/>
    <w:rsid w:val="00827018"/>
  </w:style>
  <w:style w:type="character" w:customStyle="1" w:styleId="hljs-string">
    <w:name w:val="hljs-string"/>
    <w:basedOn w:val="DefaultParagraphFont"/>
    <w:rsid w:val="00827018"/>
  </w:style>
  <w:style w:type="character" w:customStyle="1" w:styleId="hljs-number">
    <w:name w:val="hljs-number"/>
    <w:basedOn w:val="DefaultParagraphFont"/>
    <w:rsid w:val="00827018"/>
  </w:style>
  <w:style w:type="character" w:customStyle="1" w:styleId="hljs-literal">
    <w:name w:val="hljs-literal"/>
    <w:basedOn w:val="DefaultParagraphFont"/>
    <w:rsid w:val="00827018"/>
  </w:style>
  <w:style w:type="table" w:styleId="PlainTable5">
    <w:name w:val="Plain Table 5"/>
    <w:basedOn w:val="TableNormal"/>
    <w:uiPriority w:val="45"/>
    <w:rsid w:val="00EA0D86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EA0D86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472C4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472C4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472C4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472C4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EA0D8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1Char">
    <w:name w:val="Heading 1 Char"/>
    <w:basedOn w:val="DefaultParagraphFont"/>
    <w:link w:val="Heading1"/>
    <w:uiPriority w:val="9"/>
    <w:rsid w:val="001B36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math-inline">
    <w:name w:val="math-inline"/>
    <w:basedOn w:val="DefaultParagraphFont"/>
    <w:rsid w:val="001B3672"/>
  </w:style>
  <w:style w:type="character" w:customStyle="1" w:styleId="mord">
    <w:name w:val="mord"/>
    <w:basedOn w:val="DefaultParagraphFont"/>
    <w:rsid w:val="001B3672"/>
  </w:style>
  <w:style w:type="character" w:customStyle="1" w:styleId="mrel">
    <w:name w:val="mrel"/>
    <w:basedOn w:val="DefaultParagraphFont"/>
    <w:rsid w:val="001B3672"/>
  </w:style>
  <w:style w:type="character" w:customStyle="1" w:styleId="vlist-s">
    <w:name w:val="vlist-s"/>
    <w:basedOn w:val="DefaultParagraphFont"/>
    <w:rsid w:val="001B3672"/>
  </w:style>
  <w:style w:type="character" w:customStyle="1" w:styleId="mbin">
    <w:name w:val="mbin"/>
    <w:basedOn w:val="DefaultParagraphFont"/>
    <w:rsid w:val="001B3672"/>
  </w:style>
  <w:style w:type="table" w:styleId="ListTable7Colorful-Accent5">
    <w:name w:val="List Table 7 Colorful Accent 5"/>
    <w:basedOn w:val="TableNormal"/>
    <w:uiPriority w:val="52"/>
    <w:rsid w:val="001C4653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B9BD5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B9BD5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B9BD5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B9BD5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F652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5290"/>
  </w:style>
  <w:style w:type="paragraph" w:styleId="Footer">
    <w:name w:val="footer"/>
    <w:basedOn w:val="Normal"/>
    <w:link w:val="FooterChar"/>
    <w:uiPriority w:val="99"/>
    <w:unhideWhenUsed/>
    <w:rsid w:val="00F652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52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5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4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2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0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0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4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40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71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70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2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16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8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7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2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3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7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25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39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32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1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69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71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5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66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0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3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3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164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0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0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00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1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498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15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4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1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20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562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23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08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76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0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404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7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5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34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22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4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6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7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1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6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51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3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8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57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0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9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1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4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35CA1D-6085-4ED0-8974-B2851AA85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1049</Words>
  <Characters>5980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PMYLS</dc:creator>
  <cp:keywords/>
  <dc:description/>
  <cp:lastModifiedBy>PMYLS</cp:lastModifiedBy>
  <cp:revision>2</cp:revision>
  <dcterms:created xsi:type="dcterms:W3CDTF">2025-12-28T15:27:00Z</dcterms:created>
  <dcterms:modified xsi:type="dcterms:W3CDTF">2025-12-28T15:27:00Z</dcterms:modified>
</cp:coreProperties>
</file>