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qe0tcpja9g6v" w:id="0"/>
      <w:bookmarkEnd w:id="0"/>
      <w:r w:rsidDel="00000000" w:rsidR="00000000" w:rsidRPr="00000000">
        <w:rPr>
          <w:b w:val="1"/>
          <w:bCs w:val="1"/>
          <w:rtl w:val="0"/>
        </w:rPr>
        <w:t xml:space="preserve">GitHub Actions CI Implementation Evidence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Harsh Kumar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No.: 202401100200149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Branch: CSE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Section: 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repository URL: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https://github.com/HARSH-dev1708/github-skills-challenge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Pull Request URL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https://github.com/HARSH-dev1708/github-skills-challenge/pull/1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9cmpexdb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Summary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original Python application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test suite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python-tests.yml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python-coverage.yml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dependency configuration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containing the completed GitHub Actions implementation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workflows are configured to run when a pull request targets the main branch.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 1: GitHub Actions workflow list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Screenshot 2: Successful Python Tests workflow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7kczbxey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Coverage Workflow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coverage workflow: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on pull requests targeting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up Python 3.13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the project dependencies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pytest-cov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coverage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coverage information to the pull request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 minimum coverage threshold of 50%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coverage is below 50%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 3: Successful coverage workflow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Screenshot 4: Coverage pull-request comment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ARSH-dev1708/github-skills-challenge/pull/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ARSH-dev1708/github-skills-challenge" TargetMode="External"/><Relationship Id="rId7" Type="http://schemas.openxmlformats.org/officeDocument/2006/relationships/hyperlink" Target="https://github.com/HARSH-dev1708/github-skills-challenge" TargetMode="External"/><Relationship Id="rId8" Type="http://schemas.openxmlformats.org/officeDocument/2006/relationships/hyperlink" Target="https://github.com/HARSH-dev1708/github-skills-challenge/pull/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