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8865" w14:textId="77777777" w:rsidR="00FA2432" w:rsidRPr="00177ABA" w:rsidRDefault="00A0232B" w:rsidP="00177ABA">
      <w:pPr>
        <w:pStyle w:val="Heading1"/>
        <w:rPr>
          <w:rFonts w:ascii="Times New Roman" w:hAnsi="Times New Roman" w:cs="Times New Roman"/>
          <w:sz w:val="40"/>
          <w:szCs w:val="40"/>
        </w:rPr>
      </w:pPr>
      <w:r w:rsidRPr="00177ABA">
        <w:rPr>
          <w:rFonts w:ascii="Times New Roman" w:hAnsi="Times New Roman" w:cs="Times New Roman"/>
          <w:sz w:val="40"/>
          <w:szCs w:val="40"/>
        </w:rPr>
        <w:t>Module 2 Phishing and Social Engineering</w:t>
      </w:r>
    </w:p>
    <w:p w14:paraId="51925638" w14:textId="77777777" w:rsidR="00FA2432" w:rsidRPr="00177ABA" w:rsidRDefault="00A0232B">
      <w:pPr>
        <w:rPr>
          <w:rFonts w:ascii="Times New Roman" w:hAnsi="Times New Roman" w:cs="Times New Roman"/>
        </w:rPr>
      </w:pPr>
      <w:r w:rsidRPr="00177ABA">
        <w:rPr>
          <w:rFonts w:ascii="Times New Roman" w:hAnsi="Times New Roman" w:cs="Times New Roman"/>
        </w:rPr>
        <w:t>Employee learning module for the Cybersecurity Education and Awareness Training Application</w:t>
      </w:r>
    </w:p>
    <w:p w14:paraId="76027FC7"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Module purpose</w:t>
      </w:r>
    </w:p>
    <w:p w14:paraId="58ECE28A" w14:textId="77777777" w:rsidR="00FA2432" w:rsidRPr="00177ABA" w:rsidRDefault="00A0232B">
      <w:pPr>
        <w:rPr>
          <w:rFonts w:ascii="Times New Roman" w:hAnsi="Times New Roman" w:cs="Times New Roman"/>
        </w:rPr>
      </w:pPr>
      <w:r w:rsidRPr="00177ABA">
        <w:rPr>
          <w:rFonts w:ascii="Times New Roman" w:hAnsi="Times New Roman" w:cs="Times New Roman"/>
        </w:rPr>
        <w:t>Recognise deceptive messages and social pressure, verify requests and report suspected scams before they cause harm.</w:t>
      </w:r>
    </w:p>
    <w:p w14:paraId="12BB9BAE"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Why the module is important</w:t>
      </w:r>
    </w:p>
    <w:p w14:paraId="425029FE" w14:textId="77777777" w:rsidR="00FA2432" w:rsidRPr="00177ABA" w:rsidRDefault="00A0232B">
      <w:pPr>
        <w:rPr>
          <w:rFonts w:ascii="Times New Roman" w:hAnsi="Times New Roman" w:cs="Times New Roman"/>
        </w:rPr>
      </w:pPr>
      <w:r w:rsidRPr="00177ABA">
        <w:rPr>
          <w:rFonts w:ascii="Times New Roman" w:hAnsi="Times New Roman" w:cs="Times New Roman"/>
        </w:rPr>
        <w:t>Employees make decisions about phishing and social engineering during ordinary work. A short pause, a verified request and timely reporting can prevent a small warning from becoming a business incident. This module connects practical behaviour with the protection of people, information, services and organisational trust.</w:t>
      </w:r>
    </w:p>
    <w:p w14:paraId="1867CF91"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Learning outcomes</w:t>
      </w:r>
    </w:p>
    <w:p w14:paraId="61929C6E"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Explain the main risks associated with phishing and social engineering.</w:t>
      </w:r>
    </w:p>
    <w:p w14:paraId="50880EFD"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Recognise warning signs in ordinary workplace situations.</w:t>
      </w:r>
    </w:p>
    <w:p w14:paraId="0EB3D063"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Choose a safe employee response using approved processes.</w:t>
      </w:r>
    </w:p>
    <w:p w14:paraId="234E1C97"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Explain possible business, privacy and operational impacts.</w:t>
      </w:r>
    </w:p>
    <w:p w14:paraId="06AB904B"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Know when and how to ask for help or report a concern.</w:t>
      </w:r>
    </w:p>
    <w:p w14:paraId="7ECB5300"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Key terms</w:t>
      </w:r>
    </w:p>
    <w:tbl>
      <w:tblPr>
        <w:tblStyle w:val="TableGrid"/>
        <w:tblW w:w="0" w:type="auto"/>
        <w:jc w:val="center"/>
        <w:tblLook w:val="04A0" w:firstRow="1" w:lastRow="0" w:firstColumn="1" w:lastColumn="0" w:noHBand="0" w:noVBand="1"/>
      </w:tblPr>
      <w:tblGrid>
        <w:gridCol w:w="4968"/>
        <w:gridCol w:w="4968"/>
      </w:tblGrid>
      <w:tr w:rsidR="00FA2432" w:rsidRPr="00177ABA" w14:paraId="43F3386E" w14:textId="77777777">
        <w:trPr>
          <w:jc w:val="center"/>
        </w:trPr>
        <w:tc>
          <w:tcPr>
            <w:tcW w:w="4968" w:type="dxa"/>
            <w:shd w:val="clear" w:color="auto" w:fill="1F4E79"/>
          </w:tcPr>
          <w:p w14:paraId="593C2B52" w14:textId="77777777" w:rsidR="00FA2432" w:rsidRPr="00177ABA" w:rsidRDefault="00A0232B">
            <w:pPr>
              <w:rPr>
                <w:rFonts w:ascii="Times New Roman" w:hAnsi="Times New Roman" w:cs="Times New Roman"/>
              </w:rPr>
            </w:pPr>
            <w:r w:rsidRPr="00177ABA">
              <w:rPr>
                <w:rFonts w:ascii="Times New Roman" w:hAnsi="Times New Roman" w:cs="Times New Roman"/>
                <w:b/>
                <w:color w:val="FFFFFF"/>
              </w:rPr>
              <w:t>Term</w:t>
            </w:r>
          </w:p>
        </w:tc>
        <w:tc>
          <w:tcPr>
            <w:tcW w:w="4968" w:type="dxa"/>
            <w:shd w:val="clear" w:color="auto" w:fill="1F4E79"/>
          </w:tcPr>
          <w:p w14:paraId="7456E099" w14:textId="77777777" w:rsidR="00FA2432" w:rsidRPr="00177ABA" w:rsidRDefault="00A0232B">
            <w:pPr>
              <w:rPr>
                <w:rFonts w:ascii="Times New Roman" w:hAnsi="Times New Roman" w:cs="Times New Roman"/>
              </w:rPr>
            </w:pPr>
            <w:r w:rsidRPr="00177ABA">
              <w:rPr>
                <w:rFonts w:ascii="Times New Roman" w:hAnsi="Times New Roman" w:cs="Times New Roman"/>
                <w:b/>
                <w:color w:val="FFFFFF"/>
              </w:rPr>
              <w:t>Employee meaning</w:t>
            </w:r>
          </w:p>
        </w:tc>
      </w:tr>
      <w:tr w:rsidR="00FA2432" w:rsidRPr="00177ABA" w14:paraId="77F55284" w14:textId="77777777">
        <w:trPr>
          <w:jc w:val="center"/>
        </w:trPr>
        <w:tc>
          <w:tcPr>
            <w:tcW w:w="4968" w:type="dxa"/>
          </w:tcPr>
          <w:p w14:paraId="64C8AEB2" w14:textId="77777777" w:rsidR="00FA2432" w:rsidRPr="00177ABA" w:rsidRDefault="00A0232B">
            <w:pPr>
              <w:rPr>
                <w:rFonts w:ascii="Times New Roman" w:hAnsi="Times New Roman" w:cs="Times New Roman"/>
              </w:rPr>
            </w:pPr>
            <w:r w:rsidRPr="00177ABA">
              <w:rPr>
                <w:rFonts w:ascii="Times New Roman" w:hAnsi="Times New Roman" w:cs="Times New Roman"/>
              </w:rPr>
              <w:t>phishing</w:t>
            </w:r>
          </w:p>
        </w:tc>
        <w:tc>
          <w:tcPr>
            <w:tcW w:w="4968" w:type="dxa"/>
          </w:tcPr>
          <w:p w14:paraId="01E2E199" w14:textId="77777777" w:rsidR="00FA2432" w:rsidRPr="00177ABA" w:rsidRDefault="00A0232B">
            <w:pPr>
              <w:rPr>
                <w:rFonts w:ascii="Times New Roman" w:hAnsi="Times New Roman" w:cs="Times New Roman"/>
              </w:rPr>
            </w:pPr>
            <w:r w:rsidRPr="00177ABA">
              <w:rPr>
                <w:rFonts w:ascii="Times New Roman" w:hAnsi="Times New Roman" w:cs="Times New Roman"/>
              </w:rPr>
              <w:t>Phishing is a security concept employees should understand and apply during daily work.</w:t>
            </w:r>
          </w:p>
        </w:tc>
      </w:tr>
      <w:tr w:rsidR="00FA2432" w:rsidRPr="00177ABA" w14:paraId="215DE2D6" w14:textId="77777777">
        <w:trPr>
          <w:jc w:val="center"/>
        </w:trPr>
        <w:tc>
          <w:tcPr>
            <w:tcW w:w="4968" w:type="dxa"/>
          </w:tcPr>
          <w:p w14:paraId="196B8B0B" w14:textId="77777777" w:rsidR="00FA2432" w:rsidRPr="00177ABA" w:rsidRDefault="00A0232B">
            <w:pPr>
              <w:rPr>
                <w:rFonts w:ascii="Times New Roman" w:hAnsi="Times New Roman" w:cs="Times New Roman"/>
              </w:rPr>
            </w:pPr>
            <w:r w:rsidRPr="00177ABA">
              <w:rPr>
                <w:rFonts w:ascii="Times New Roman" w:hAnsi="Times New Roman" w:cs="Times New Roman"/>
              </w:rPr>
              <w:t>social engineering</w:t>
            </w:r>
          </w:p>
        </w:tc>
        <w:tc>
          <w:tcPr>
            <w:tcW w:w="4968" w:type="dxa"/>
          </w:tcPr>
          <w:p w14:paraId="4DC1DD91" w14:textId="77777777" w:rsidR="00FA2432" w:rsidRPr="00177ABA" w:rsidRDefault="00A0232B">
            <w:pPr>
              <w:rPr>
                <w:rFonts w:ascii="Times New Roman" w:hAnsi="Times New Roman" w:cs="Times New Roman"/>
              </w:rPr>
            </w:pPr>
            <w:r w:rsidRPr="00177ABA">
              <w:rPr>
                <w:rFonts w:ascii="Times New Roman" w:hAnsi="Times New Roman" w:cs="Times New Roman"/>
              </w:rPr>
              <w:t>Social engineering is a security concept employees should understand and apply during daily work.</w:t>
            </w:r>
          </w:p>
        </w:tc>
      </w:tr>
      <w:tr w:rsidR="00FA2432" w:rsidRPr="00177ABA" w14:paraId="0007ED94" w14:textId="77777777">
        <w:trPr>
          <w:jc w:val="center"/>
        </w:trPr>
        <w:tc>
          <w:tcPr>
            <w:tcW w:w="4968" w:type="dxa"/>
          </w:tcPr>
          <w:p w14:paraId="29D3F972" w14:textId="77777777" w:rsidR="00FA2432" w:rsidRPr="00177ABA" w:rsidRDefault="00A0232B">
            <w:pPr>
              <w:rPr>
                <w:rFonts w:ascii="Times New Roman" w:hAnsi="Times New Roman" w:cs="Times New Roman"/>
              </w:rPr>
            </w:pPr>
            <w:r w:rsidRPr="00177ABA">
              <w:rPr>
                <w:rFonts w:ascii="Times New Roman" w:hAnsi="Times New Roman" w:cs="Times New Roman"/>
              </w:rPr>
              <w:t>verification</w:t>
            </w:r>
          </w:p>
        </w:tc>
        <w:tc>
          <w:tcPr>
            <w:tcW w:w="4968" w:type="dxa"/>
          </w:tcPr>
          <w:p w14:paraId="44154BC0" w14:textId="77777777" w:rsidR="00FA2432" w:rsidRPr="00177ABA" w:rsidRDefault="00A0232B">
            <w:pPr>
              <w:rPr>
                <w:rFonts w:ascii="Times New Roman" w:hAnsi="Times New Roman" w:cs="Times New Roman"/>
              </w:rPr>
            </w:pPr>
            <w:r w:rsidRPr="00177ABA">
              <w:rPr>
                <w:rFonts w:ascii="Times New Roman" w:hAnsi="Times New Roman" w:cs="Times New Roman"/>
              </w:rPr>
              <w:t>Verification is a security concept employees should understand and apply during daily work.</w:t>
            </w:r>
          </w:p>
        </w:tc>
      </w:tr>
      <w:tr w:rsidR="00FA2432" w:rsidRPr="00177ABA" w14:paraId="1A4E42BE" w14:textId="77777777">
        <w:trPr>
          <w:jc w:val="center"/>
        </w:trPr>
        <w:tc>
          <w:tcPr>
            <w:tcW w:w="4968" w:type="dxa"/>
          </w:tcPr>
          <w:p w14:paraId="4B31FEA9" w14:textId="77777777" w:rsidR="00FA2432" w:rsidRPr="00177ABA" w:rsidRDefault="00A0232B">
            <w:pPr>
              <w:rPr>
                <w:rFonts w:ascii="Times New Roman" w:hAnsi="Times New Roman" w:cs="Times New Roman"/>
              </w:rPr>
            </w:pPr>
            <w:r w:rsidRPr="00177ABA">
              <w:rPr>
                <w:rFonts w:ascii="Times New Roman" w:hAnsi="Times New Roman" w:cs="Times New Roman"/>
              </w:rPr>
              <w:t>email</w:t>
            </w:r>
          </w:p>
        </w:tc>
        <w:tc>
          <w:tcPr>
            <w:tcW w:w="4968" w:type="dxa"/>
          </w:tcPr>
          <w:p w14:paraId="58038691" w14:textId="77777777" w:rsidR="00FA2432" w:rsidRPr="00177ABA" w:rsidRDefault="00A0232B">
            <w:pPr>
              <w:rPr>
                <w:rFonts w:ascii="Times New Roman" w:hAnsi="Times New Roman" w:cs="Times New Roman"/>
              </w:rPr>
            </w:pPr>
            <w:r w:rsidRPr="00177ABA">
              <w:rPr>
                <w:rFonts w:ascii="Times New Roman" w:hAnsi="Times New Roman" w:cs="Times New Roman"/>
              </w:rPr>
              <w:t>Email is a security concept employees should understand and apply during daily work.</w:t>
            </w:r>
          </w:p>
        </w:tc>
      </w:tr>
      <w:tr w:rsidR="00FA2432" w:rsidRPr="00177ABA" w14:paraId="0A5C98CA" w14:textId="77777777">
        <w:trPr>
          <w:jc w:val="center"/>
        </w:trPr>
        <w:tc>
          <w:tcPr>
            <w:tcW w:w="4968" w:type="dxa"/>
          </w:tcPr>
          <w:p w14:paraId="4763333D" w14:textId="77777777" w:rsidR="00FA2432" w:rsidRPr="00177ABA" w:rsidRDefault="00A0232B">
            <w:pPr>
              <w:rPr>
                <w:rFonts w:ascii="Times New Roman" w:hAnsi="Times New Roman" w:cs="Times New Roman"/>
              </w:rPr>
            </w:pPr>
            <w:r w:rsidRPr="00177ABA">
              <w:rPr>
                <w:rFonts w:ascii="Times New Roman" w:hAnsi="Times New Roman" w:cs="Times New Roman"/>
              </w:rPr>
              <w:t>links</w:t>
            </w:r>
          </w:p>
        </w:tc>
        <w:tc>
          <w:tcPr>
            <w:tcW w:w="4968" w:type="dxa"/>
          </w:tcPr>
          <w:p w14:paraId="43B17830" w14:textId="77777777" w:rsidR="00FA2432" w:rsidRPr="00177ABA" w:rsidRDefault="00A0232B">
            <w:pPr>
              <w:rPr>
                <w:rFonts w:ascii="Times New Roman" w:hAnsi="Times New Roman" w:cs="Times New Roman"/>
              </w:rPr>
            </w:pPr>
            <w:r w:rsidRPr="00177ABA">
              <w:rPr>
                <w:rFonts w:ascii="Times New Roman" w:hAnsi="Times New Roman" w:cs="Times New Roman"/>
              </w:rPr>
              <w:t>Links is a security concept employees should understand and apply during daily work.</w:t>
            </w:r>
          </w:p>
        </w:tc>
      </w:tr>
      <w:tr w:rsidR="00FA2432" w:rsidRPr="00177ABA" w14:paraId="0355079B" w14:textId="77777777">
        <w:trPr>
          <w:jc w:val="center"/>
        </w:trPr>
        <w:tc>
          <w:tcPr>
            <w:tcW w:w="4968" w:type="dxa"/>
          </w:tcPr>
          <w:p w14:paraId="1D5E3E93" w14:textId="77777777" w:rsidR="00FA2432" w:rsidRPr="00177ABA" w:rsidRDefault="00A0232B">
            <w:pPr>
              <w:rPr>
                <w:rFonts w:ascii="Times New Roman" w:hAnsi="Times New Roman" w:cs="Times New Roman"/>
              </w:rPr>
            </w:pPr>
            <w:r w:rsidRPr="00177ABA">
              <w:rPr>
                <w:rFonts w:ascii="Times New Roman" w:hAnsi="Times New Roman" w:cs="Times New Roman"/>
              </w:rPr>
              <w:t>attachments</w:t>
            </w:r>
          </w:p>
        </w:tc>
        <w:tc>
          <w:tcPr>
            <w:tcW w:w="4968" w:type="dxa"/>
          </w:tcPr>
          <w:p w14:paraId="439341ED" w14:textId="77777777" w:rsidR="00FA2432" w:rsidRPr="00177ABA" w:rsidRDefault="00A0232B">
            <w:pPr>
              <w:rPr>
                <w:rFonts w:ascii="Times New Roman" w:hAnsi="Times New Roman" w:cs="Times New Roman"/>
              </w:rPr>
            </w:pPr>
            <w:r w:rsidRPr="00177ABA">
              <w:rPr>
                <w:rFonts w:ascii="Times New Roman" w:hAnsi="Times New Roman" w:cs="Times New Roman"/>
              </w:rPr>
              <w:t>Attachments is a security concept employees should understand and apply during daily work.</w:t>
            </w:r>
          </w:p>
        </w:tc>
      </w:tr>
    </w:tbl>
    <w:p w14:paraId="70116500"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Main topics</w:t>
      </w:r>
    </w:p>
    <w:p w14:paraId="665CAAD5"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Phishing messages</w:t>
      </w:r>
    </w:p>
    <w:p w14:paraId="0C12ABA3"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Social engineering</w:t>
      </w:r>
    </w:p>
    <w:p w14:paraId="434F422A"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Urgency and authority</w:t>
      </w:r>
    </w:p>
    <w:p w14:paraId="52AA16B4"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Links and attachments</w:t>
      </w:r>
    </w:p>
    <w:p w14:paraId="6235E23D"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lastRenderedPageBreak/>
        <w:t>Business email compromise</w:t>
      </w:r>
    </w:p>
    <w:p w14:paraId="483518C0"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Verification and reporting</w:t>
      </w:r>
    </w:p>
    <w:p w14:paraId="38034861"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Explanations of the topics</w:t>
      </w:r>
    </w:p>
    <w:p w14:paraId="70FC87C7" w14:textId="77777777" w:rsidR="00FA2432" w:rsidRPr="00177ABA" w:rsidRDefault="00A0232B">
      <w:pPr>
        <w:pStyle w:val="Heading2"/>
        <w:rPr>
          <w:rFonts w:ascii="Times New Roman" w:hAnsi="Times New Roman" w:cs="Times New Roman"/>
        </w:rPr>
      </w:pPr>
      <w:r w:rsidRPr="00177ABA">
        <w:rPr>
          <w:rFonts w:ascii="Times New Roman" w:hAnsi="Times New Roman" w:cs="Times New Roman"/>
        </w:rPr>
        <w:t>Phishing messages</w:t>
      </w:r>
    </w:p>
    <w:p w14:paraId="22F1D5A1" w14:textId="77777777" w:rsidR="00FA2432" w:rsidRPr="00177ABA" w:rsidRDefault="00A0232B">
      <w:pPr>
        <w:rPr>
          <w:rFonts w:ascii="Times New Roman" w:hAnsi="Times New Roman" w:cs="Times New Roman"/>
        </w:rPr>
      </w:pPr>
      <w:r w:rsidRPr="00177ABA">
        <w:rPr>
          <w:rFonts w:ascii="Times New Roman" w:hAnsi="Times New Roman" w:cs="Times New Roman"/>
        </w:rPr>
        <w:t>Phishing messages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329D508A" w14:textId="77777777" w:rsidR="00FA2432" w:rsidRPr="00177ABA" w:rsidRDefault="00A0232B">
      <w:pPr>
        <w:pStyle w:val="Heading2"/>
        <w:rPr>
          <w:rFonts w:ascii="Times New Roman" w:hAnsi="Times New Roman" w:cs="Times New Roman"/>
        </w:rPr>
      </w:pPr>
      <w:r w:rsidRPr="00177ABA">
        <w:rPr>
          <w:rFonts w:ascii="Times New Roman" w:hAnsi="Times New Roman" w:cs="Times New Roman"/>
        </w:rPr>
        <w:t>Social engineering</w:t>
      </w:r>
    </w:p>
    <w:p w14:paraId="582789CF" w14:textId="77777777" w:rsidR="00FA2432" w:rsidRPr="00177ABA" w:rsidRDefault="00A0232B">
      <w:pPr>
        <w:rPr>
          <w:rFonts w:ascii="Times New Roman" w:hAnsi="Times New Roman" w:cs="Times New Roman"/>
        </w:rPr>
      </w:pPr>
      <w:r w:rsidRPr="00177ABA">
        <w:rPr>
          <w:rFonts w:ascii="Times New Roman" w:hAnsi="Times New Roman" w:cs="Times New Roman"/>
        </w:rPr>
        <w:t>Social engineering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7FDEB591" w14:textId="77777777" w:rsidR="00FA2432" w:rsidRPr="00177ABA" w:rsidRDefault="00A0232B">
      <w:pPr>
        <w:pStyle w:val="Heading2"/>
        <w:rPr>
          <w:rFonts w:ascii="Times New Roman" w:hAnsi="Times New Roman" w:cs="Times New Roman"/>
        </w:rPr>
      </w:pPr>
      <w:r w:rsidRPr="00177ABA">
        <w:rPr>
          <w:rFonts w:ascii="Times New Roman" w:hAnsi="Times New Roman" w:cs="Times New Roman"/>
        </w:rPr>
        <w:t>Urgency and authority</w:t>
      </w:r>
    </w:p>
    <w:p w14:paraId="1DE8870B" w14:textId="77777777" w:rsidR="00FA2432" w:rsidRPr="00177ABA" w:rsidRDefault="00A0232B">
      <w:pPr>
        <w:rPr>
          <w:rFonts w:ascii="Times New Roman" w:hAnsi="Times New Roman" w:cs="Times New Roman"/>
        </w:rPr>
      </w:pPr>
      <w:r w:rsidRPr="00177ABA">
        <w:rPr>
          <w:rFonts w:ascii="Times New Roman" w:hAnsi="Times New Roman" w:cs="Times New Roman"/>
        </w:rPr>
        <w:t>Urgency and authority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7C918523" w14:textId="77777777" w:rsidR="00FA2432" w:rsidRPr="00177ABA" w:rsidRDefault="00A0232B">
      <w:pPr>
        <w:pStyle w:val="Heading2"/>
        <w:rPr>
          <w:rFonts w:ascii="Times New Roman" w:hAnsi="Times New Roman" w:cs="Times New Roman"/>
        </w:rPr>
      </w:pPr>
      <w:r w:rsidRPr="00177ABA">
        <w:rPr>
          <w:rFonts w:ascii="Times New Roman" w:hAnsi="Times New Roman" w:cs="Times New Roman"/>
        </w:rPr>
        <w:t>Links and attachments</w:t>
      </w:r>
    </w:p>
    <w:p w14:paraId="75AD8F3D" w14:textId="77777777" w:rsidR="00FA2432" w:rsidRPr="00177ABA" w:rsidRDefault="00A0232B">
      <w:pPr>
        <w:rPr>
          <w:rFonts w:ascii="Times New Roman" w:hAnsi="Times New Roman" w:cs="Times New Roman"/>
        </w:rPr>
      </w:pPr>
      <w:r w:rsidRPr="00177ABA">
        <w:rPr>
          <w:rFonts w:ascii="Times New Roman" w:hAnsi="Times New Roman" w:cs="Times New Roman"/>
        </w:rPr>
        <w:t>Links and attachments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1E5D1D5C" w14:textId="77777777" w:rsidR="00FA2432" w:rsidRPr="00177ABA" w:rsidRDefault="00A0232B">
      <w:pPr>
        <w:pStyle w:val="Heading2"/>
        <w:rPr>
          <w:rFonts w:ascii="Times New Roman" w:hAnsi="Times New Roman" w:cs="Times New Roman"/>
        </w:rPr>
      </w:pPr>
      <w:r w:rsidRPr="00177ABA">
        <w:rPr>
          <w:rFonts w:ascii="Times New Roman" w:hAnsi="Times New Roman" w:cs="Times New Roman"/>
        </w:rPr>
        <w:t>Business email compromise</w:t>
      </w:r>
    </w:p>
    <w:p w14:paraId="753C122F" w14:textId="77777777" w:rsidR="00FA2432" w:rsidRPr="00177ABA" w:rsidRDefault="00A0232B">
      <w:pPr>
        <w:rPr>
          <w:rFonts w:ascii="Times New Roman" w:hAnsi="Times New Roman" w:cs="Times New Roman"/>
        </w:rPr>
      </w:pPr>
      <w:r w:rsidRPr="00177ABA">
        <w:rPr>
          <w:rFonts w:ascii="Times New Roman" w:hAnsi="Times New Roman" w:cs="Times New Roman"/>
        </w:rPr>
        <w:t>Business email compromise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1C928505" w14:textId="77777777" w:rsidR="00FA2432" w:rsidRPr="00177ABA" w:rsidRDefault="00A0232B">
      <w:pPr>
        <w:pStyle w:val="Heading2"/>
        <w:rPr>
          <w:rFonts w:ascii="Times New Roman" w:hAnsi="Times New Roman" w:cs="Times New Roman"/>
        </w:rPr>
      </w:pPr>
      <w:r w:rsidRPr="00177ABA">
        <w:rPr>
          <w:rFonts w:ascii="Times New Roman" w:hAnsi="Times New Roman" w:cs="Times New Roman"/>
        </w:rPr>
        <w:t>Verification and reporting</w:t>
      </w:r>
    </w:p>
    <w:p w14:paraId="3C05D2AE" w14:textId="77777777" w:rsidR="00FA2432" w:rsidRPr="00177ABA" w:rsidRDefault="00A0232B">
      <w:pPr>
        <w:rPr>
          <w:rFonts w:ascii="Times New Roman" w:hAnsi="Times New Roman" w:cs="Times New Roman"/>
        </w:rPr>
      </w:pPr>
      <w:r w:rsidRPr="00177ABA">
        <w:rPr>
          <w:rFonts w:ascii="Times New Roman" w:hAnsi="Times New Roman" w:cs="Times New Roman"/>
        </w:rPr>
        <w:t>Verification and reporting affects everyday work because employees use accounts, devices, information and online services to complete tasks. Follow the approved process, check unusual requests, use the minimum necessary access and report concerns promptly. The goal is to reduce preventable mistakes while making it easier for support staff to respond.</w:t>
      </w:r>
    </w:p>
    <w:p w14:paraId="46702A16"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Workplace examples</w:t>
      </w:r>
    </w:p>
    <w:p w14:paraId="580B75C4"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A staff member pauses before acting on an unusual request involving phishing, verifies it through a trusted channel and records the concern.</w:t>
      </w:r>
    </w:p>
    <w:p w14:paraId="4AB1CFFF"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A staff member pauses before acting on an unusual request involving social engineering, verifies it through a trusted channel and records the concern.</w:t>
      </w:r>
    </w:p>
    <w:p w14:paraId="228543C7"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A staff member pauses before acting on an unusual request involving verification, verifies it through a trusted channel and records the concern.</w:t>
      </w:r>
    </w:p>
    <w:p w14:paraId="6D85F079"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lastRenderedPageBreak/>
        <w:t>A staff member pauses before acting on an unusual request involving email, verifies it through a trusted channel and records the concern.</w:t>
      </w:r>
    </w:p>
    <w:p w14:paraId="4667413A"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A staff member pauses before acting on an unusual request involving links, verifies it through a trusted channel and records the concern.</w:t>
      </w:r>
    </w:p>
    <w:p w14:paraId="023E1DDF"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Business impact examples</w:t>
      </w:r>
    </w:p>
    <w:tbl>
      <w:tblPr>
        <w:tblStyle w:val="TableGrid"/>
        <w:tblW w:w="0" w:type="auto"/>
        <w:jc w:val="center"/>
        <w:tblLook w:val="04A0" w:firstRow="1" w:lastRow="0" w:firstColumn="1" w:lastColumn="0" w:noHBand="0" w:noVBand="1"/>
      </w:tblPr>
      <w:tblGrid>
        <w:gridCol w:w="4968"/>
        <w:gridCol w:w="4968"/>
      </w:tblGrid>
      <w:tr w:rsidR="00FA2432" w:rsidRPr="00177ABA" w14:paraId="07AB26FD" w14:textId="77777777">
        <w:trPr>
          <w:jc w:val="center"/>
        </w:trPr>
        <w:tc>
          <w:tcPr>
            <w:tcW w:w="4968" w:type="dxa"/>
            <w:shd w:val="clear" w:color="auto" w:fill="1F4E79"/>
          </w:tcPr>
          <w:p w14:paraId="240CB8A6" w14:textId="77777777" w:rsidR="00FA2432" w:rsidRPr="00177ABA" w:rsidRDefault="00A0232B">
            <w:pPr>
              <w:rPr>
                <w:rFonts w:ascii="Times New Roman" w:hAnsi="Times New Roman" w:cs="Times New Roman"/>
              </w:rPr>
            </w:pPr>
            <w:r w:rsidRPr="00177ABA">
              <w:rPr>
                <w:rFonts w:ascii="Times New Roman" w:hAnsi="Times New Roman" w:cs="Times New Roman"/>
                <w:b/>
                <w:color w:val="FFFFFF"/>
              </w:rPr>
              <w:t>Failure</w:t>
            </w:r>
          </w:p>
        </w:tc>
        <w:tc>
          <w:tcPr>
            <w:tcW w:w="4968" w:type="dxa"/>
            <w:shd w:val="clear" w:color="auto" w:fill="1F4E79"/>
          </w:tcPr>
          <w:p w14:paraId="17147A79" w14:textId="77777777" w:rsidR="00FA2432" w:rsidRPr="00177ABA" w:rsidRDefault="00A0232B">
            <w:pPr>
              <w:rPr>
                <w:rFonts w:ascii="Times New Roman" w:hAnsi="Times New Roman" w:cs="Times New Roman"/>
              </w:rPr>
            </w:pPr>
            <w:r w:rsidRPr="00177ABA">
              <w:rPr>
                <w:rFonts w:ascii="Times New Roman" w:hAnsi="Times New Roman" w:cs="Times New Roman"/>
                <w:b/>
                <w:color w:val="FFFFFF"/>
              </w:rPr>
              <w:t>Possible impact</w:t>
            </w:r>
          </w:p>
        </w:tc>
      </w:tr>
      <w:tr w:rsidR="00FA2432" w:rsidRPr="00177ABA" w14:paraId="5406D78D" w14:textId="77777777">
        <w:trPr>
          <w:jc w:val="center"/>
        </w:trPr>
        <w:tc>
          <w:tcPr>
            <w:tcW w:w="4968" w:type="dxa"/>
          </w:tcPr>
          <w:p w14:paraId="4C035FC6" w14:textId="77777777" w:rsidR="00FA2432" w:rsidRPr="00177ABA" w:rsidRDefault="00A0232B">
            <w:pPr>
              <w:rPr>
                <w:rFonts w:ascii="Times New Roman" w:hAnsi="Times New Roman" w:cs="Times New Roman"/>
              </w:rPr>
            </w:pPr>
            <w:r w:rsidRPr="00177ABA">
              <w:rPr>
                <w:rFonts w:ascii="Times New Roman" w:hAnsi="Times New Roman" w:cs="Times New Roman"/>
              </w:rPr>
              <w:t>Unsafe phishing handling</w:t>
            </w:r>
          </w:p>
        </w:tc>
        <w:tc>
          <w:tcPr>
            <w:tcW w:w="4968" w:type="dxa"/>
          </w:tcPr>
          <w:p w14:paraId="387DFAAF" w14:textId="77777777" w:rsidR="00FA2432" w:rsidRPr="00177ABA" w:rsidRDefault="00A0232B">
            <w:pPr>
              <w:rPr>
                <w:rFonts w:ascii="Times New Roman" w:hAnsi="Times New Roman" w:cs="Times New Roman"/>
              </w:rPr>
            </w:pPr>
            <w:r w:rsidRPr="00177ABA">
              <w:rPr>
                <w:rFonts w:ascii="Times New Roman" w:hAnsi="Times New Roman" w:cs="Times New Roman"/>
              </w:rPr>
              <w:t>Unauthorised access, rework, interruption, privacy harm or loss of customer trust.</w:t>
            </w:r>
          </w:p>
        </w:tc>
      </w:tr>
      <w:tr w:rsidR="00FA2432" w:rsidRPr="00177ABA" w14:paraId="09C2912A" w14:textId="77777777">
        <w:trPr>
          <w:jc w:val="center"/>
        </w:trPr>
        <w:tc>
          <w:tcPr>
            <w:tcW w:w="4968" w:type="dxa"/>
          </w:tcPr>
          <w:p w14:paraId="25881D1B" w14:textId="77777777" w:rsidR="00FA2432" w:rsidRPr="00177ABA" w:rsidRDefault="00A0232B">
            <w:pPr>
              <w:rPr>
                <w:rFonts w:ascii="Times New Roman" w:hAnsi="Times New Roman" w:cs="Times New Roman"/>
              </w:rPr>
            </w:pPr>
            <w:r w:rsidRPr="00177ABA">
              <w:rPr>
                <w:rFonts w:ascii="Times New Roman" w:hAnsi="Times New Roman" w:cs="Times New Roman"/>
              </w:rPr>
              <w:t>Unsafe social engineering handling</w:t>
            </w:r>
          </w:p>
        </w:tc>
        <w:tc>
          <w:tcPr>
            <w:tcW w:w="4968" w:type="dxa"/>
          </w:tcPr>
          <w:p w14:paraId="71D16953" w14:textId="77777777" w:rsidR="00FA2432" w:rsidRPr="00177ABA" w:rsidRDefault="00A0232B">
            <w:pPr>
              <w:rPr>
                <w:rFonts w:ascii="Times New Roman" w:hAnsi="Times New Roman" w:cs="Times New Roman"/>
              </w:rPr>
            </w:pPr>
            <w:r w:rsidRPr="00177ABA">
              <w:rPr>
                <w:rFonts w:ascii="Times New Roman" w:hAnsi="Times New Roman" w:cs="Times New Roman"/>
              </w:rPr>
              <w:t>Unauthorised access, rework, interruption, privacy harm or loss of customer trust.</w:t>
            </w:r>
          </w:p>
        </w:tc>
      </w:tr>
      <w:tr w:rsidR="00FA2432" w:rsidRPr="00177ABA" w14:paraId="1F3F1CEA" w14:textId="77777777">
        <w:trPr>
          <w:jc w:val="center"/>
        </w:trPr>
        <w:tc>
          <w:tcPr>
            <w:tcW w:w="4968" w:type="dxa"/>
          </w:tcPr>
          <w:p w14:paraId="08479D0D" w14:textId="77777777" w:rsidR="00FA2432" w:rsidRPr="00177ABA" w:rsidRDefault="00A0232B">
            <w:pPr>
              <w:rPr>
                <w:rFonts w:ascii="Times New Roman" w:hAnsi="Times New Roman" w:cs="Times New Roman"/>
              </w:rPr>
            </w:pPr>
            <w:r w:rsidRPr="00177ABA">
              <w:rPr>
                <w:rFonts w:ascii="Times New Roman" w:hAnsi="Times New Roman" w:cs="Times New Roman"/>
              </w:rPr>
              <w:t>Unsafe verification handling</w:t>
            </w:r>
          </w:p>
        </w:tc>
        <w:tc>
          <w:tcPr>
            <w:tcW w:w="4968" w:type="dxa"/>
          </w:tcPr>
          <w:p w14:paraId="3E60B651" w14:textId="77777777" w:rsidR="00FA2432" w:rsidRPr="00177ABA" w:rsidRDefault="00A0232B">
            <w:pPr>
              <w:rPr>
                <w:rFonts w:ascii="Times New Roman" w:hAnsi="Times New Roman" w:cs="Times New Roman"/>
              </w:rPr>
            </w:pPr>
            <w:r w:rsidRPr="00177ABA">
              <w:rPr>
                <w:rFonts w:ascii="Times New Roman" w:hAnsi="Times New Roman" w:cs="Times New Roman"/>
              </w:rPr>
              <w:t>Unauthorised access, rework, interruption, privacy harm or loss of customer trust.</w:t>
            </w:r>
          </w:p>
        </w:tc>
      </w:tr>
      <w:tr w:rsidR="00FA2432" w:rsidRPr="00177ABA" w14:paraId="3150C864" w14:textId="77777777">
        <w:trPr>
          <w:jc w:val="center"/>
        </w:trPr>
        <w:tc>
          <w:tcPr>
            <w:tcW w:w="4968" w:type="dxa"/>
          </w:tcPr>
          <w:p w14:paraId="53450E87" w14:textId="77777777" w:rsidR="00FA2432" w:rsidRPr="00177ABA" w:rsidRDefault="00A0232B">
            <w:pPr>
              <w:rPr>
                <w:rFonts w:ascii="Times New Roman" w:hAnsi="Times New Roman" w:cs="Times New Roman"/>
              </w:rPr>
            </w:pPr>
            <w:r w:rsidRPr="00177ABA">
              <w:rPr>
                <w:rFonts w:ascii="Times New Roman" w:hAnsi="Times New Roman" w:cs="Times New Roman"/>
              </w:rPr>
              <w:t>Unsafe email handling</w:t>
            </w:r>
          </w:p>
        </w:tc>
        <w:tc>
          <w:tcPr>
            <w:tcW w:w="4968" w:type="dxa"/>
          </w:tcPr>
          <w:p w14:paraId="1B4B42DD" w14:textId="77777777" w:rsidR="00FA2432" w:rsidRPr="00177ABA" w:rsidRDefault="00A0232B">
            <w:pPr>
              <w:rPr>
                <w:rFonts w:ascii="Times New Roman" w:hAnsi="Times New Roman" w:cs="Times New Roman"/>
              </w:rPr>
            </w:pPr>
            <w:r w:rsidRPr="00177ABA">
              <w:rPr>
                <w:rFonts w:ascii="Times New Roman" w:hAnsi="Times New Roman" w:cs="Times New Roman"/>
              </w:rPr>
              <w:t>Unauthorised access, rework, interruption, privacy harm or loss of customer trust.</w:t>
            </w:r>
          </w:p>
        </w:tc>
      </w:tr>
    </w:tbl>
    <w:p w14:paraId="03246F56"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Safe employee behaviours</w:t>
      </w:r>
    </w:p>
    <w:p w14:paraId="27CFE2E7"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Use approved tools and processes.</w:t>
      </w:r>
    </w:p>
    <w:p w14:paraId="6D407549"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Verify unusual requests before acting.</w:t>
      </w:r>
    </w:p>
    <w:p w14:paraId="5CE0594B"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Protect accounts, devices and information.</w:t>
      </w:r>
    </w:p>
    <w:p w14:paraId="25CE821E"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Use only the access needed for the task.</w:t>
      </w:r>
    </w:p>
    <w:p w14:paraId="7E6273A4"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Report mistakes and suspicious activity promptly.</w:t>
      </w:r>
    </w:p>
    <w:p w14:paraId="21FB4401"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Employee security checklist</w:t>
      </w:r>
    </w:p>
    <w:tbl>
      <w:tblPr>
        <w:tblStyle w:val="TableGrid"/>
        <w:tblW w:w="0" w:type="auto"/>
        <w:jc w:val="center"/>
        <w:tblLook w:val="04A0" w:firstRow="1" w:lastRow="0" w:firstColumn="1" w:lastColumn="0" w:noHBand="0" w:noVBand="1"/>
      </w:tblPr>
      <w:tblGrid>
        <w:gridCol w:w="4968"/>
        <w:gridCol w:w="4968"/>
      </w:tblGrid>
      <w:tr w:rsidR="00FA2432" w:rsidRPr="00177ABA" w14:paraId="15816DC2" w14:textId="77777777">
        <w:trPr>
          <w:jc w:val="center"/>
        </w:trPr>
        <w:tc>
          <w:tcPr>
            <w:tcW w:w="4968" w:type="dxa"/>
            <w:shd w:val="clear" w:color="auto" w:fill="1F4E79"/>
          </w:tcPr>
          <w:p w14:paraId="3F6CA3B8" w14:textId="77777777" w:rsidR="00FA2432" w:rsidRPr="00177ABA" w:rsidRDefault="00A0232B">
            <w:pPr>
              <w:rPr>
                <w:rFonts w:ascii="Times New Roman" w:hAnsi="Times New Roman" w:cs="Times New Roman"/>
              </w:rPr>
            </w:pPr>
            <w:r w:rsidRPr="00177ABA">
              <w:rPr>
                <w:rFonts w:ascii="Times New Roman" w:hAnsi="Times New Roman" w:cs="Times New Roman"/>
                <w:b/>
                <w:color w:val="FFFFFF"/>
              </w:rPr>
              <w:t>Check</w:t>
            </w:r>
          </w:p>
        </w:tc>
        <w:tc>
          <w:tcPr>
            <w:tcW w:w="4968" w:type="dxa"/>
            <w:shd w:val="clear" w:color="auto" w:fill="1F4E79"/>
          </w:tcPr>
          <w:p w14:paraId="45D19D04" w14:textId="77777777" w:rsidR="00FA2432" w:rsidRPr="00177ABA" w:rsidRDefault="00A0232B">
            <w:pPr>
              <w:rPr>
                <w:rFonts w:ascii="Times New Roman" w:hAnsi="Times New Roman" w:cs="Times New Roman"/>
              </w:rPr>
            </w:pPr>
            <w:r w:rsidRPr="00177ABA">
              <w:rPr>
                <w:rFonts w:ascii="Times New Roman" w:hAnsi="Times New Roman" w:cs="Times New Roman"/>
                <w:b/>
                <w:color w:val="FFFFFF"/>
              </w:rPr>
              <w:t>Complete</w:t>
            </w:r>
          </w:p>
        </w:tc>
      </w:tr>
      <w:tr w:rsidR="00FA2432" w:rsidRPr="00177ABA" w14:paraId="60CB79BA" w14:textId="77777777">
        <w:trPr>
          <w:jc w:val="center"/>
        </w:trPr>
        <w:tc>
          <w:tcPr>
            <w:tcW w:w="4968" w:type="dxa"/>
          </w:tcPr>
          <w:p w14:paraId="215C7402" w14:textId="77777777" w:rsidR="00FA2432" w:rsidRPr="00177ABA" w:rsidRDefault="00A0232B">
            <w:pPr>
              <w:rPr>
                <w:rFonts w:ascii="Times New Roman" w:hAnsi="Times New Roman" w:cs="Times New Roman"/>
              </w:rPr>
            </w:pPr>
            <w:r w:rsidRPr="00177ABA">
              <w:rPr>
                <w:rFonts w:ascii="Times New Roman" w:hAnsi="Times New Roman" w:cs="Times New Roman"/>
              </w:rPr>
              <w:t>I understand the main risks in this module.</w:t>
            </w:r>
          </w:p>
        </w:tc>
        <w:tc>
          <w:tcPr>
            <w:tcW w:w="4968" w:type="dxa"/>
          </w:tcPr>
          <w:p w14:paraId="72DB43F8" w14:textId="3134758C" w:rsidR="00FA2432" w:rsidRPr="00177ABA" w:rsidRDefault="00FA2432">
            <w:pPr>
              <w:rPr>
                <w:rFonts w:ascii="Times New Roman" w:hAnsi="Times New Roman" w:cs="Times New Roman"/>
              </w:rPr>
            </w:pPr>
          </w:p>
        </w:tc>
      </w:tr>
      <w:tr w:rsidR="00FA2432" w:rsidRPr="00177ABA" w14:paraId="683F5189" w14:textId="77777777">
        <w:trPr>
          <w:jc w:val="center"/>
        </w:trPr>
        <w:tc>
          <w:tcPr>
            <w:tcW w:w="4968" w:type="dxa"/>
          </w:tcPr>
          <w:p w14:paraId="7909BF7D" w14:textId="77777777" w:rsidR="00FA2432" w:rsidRPr="00177ABA" w:rsidRDefault="00A0232B">
            <w:pPr>
              <w:rPr>
                <w:rFonts w:ascii="Times New Roman" w:hAnsi="Times New Roman" w:cs="Times New Roman"/>
              </w:rPr>
            </w:pPr>
            <w:r w:rsidRPr="00177ABA">
              <w:rPr>
                <w:rFonts w:ascii="Times New Roman" w:hAnsi="Times New Roman" w:cs="Times New Roman"/>
              </w:rPr>
              <w:t>I use approved tools and processes.</w:t>
            </w:r>
          </w:p>
        </w:tc>
        <w:tc>
          <w:tcPr>
            <w:tcW w:w="4968" w:type="dxa"/>
          </w:tcPr>
          <w:p w14:paraId="06042655" w14:textId="448E5998" w:rsidR="00FA2432" w:rsidRPr="00177ABA" w:rsidRDefault="00FA2432">
            <w:pPr>
              <w:rPr>
                <w:rFonts w:ascii="Times New Roman" w:hAnsi="Times New Roman" w:cs="Times New Roman"/>
              </w:rPr>
            </w:pPr>
          </w:p>
        </w:tc>
      </w:tr>
      <w:tr w:rsidR="00FA2432" w:rsidRPr="00177ABA" w14:paraId="3D71BF49" w14:textId="77777777">
        <w:trPr>
          <w:jc w:val="center"/>
        </w:trPr>
        <w:tc>
          <w:tcPr>
            <w:tcW w:w="4968" w:type="dxa"/>
          </w:tcPr>
          <w:p w14:paraId="6027D99F" w14:textId="77777777" w:rsidR="00FA2432" w:rsidRPr="00177ABA" w:rsidRDefault="00A0232B">
            <w:pPr>
              <w:rPr>
                <w:rFonts w:ascii="Times New Roman" w:hAnsi="Times New Roman" w:cs="Times New Roman"/>
              </w:rPr>
            </w:pPr>
            <w:r w:rsidRPr="00177ABA">
              <w:rPr>
                <w:rFonts w:ascii="Times New Roman" w:hAnsi="Times New Roman" w:cs="Times New Roman"/>
              </w:rPr>
              <w:t>I verify unusual requests.</w:t>
            </w:r>
          </w:p>
        </w:tc>
        <w:tc>
          <w:tcPr>
            <w:tcW w:w="4968" w:type="dxa"/>
          </w:tcPr>
          <w:p w14:paraId="73D49554" w14:textId="240FFEFA" w:rsidR="00FA2432" w:rsidRPr="00177ABA" w:rsidRDefault="00FA2432">
            <w:pPr>
              <w:rPr>
                <w:rFonts w:ascii="Times New Roman" w:hAnsi="Times New Roman" w:cs="Times New Roman"/>
              </w:rPr>
            </w:pPr>
          </w:p>
        </w:tc>
      </w:tr>
      <w:tr w:rsidR="00FA2432" w:rsidRPr="00177ABA" w14:paraId="3AB136AD" w14:textId="77777777">
        <w:trPr>
          <w:jc w:val="center"/>
        </w:trPr>
        <w:tc>
          <w:tcPr>
            <w:tcW w:w="4968" w:type="dxa"/>
          </w:tcPr>
          <w:p w14:paraId="4FC43274" w14:textId="77777777" w:rsidR="00FA2432" w:rsidRPr="00177ABA" w:rsidRDefault="00A0232B">
            <w:pPr>
              <w:rPr>
                <w:rFonts w:ascii="Times New Roman" w:hAnsi="Times New Roman" w:cs="Times New Roman"/>
              </w:rPr>
            </w:pPr>
            <w:r w:rsidRPr="00177ABA">
              <w:rPr>
                <w:rFonts w:ascii="Times New Roman" w:hAnsi="Times New Roman" w:cs="Times New Roman"/>
              </w:rPr>
              <w:t>I protect business and personal information.</w:t>
            </w:r>
          </w:p>
        </w:tc>
        <w:tc>
          <w:tcPr>
            <w:tcW w:w="4968" w:type="dxa"/>
          </w:tcPr>
          <w:p w14:paraId="34D06B4D" w14:textId="14B57FBC" w:rsidR="00FA2432" w:rsidRPr="00177ABA" w:rsidRDefault="00FA2432">
            <w:pPr>
              <w:rPr>
                <w:rFonts w:ascii="Times New Roman" w:hAnsi="Times New Roman" w:cs="Times New Roman"/>
              </w:rPr>
            </w:pPr>
          </w:p>
        </w:tc>
      </w:tr>
      <w:tr w:rsidR="00FA2432" w:rsidRPr="00177ABA" w14:paraId="32FB48D1" w14:textId="77777777">
        <w:trPr>
          <w:jc w:val="center"/>
        </w:trPr>
        <w:tc>
          <w:tcPr>
            <w:tcW w:w="4968" w:type="dxa"/>
          </w:tcPr>
          <w:p w14:paraId="3B8B4C30" w14:textId="77777777" w:rsidR="00FA2432" w:rsidRPr="00177ABA" w:rsidRDefault="00A0232B">
            <w:pPr>
              <w:rPr>
                <w:rFonts w:ascii="Times New Roman" w:hAnsi="Times New Roman" w:cs="Times New Roman"/>
              </w:rPr>
            </w:pPr>
            <w:r w:rsidRPr="00177ABA">
              <w:rPr>
                <w:rFonts w:ascii="Times New Roman" w:hAnsi="Times New Roman" w:cs="Times New Roman"/>
              </w:rPr>
              <w:t>I know where to report a concern.</w:t>
            </w:r>
          </w:p>
        </w:tc>
        <w:tc>
          <w:tcPr>
            <w:tcW w:w="4968" w:type="dxa"/>
          </w:tcPr>
          <w:p w14:paraId="69F68FE6" w14:textId="11F20AA5" w:rsidR="00FA2432" w:rsidRPr="00177ABA" w:rsidRDefault="00FA2432">
            <w:pPr>
              <w:rPr>
                <w:rFonts w:ascii="Times New Roman" w:hAnsi="Times New Roman" w:cs="Times New Roman"/>
              </w:rPr>
            </w:pPr>
          </w:p>
        </w:tc>
      </w:tr>
      <w:tr w:rsidR="00FA2432" w:rsidRPr="00177ABA" w14:paraId="0059F58A" w14:textId="77777777">
        <w:trPr>
          <w:jc w:val="center"/>
        </w:trPr>
        <w:tc>
          <w:tcPr>
            <w:tcW w:w="4968" w:type="dxa"/>
          </w:tcPr>
          <w:p w14:paraId="6D2540BB" w14:textId="77777777" w:rsidR="00FA2432" w:rsidRPr="00177ABA" w:rsidRDefault="00A0232B">
            <w:pPr>
              <w:rPr>
                <w:rFonts w:ascii="Times New Roman" w:hAnsi="Times New Roman" w:cs="Times New Roman"/>
              </w:rPr>
            </w:pPr>
            <w:r w:rsidRPr="00177ABA">
              <w:rPr>
                <w:rFonts w:ascii="Times New Roman" w:hAnsi="Times New Roman" w:cs="Times New Roman"/>
              </w:rPr>
              <w:t>I report mistakes promptly.</w:t>
            </w:r>
          </w:p>
        </w:tc>
        <w:tc>
          <w:tcPr>
            <w:tcW w:w="4968" w:type="dxa"/>
          </w:tcPr>
          <w:p w14:paraId="493138B9" w14:textId="0D8F0A07" w:rsidR="00FA2432" w:rsidRPr="00177ABA" w:rsidRDefault="00FA2432">
            <w:pPr>
              <w:rPr>
                <w:rFonts w:ascii="Times New Roman" w:hAnsi="Times New Roman" w:cs="Times New Roman"/>
              </w:rPr>
            </w:pPr>
          </w:p>
        </w:tc>
      </w:tr>
    </w:tbl>
    <w:p w14:paraId="162D6AEE"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Assessment coverage</w:t>
      </w:r>
    </w:p>
    <w:p w14:paraId="676BDDFD" w14:textId="77777777" w:rsidR="00FA2432" w:rsidRPr="00177ABA" w:rsidRDefault="00A0232B">
      <w:pPr>
        <w:rPr>
          <w:rFonts w:ascii="Times New Roman" w:hAnsi="Times New Roman" w:cs="Times New Roman"/>
        </w:rPr>
      </w:pPr>
      <w:r w:rsidRPr="00177ABA">
        <w:rPr>
          <w:rFonts w:ascii="Times New Roman" w:hAnsi="Times New Roman" w:cs="Times New Roman"/>
        </w:rPr>
        <w:t>This module uses Question Banks A, B and C. Each bank contains 10 questions, combining multiple-choice and workplace scenario questions. The banks cover Phishing messages, Social engineering, Urgency and authority, Links and attachments, Business email compromise, Verification and reporting. The application should record the selected bank, attempt, answers, score and feedback, and use a different bank for a repeated attempt where available.</w:t>
      </w:r>
    </w:p>
    <w:p w14:paraId="30301D97"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Phase 1 planning evidence</w:t>
      </w:r>
    </w:p>
    <w:p w14:paraId="40EBFE60" w14:textId="77777777" w:rsidR="00FA2432" w:rsidRPr="00177ABA" w:rsidRDefault="00A0232B">
      <w:pPr>
        <w:rPr>
          <w:rFonts w:ascii="Times New Roman" w:hAnsi="Times New Roman" w:cs="Times New Roman"/>
        </w:rPr>
      </w:pPr>
      <w:r w:rsidRPr="00177ABA">
        <w:rPr>
          <w:rFonts w:ascii="Times New Roman" w:hAnsi="Times New Roman" w:cs="Times New Roman"/>
        </w:rPr>
        <w:t>The module structure, learning outcomes, topic list, assessment coverage and three-bank design are defined for the project foundation phase. The planned content supports the agreed 8 modules x 3 banks x 10 questions = 240-</w:t>
      </w:r>
      <w:r w:rsidRPr="00177ABA">
        <w:rPr>
          <w:rFonts w:ascii="Times New Roman" w:hAnsi="Times New Roman" w:cs="Times New Roman"/>
        </w:rPr>
        <w:lastRenderedPageBreak/>
        <w:t>question assessment design. Final technical integration, scheduling, notifications and administration workflows can be completed during later phases.</w:t>
      </w:r>
    </w:p>
    <w:p w14:paraId="388A7E85"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Module summary</w:t>
      </w:r>
    </w:p>
    <w:p w14:paraId="34247F65" w14:textId="77777777" w:rsidR="00FA2432" w:rsidRPr="00177ABA" w:rsidRDefault="00A0232B">
      <w:pPr>
        <w:rPr>
          <w:rFonts w:ascii="Times New Roman" w:hAnsi="Times New Roman" w:cs="Times New Roman"/>
        </w:rPr>
      </w:pPr>
      <w:r w:rsidRPr="00177ABA">
        <w:rPr>
          <w:rFonts w:ascii="Times New Roman" w:hAnsi="Times New Roman" w:cs="Times New Roman"/>
        </w:rPr>
        <w:t>Phishing and Social Engineering is an everyday responsibility. Employees should recognise warning signs, follow approved controls, protect information and report concerns early. These actions reduce the chance and impact of security incidents.</w:t>
      </w:r>
    </w:p>
    <w:p w14:paraId="77381FAD" w14:textId="77777777" w:rsidR="00FA2432" w:rsidRPr="00177ABA" w:rsidRDefault="00A0232B">
      <w:pPr>
        <w:pStyle w:val="Heading1"/>
        <w:rPr>
          <w:rFonts w:ascii="Times New Roman" w:hAnsi="Times New Roman" w:cs="Times New Roman"/>
        </w:rPr>
      </w:pPr>
      <w:r w:rsidRPr="00177ABA">
        <w:rPr>
          <w:rFonts w:ascii="Times New Roman" w:hAnsi="Times New Roman" w:cs="Times New Roman"/>
        </w:rPr>
        <w:t>References</w:t>
      </w:r>
    </w:p>
    <w:p w14:paraId="3F2435D2"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NIST. (2018). Framework for Improving Critical Infrastructure Cybersecurity, Version 1.1. https://doi.org/10.6028/NIST.CSWP.04162018</w:t>
      </w:r>
    </w:p>
    <w:p w14:paraId="6B318A6F"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Australian Cyber Security Centre. (2024). Cyber security guidance. https://www.cyber.gov.au/</w:t>
      </w:r>
    </w:p>
    <w:p w14:paraId="6698B9A9" w14:textId="77777777" w:rsidR="00FA2432" w:rsidRPr="00177ABA" w:rsidRDefault="00A0232B">
      <w:pPr>
        <w:pStyle w:val="ListBullet"/>
        <w:rPr>
          <w:rFonts w:ascii="Times New Roman" w:hAnsi="Times New Roman" w:cs="Times New Roman"/>
        </w:rPr>
      </w:pPr>
      <w:r w:rsidRPr="00177ABA">
        <w:rPr>
          <w:rFonts w:ascii="Times New Roman" w:hAnsi="Times New Roman" w:cs="Times New Roman"/>
        </w:rPr>
        <w:t>CISA. (2024). Recognize and report phishing. https://www.cisa.gov/</w:t>
      </w:r>
    </w:p>
    <w:sectPr w:rsidR="00FA2432" w:rsidRPr="00177ABA"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5889035">
    <w:abstractNumId w:val="8"/>
  </w:num>
  <w:num w:numId="2" w16cid:durableId="1358700451">
    <w:abstractNumId w:val="6"/>
  </w:num>
  <w:num w:numId="3" w16cid:durableId="4404388">
    <w:abstractNumId w:val="5"/>
  </w:num>
  <w:num w:numId="4" w16cid:durableId="1103112286">
    <w:abstractNumId w:val="4"/>
  </w:num>
  <w:num w:numId="5" w16cid:durableId="1540436260">
    <w:abstractNumId w:val="7"/>
  </w:num>
  <w:num w:numId="6" w16cid:durableId="1830899864">
    <w:abstractNumId w:val="3"/>
  </w:num>
  <w:num w:numId="7" w16cid:durableId="1501457928">
    <w:abstractNumId w:val="2"/>
  </w:num>
  <w:num w:numId="8" w16cid:durableId="162741978">
    <w:abstractNumId w:val="1"/>
  </w:num>
  <w:num w:numId="9" w16cid:durableId="804155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ABA"/>
    <w:rsid w:val="0029639D"/>
    <w:rsid w:val="00326F90"/>
    <w:rsid w:val="00345B50"/>
    <w:rsid w:val="00A0232B"/>
    <w:rsid w:val="00AA1D8D"/>
    <w:rsid w:val="00B47730"/>
    <w:rsid w:val="00CB0664"/>
    <w:rsid w:val="00FA24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3DC9D59-A87F-4A5E-9E27-47FAA6FE0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1064</Words>
  <Characters>6070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Chaudhary</cp:lastModifiedBy>
  <cp:revision>2</cp:revision>
  <dcterms:created xsi:type="dcterms:W3CDTF">2013-12-23T23:15:00Z</dcterms:created>
  <dcterms:modified xsi:type="dcterms:W3CDTF">2026-09-20T05:42:00Z</dcterms:modified>
  <cp:category/>
</cp:coreProperties>
</file>