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E9F5" w14:textId="77777777" w:rsidR="00615346" w:rsidRPr="003B3F95" w:rsidRDefault="000004E4" w:rsidP="003B3F95">
      <w:pPr>
        <w:pStyle w:val="Heading1"/>
        <w:rPr>
          <w:rFonts w:ascii="Times New Roman" w:hAnsi="Times New Roman" w:cs="Times New Roman"/>
          <w:sz w:val="40"/>
          <w:szCs w:val="40"/>
        </w:rPr>
      </w:pPr>
      <w:r w:rsidRPr="003B3F95">
        <w:rPr>
          <w:rFonts w:ascii="Times New Roman" w:hAnsi="Times New Roman" w:cs="Times New Roman"/>
          <w:sz w:val="40"/>
          <w:szCs w:val="40"/>
        </w:rPr>
        <w:t>Module 4 Data Security and Privacy</w:t>
      </w:r>
    </w:p>
    <w:p w14:paraId="7BC955C2" w14:textId="77777777" w:rsidR="00615346" w:rsidRPr="003B3F95" w:rsidRDefault="000004E4">
      <w:pPr>
        <w:rPr>
          <w:rFonts w:ascii="Times New Roman" w:hAnsi="Times New Roman" w:cs="Times New Roman"/>
        </w:rPr>
      </w:pPr>
      <w:r w:rsidRPr="003B3F95">
        <w:rPr>
          <w:rFonts w:ascii="Times New Roman" w:hAnsi="Times New Roman" w:cs="Times New Roman"/>
        </w:rPr>
        <w:t>Employee learning module for the Cybersecurity Education and Awareness Training Application</w:t>
      </w:r>
    </w:p>
    <w:p w14:paraId="75EBFA0B"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Module purpose</w:t>
      </w:r>
    </w:p>
    <w:p w14:paraId="78E480E3" w14:textId="77777777" w:rsidR="00615346" w:rsidRPr="003B3F95" w:rsidRDefault="000004E4">
      <w:pPr>
        <w:rPr>
          <w:rFonts w:ascii="Times New Roman" w:hAnsi="Times New Roman" w:cs="Times New Roman"/>
        </w:rPr>
      </w:pPr>
      <w:r w:rsidRPr="003B3F95">
        <w:rPr>
          <w:rFonts w:ascii="Times New Roman" w:hAnsi="Times New Roman" w:cs="Times New Roman"/>
        </w:rPr>
        <w:t>Handle business and personal information carefully from collection through storage, sharing, retention and disposal.</w:t>
      </w:r>
    </w:p>
    <w:p w14:paraId="71317F45"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Why the module is important</w:t>
      </w:r>
    </w:p>
    <w:p w14:paraId="12EC6F2F" w14:textId="77777777" w:rsidR="00615346" w:rsidRPr="003B3F95" w:rsidRDefault="000004E4">
      <w:pPr>
        <w:rPr>
          <w:rFonts w:ascii="Times New Roman" w:hAnsi="Times New Roman" w:cs="Times New Roman"/>
        </w:rPr>
      </w:pPr>
      <w:r w:rsidRPr="003B3F95">
        <w:rPr>
          <w:rFonts w:ascii="Times New Roman" w:hAnsi="Times New Roman" w:cs="Times New Roman"/>
        </w:rPr>
        <w:t>Employees make decisions about data security and privacy during ordinary work. A short pause, a verified request and timely reporting can prevent a small warning from becoming a business incident. This module connects practical behaviour with the protection of people, information, services and organisational trust.</w:t>
      </w:r>
    </w:p>
    <w:p w14:paraId="13720DF5"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Learning outcomes</w:t>
      </w:r>
    </w:p>
    <w:p w14:paraId="198E261B"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Explain the main risks associated with data security and privacy.</w:t>
      </w:r>
    </w:p>
    <w:p w14:paraId="7D5892D3"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Recognise warning signs in ordinary workplace situations.</w:t>
      </w:r>
    </w:p>
    <w:p w14:paraId="4A05B19F"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Choose a safe employee response using approved processes.</w:t>
      </w:r>
    </w:p>
    <w:p w14:paraId="577BFC19"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Explain possible business, privacy and operational impacts.</w:t>
      </w:r>
    </w:p>
    <w:p w14:paraId="4A833508"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Know when and how to ask for help or report a concern.</w:t>
      </w:r>
    </w:p>
    <w:p w14:paraId="2696479A"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615346" w:rsidRPr="003B3F95" w14:paraId="7DD547C6" w14:textId="77777777">
        <w:trPr>
          <w:jc w:val="center"/>
        </w:trPr>
        <w:tc>
          <w:tcPr>
            <w:tcW w:w="4968" w:type="dxa"/>
            <w:shd w:val="clear" w:color="auto" w:fill="1F4E79"/>
          </w:tcPr>
          <w:p w14:paraId="6E45B4A9" w14:textId="77777777" w:rsidR="00615346" w:rsidRPr="003B3F95" w:rsidRDefault="000004E4">
            <w:pPr>
              <w:rPr>
                <w:rFonts w:ascii="Times New Roman" w:hAnsi="Times New Roman" w:cs="Times New Roman"/>
              </w:rPr>
            </w:pPr>
            <w:r w:rsidRPr="003B3F95">
              <w:rPr>
                <w:rFonts w:ascii="Times New Roman" w:hAnsi="Times New Roman" w:cs="Times New Roman"/>
                <w:b/>
                <w:color w:val="FFFFFF"/>
              </w:rPr>
              <w:t>Term</w:t>
            </w:r>
          </w:p>
        </w:tc>
        <w:tc>
          <w:tcPr>
            <w:tcW w:w="4968" w:type="dxa"/>
            <w:shd w:val="clear" w:color="auto" w:fill="1F4E79"/>
          </w:tcPr>
          <w:p w14:paraId="0330AFCF" w14:textId="77777777" w:rsidR="00615346" w:rsidRPr="003B3F95" w:rsidRDefault="000004E4">
            <w:pPr>
              <w:rPr>
                <w:rFonts w:ascii="Times New Roman" w:hAnsi="Times New Roman" w:cs="Times New Roman"/>
              </w:rPr>
            </w:pPr>
            <w:r w:rsidRPr="003B3F95">
              <w:rPr>
                <w:rFonts w:ascii="Times New Roman" w:hAnsi="Times New Roman" w:cs="Times New Roman"/>
                <w:b/>
                <w:color w:val="FFFFFF"/>
              </w:rPr>
              <w:t>Employee meaning</w:t>
            </w:r>
          </w:p>
        </w:tc>
      </w:tr>
      <w:tr w:rsidR="00615346" w:rsidRPr="003B3F95" w14:paraId="4202EBAE" w14:textId="77777777">
        <w:trPr>
          <w:jc w:val="center"/>
        </w:trPr>
        <w:tc>
          <w:tcPr>
            <w:tcW w:w="4968" w:type="dxa"/>
          </w:tcPr>
          <w:p w14:paraId="7A2F843E" w14:textId="77777777" w:rsidR="00615346" w:rsidRPr="003B3F95" w:rsidRDefault="000004E4">
            <w:pPr>
              <w:rPr>
                <w:rFonts w:ascii="Times New Roman" w:hAnsi="Times New Roman" w:cs="Times New Roman"/>
              </w:rPr>
            </w:pPr>
            <w:r w:rsidRPr="003B3F95">
              <w:rPr>
                <w:rFonts w:ascii="Times New Roman" w:hAnsi="Times New Roman" w:cs="Times New Roman"/>
              </w:rPr>
              <w:t>personal information</w:t>
            </w:r>
          </w:p>
        </w:tc>
        <w:tc>
          <w:tcPr>
            <w:tcW w:w="4968" w:type="dxa"/>
          </w:tcPr>
          <w:p w14:paraId="0BF14579" w14:textId="77777777" w:rsidR="00615346" w:rsidRPr="003B3F95" w:rsidRDefault="000004E4">
            <w:pPr>
              <w:rPr>
                <w:rFonts w:ascii="Times New Roman" w:hAnsi="Times New Roman" w:cs="Times New Roman"/>
              </w:rPr>
            </w:pPr>
            <w:r w:rsidRPr="003B3F95">
              <w:rPr>
                <w:rFonts w:ascii="Times New Roman" w:hAnsi="Times New Roman" w:cs="Times New Roman"/>
              </w:rPr>
              <w:t>Personal information is a security concept employees should understand and apply during daily work.</w:t>
            </w:r>
          </w:p>
        </w:tc>
      </w:tr>
      <w:tr w:rsidR="00615346" w:rsidRPr="003B3F95" w14:paraId="6C9D61F6" w14:textId="77777777">
        <w:trPr>
          <w:jc w:val="center"/>
        </w:trPr>
        <w:tc>
          <w:tcPr>
            <w:tcW w:w="4968" w:type="dxa"/>
          </w:tcPr>
          <w:p w14:paraId="051838F2" w14:textId="77777777" w:rsidR="00615346" w:rsidRPr="003B3F95" w:rsidRDefault="000004E4">
            <w:pPr>
              <w:rPr>
                <w:rFonts w:ascii="Times New Roman" w:hAnsi="Times New Roman" w:cs="Times New Roman"/>
              </w:rPr>
            </w:pPr>
            <w:r w:rsidRPr="003B3F95">
              <w:rPr>
                <w:rFonts w:ascii="Times New Roman" w:hAnsi="Times New Roman" w:cs="Times New Roman"/>
              </w:rPr>
              <w:t>classification</w:t>
            </w:r>
          </w:p>
        </w:tc>
        <w:tc>
          <w:tcPr>
            <w:tcW w:w="4968" w:type="dxa"/>
          </w:tcPr>
          <w:p w14:paraId="0D4D6160" w14:textId="77777777" w:rsidR="00615346" w:rsidRPr="003B3F95" w:rsidRDefault="000004E4">
            <w:pPr>
              <w:rPr>
                <w:rFonts w:ascii="Times New Roman" w:hAnsi="Times New Roman" w:cs="Times New Roman"/>
              </w:rPr>
            </w:pPr>
            <w:r w:rsidRPr="003B3F95">
              <w:rPr>
                <w:rFonts w:ascii="Times New Roman" w:hAnsi="Times New Roman" w:cs="Times New Roman"/>
              </w:rPr>
              <w:t>Classification is a security concept employees should understand and apply during daily work.</w:t>
            </w:r>
          </w:p>
        </w:tc>
      </w:tr>
      <w:tr w:rsidR="00615346" w:rsidRPr="003B3F95" w14:paraId="4CB023D8" w14:textId="77777777">
        <w:trPr>
          <w:jc w:val="center"/>
        </w:trPr>
        <w:tc>
          <w:tcPr>
            <w:tcW w:w="4968" w:type="dxa"/>
          </w:tcPr>
          <w:p w14:paraId="6CC3FC25" w14:textId="77777777" w:rsidR="00615346" w:rsidRPr="003B3F95" w:rsidRDefault="000004E4">
            <w:pPr>
              <w:rPr>
                <w:rFonts w:ascii="Times New Roman" w:hAnsi="Times New Roman" w:cs="Times New Roman"/>
              </w:rPr>
            </w:pPr>
            <w:r w:rsidRPr="003B3F95">
              <w:rPr>
                <w:rFonts w:ascii="Times New Roman" w:hAnsi="Times New Roman" w:cs="Times New Roman"/>
              </w:rPr>
              <w:t>need to know</w:t>
            </w:r>
          </w:p>
        </w:tc>
        <w:tc>
          <w:tcPr>
            <w:tcW w:w="4968" w:type="dxa"/>
          </w:tcPr>
          <w:p w14:paraId="35AD194B" w14:textId="77777777" w:rsidR="00615346" w:rsidRPr="003B3F95" w:rsidRDefault="000004E4">
            <w:pPr>
              <w:rPr>
                <w:rFonts w:ascii="Times New Roman" w:hAnsi="Times New Roman" w:cs="Times New Roman"/>
              </w:rPr>
            </w:pPr>
            <w:r w:rsidRPr="003B3F95">
              <w:rPr>
                <w:rFonts w:ascii="Times New Roman" w:hAnsi="Times New Roman" w:cs="Times New Roman"/>
              </w:rPr>
              <w:t>Need to know is a security concept employees should understand and apply during daily work.</w:t>
            </w:r>
          </w:p>
        </w:tc>
      </w:tr>
      <w:tr w:rsidR="00615346" w:rsidRPr="003B3F95" w14:paraId="6B66D1B9" w14:textId="77777777">
        <w:trPr>
          <w:jc w:val="center"/>
        </w:trPr>
        <w:tc>
          <w:tcPr>
            <w:tcW w:w="4968" w:type="dxa"/>
          </w:tcPr>
          <w:p w14:paraId="1C5BE7E4" w14:textId="77777777" w:rsidR="00615346" w:rsidRPr="003B3F95" w:rsidRDefault="000004E4">
            <w:pPr>
              <w:rPr>
                <w:rFonts w:ascii="Times New Roman" w:hAnsi="Times New Roman" w:cs="Times New Roman"/>
              </w:rPr>
            </w:pPr>
            <w:r w:rsidRPr="003B3F95">
              <w:rPr>
                <w:rFonts w:ascii="Times New Roman" w:hAnsi="Times New Roman" w:cs="Times New Roman"/>
              </w:rPr>
              <w:t>sharing</w:t>
            </w:r>
          </w:p>
        </w:tc>
        <w:tc>
          <w:tcPr>
            <w:tcW w:w="4968" w:type="dxa"/>
          </w:tcPr>
          <w:p w14:paraId="0CDBE82E" w14:textId="77777777" w:rsidR="00615346" w:rsidRPr="003B3F95" w:rsidRDefault="000004E4">
            <w:pPr>
              <w:rPr>
                <w:rFonts w:ascii="Times New Roman" w:hAnsi="Times New Roman" w:cs="Times New Roman"/>
              </w:rPr>
            </w:pPr>
            <w:r w:rsidRPr="003B3F95">
              <w:rPr>
                <w:rFonts w:ascii="Times New Roman" w:hAnsi="Times New Roman" w:cs="Times New Roman"/>
              </w:rPr>
              <w:t>Sharing is a security concept employees should understand and apply during daily work.</w:t>
            </w:r>
          </w:p>
        </w:tc>
      </w:tr>
      <w:tr w:rsidR="00615346" w:rsidRPr="003B3F95" w14:paraId="595F8546" w14:textId="77777777">
        <w:trPr>
          <w:jc w:val="center"/>
        </w:trPr>
        <w:tc>
          <w:tcPr>
            <w:tcW w:w="4968" w:type="dxa"/>
          </w:tcPr>
          <w:p w14:paraId="62889C11" w14:textId="77777777" w:rsidR="00615346" w:rsidRPr="003B3F95" w:rsidRDefault="000004E4">
            <w:pPr>
              <w:rPr>
                <w:rFonts w:ascii="Times New Roman" w:hAnsi="Times New Roman" w:cs="Times New Roman"/>
              </w:rPr>
            </w:pPr>
            <w:r w:rsidRPr="003B3F95">
              <w:rPr>
                <w:rFonts w:ascii="Times New Roman" w:hAnsi="Times New Roman" w:cs="Times New Roman"/>
              </w:rPr>
              <w:t>storage</w:t>
            </w:r>
          </w:p>
        </w:tc>
        <w:tc>
          <w:tcPr>
            <w:tcW w:w="4968" w:type="dxa"/>
          </w:tcPr>
          <w:p w14:paraId="2DD82DBD" w14:textId="77777777" w:rsidR="00615346" w:rsidRPr="003B3F95" w:rsidRDefault="000004E4">
            <w:pPr>
              <w:rPr>
                <w:rFonts w:ascii="Times New Roman" w:hAnsi="Times New Roman" w:cs="Times New Roman"/>
              </w:rPr>
            </w:pPr>
            <w:r w:rsidRPr="003B3F95">
              <w:rPr>
                <w:rFonts w:ascii="Times New Roman" w:hAnsi="Times New Roman" w:cs="Times New Roman"/>
              </w:rPr>
              <w:t>Storage is a security concept employees should understand and apply during daily work.</w:t>
            </w:r>
          </w:p>
        </w:tc>
      </w:tr>
      <w:tr w:rsidR="00615346" w:rsidRPr="003B3F95" w14:paraId="33F1E67E" w14:textId="77777777">
        <w:trPr>
          <w:jc w:val="center"/>
        </w:trPr>
        <w:tc>
          <w:tcPr>
            <w:tcW w:w="4968" w:type="dxa"/>
          </w:tcPr>
          <w:p w14:paraId="4088B18F" w14:textId="77777777" w:rsidR="00615346" w:rsidRPr="003B3F95" w:rsidRDefault="000004E4">
            <w:pPr>
              <w:rPr>
                <w:rFonts w:ascii="Times New Roman" w:hAnsi="Times New Roman" w:cs="Times New Roman"/>
              </w:rPr>
            </w:pPr>
            <w:r w:rsidRPr="003B3F95">
              <w:rPr>
                <w:rFonts w:ascii="Times New Roman" w:hAnsi="Times New Roman" w:cs="Times New Roman"/>
              </w:rPr>
              <w:t>retention</w:t>
            </w:r>
          </w:p>
        </w:tc>
        <w:tc>
          <w:tcPr>
            <w:tcW w:w="4968" w:type="dxa"/>
          </w:tcPr>
          <w:p w14:paraId="5710A0B3" w14:textId="77777777" w:rsidR="00615346" w:rsidRPr="003B3F95" w:rsidRDefault="000004E4">
            <w:pPr>
              <w:rPr>
                <w:rFonts w:ascii="Times New Roman" w:hAnsi="Times New Roman" w:cs="Times New Roman"/>
              </w:rPr>
            </w:pPr>
            <w:r w:rsidRPr="003B3F95">
              <w:rPr>
                <w:rFonts w:ascii="Times New Roman" w:hAnsi="Times New Roman" w:cs="Times New Roman"/>
              </w:rPr>
              <w:t>Retention is a security concept employees should understand and apply during daily work.</w:t>
            </w:r>
          </w:p>
        </w:tc>
      </w:tr>
    </w:tbl>
    <w:p w14:paraId="62244617"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Main topics</w:t>
      </w:r>
    </w:p>
    <w:p w14:paraId="24A1C3CA"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Information classification</w:t>
      </w:r>
    </w:p>
    <w:p w14:paraId="6CE0D148"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Personal information</w:t>
      </w:r>
    </w:p>
    <w:p w14:paraId="07C99A24"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Need to know</w:t>
      </w:r>
    </w:p>
    <w:p w14:paraId="5C2B089B"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Secure sharing</w:t>
      </w:r>
    </w:p>
    <w:p w14:paraId="79F5FE9E"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Storage and retention</w:t>
      </w:r>
    </w:p>
    <w:p w14:paraId="6D35EB35"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lastRenderedPageBreak/>
        <w:t>Privacy incidents</w:t>
      </w:r>
    </w:p>
    <w:p w14:paraId="488D3B2D"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Explanations of the topics</w:t>
      </w:r>
    </w:p>
    <w:p w14:paraId="6D240EFA" w14:textId="77777777" w:rsidR="00615346" w:rsidRPr="003B3F95" w:rsidRDefault="000004E4">
      <w:pPr>
        <w:pStyle w:val="Heading2"/>
        <w:rPr>
          <w:rFonts w:ascii="Times New Roman" w:hAnsi="Times New Roman" w:cs="Times New Roman"/>
        </w:rPr>
      </w:pPr>
      <w:r w:rsidRPr="003B3F95">
        <w:rPr>
          <w:rFonts w:ascii="Times New Roman" w:hAnsi="Times New Roman" w:cs="Times New Roman"/>
        </w:rPr>
        <w:t>Information classification</w:t>
      </w:r>
    </w:p>
    <w:p w14:paraId="1B5F80A9" w14:textId="77777777" w:rsidR="00615346" w:rsidRPr="003B3F95" w:rsidRDefault="000004E4">
      <w:pPr>
        <w:rPr>
          <w:rFonts w:ascii="Times New Roman" w:hAnsi="Times New Roman" w:cs="Times New Roman"/>
        </w:rPr>
      </w:pPr>
      <w:r w:rsidRPr="003B3F95">
        <w:rPr>
          <w:rFonts w:ascii="Times New Roman" w:hAnsi="Times New Roman" w:cs="Times New Roman"/>
        </w:rPr>
        <w:t>Information classification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9D7A657" w14:textId="77777777" w:rsidR="00615346" w:rsidRPr="003B3F95" w:rsidRDefault="000004E4">
      <w:pPr>
        <w:pStyle w:val="Heading2"/>
        <w:rPr>
          <w:rFonts w:ascii="Times New Roman" w:hAnsi="Times New Roman" w:cs="Times New Roman"/>
        </w:rPr>
      </w:pPr>
      <w:r w:rsidRPr="003B3F95">
        <w:rPr>
          <w:rFonts w:ascii="Times New Roman" w:hAnsi="Times New Roman" w:cs="Times New Roman"/>
        </w:rPr>
        <w:t>Personal information</w:t>
      </w:r>
    </w:p>
    <w:p w14:paraId="2115345E" w14:textId="77777777" w:rsidR="00615346" w:rsidRPr="003B3F95" w:rsidRDefault="000004E4">
      <w:pPr>
        <w:rPr>
          <w:rFonts w:ascii="Times New Roman" w:hAnsi="Times New Roman" w:cs="Times New Roman"/>
        </w:rPr>
      </w:pPr>
      <w:r w:rsidRPr="003B3F95">
        <w:rPr>
          <w:rFonts w:ascii="Times New Roman" w:hAnsi="Times New Roman" w:cs="Times New Roman"/>
        </w:rPr>
        <w:t>Personal information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4586CF0B" w14:textId="77777777" w:rsidR="00615346" w:rsidRPr="003B3F95" w:rsidRDefault="000004E4">
      <w:pPr>
        <w:pStyle w:val="Heading2"/>
        <w:rPr>
          <w:rFonts w:ascii="Times New Roman" w:hAnsi="Times New Roman" w:cs="Times New Roman"/>
        </w:rPr>
      </w:pPr>
      <w:r w:rsidRPr="003B3F95">
        <w:rPr>
          <w:rFonts w:ascii="Times New Roman" w:hAnsi="Times New Roman" w:cs="Times New Roman"/>
        </w:rPr>
        <w:t>Need to know</w:t>
      </w:r>
    </w:p>
    <w:p w14:paraId="5FC1AB1E" w14:textId="77777777" w:rsidR="00615346" w:rsidRPr="003B3F95" w:rsidRDefault="000004E4">
      <w:pPr>
        <w:rPr>
          <w:rFonts w:ascii="Times New Roman" w:hAnsi="Times New Roman" w:cs="Times New Roman"/>
        </w:rPr>
      </w:pPr>
      <w:r w:rsidRPr="003B3F95">
        <w:rPr>
          <w:rFonts w:ascii="Times New Roman" w:hAnsi="Times New Roman" w:cs="Times New Roman"/>
        </w:rPr>
        <w:t>Need to know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3CE7ABD" w14:textId="77777777" w:rsidR="00615346" w:rsidRPr="003B3F95" w:rsidRDefault="000004E4">
      <w:pPr>
        <w:pStyle w:val="Heading2"/>
        <w:rPr>
          <w:rFonts w:ascii="Times New Roman" w:hAnsi="Times New Roman" w:cs="Times New Roman"/>
        </w:rPr>
      </w:pPr>
      <w:r w:rsidRPr="003B3F95">
        <w:rPr>
          <w:rFonts w:ascii="Times New Roman" w:hAnsi="Times New Roman" w:cs="Times New Roman"/>
        </w:rPr>
        <w:t>Secure sharing</w:t>
      </w:r>
    </w:p>
    <w:p w14:paraId="43475A29" w14:textId="77777777" w:rsidR="00615346" w:rsidRPr="003B3F95" w:rsidRDefault="000004E4">
      <w:pPr>
        <w:rPr>
          <w:rFonts w:ascii="Times New Roman" w:hAnsi="Times New Roman" w:cs="Times New Roman"/>
        </w:rPr>
      </w:pPr>
      <w:r w:rsidRPr="003B3F95">
        <w:rPr>
          <w:rFonts w:ascii="Times New Roman" w:hAnsi="Times New Roman" w:cs="Times New Roman"/>
        </w:rPr>
        <w:t>Secure sharing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35AA4E6" w14:textId="77777777" w:rsidR="00615346" w:rsidRPr="003B3F95" w:rsidRDefault="000004E4">
      <w:pPr>
        <w:pStyle w:val="Heading2"/>
        <w:rPr>
          <w:rFonts w:ascii="Times New Roman" w:hAnsi="Times New Roman" w:cs="Times New Roman"/>
        </w:rPr>
      </w:pPr>
      <w:r w:rsidRPr="003B3F95">
        <w:rPr>
          <w:rFonts w:ascii="Times New Roman" w:hAnsi="Times New Roman" w:cs="Times New Roman"/>
        </w:rPr>
        <w:t>Storage and retention</w:t>
      </w:r>
    </w:p>
    <w:p w14:paraId="6774C266" w14:textId="77777777" w:rsidR="00615346" w:rsidRPr="003B3F95" w:rsidRDefault="000004E4">
      <w:pPr>
        <w:rPr>
          <w:rFonts w:ascii="Times New Roman" w:hAnsi="Times New Roman" w:cs="Times New Roman"/>
        </w:rPr>
      </w:pPr>
      <w:r w:rsidRPr="003B3F95">
        <w:rPr>
          <w:rFonts w:ascii="Times New Roman" w:hAnsi="Times New Roman" w:cs="Times New Roman"/>
        </w:rPr>
        <w:t>Storage and retention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0552C1C3" w14:textId="77777777" w:rsidR="00615346" w:rsidRPr="003B3F95" w:rsidRDefault="000004E4">
      <w:pPr>
        <w:pStyle w:val="Heading2"/>
        <w:rPr>
          <w:rFonts w:ascii="Times New Roman" w:hAnsi="Times New Roman" w:cs="Times New Roman"/>
        </w:rPr>
      </w:pPr>
      <w:r w:rsidRPr="003B3F95">
        <w:rPr>
          <w:rFonts w:ascii="Times New Roman" w:hAnsi="Times New Roman" w:cs="Times New Roman"/>
        </w:rPr>
        <w:t>Privacy incidents</w:t>
      </w:r>
    </w:p>
    <w:p w14:paraId="52E00F3C" w14:textId="77777777" w:rsidR="00615346" w:rsidRPr="003B3F95" w:rsidRDefault="000004E4">
      <w:pPr>
        <w:rPr>
          <w:rFonts w:ascii="Times New Roman" w:hAnsi="Times New Roman" w:cs="Times New Roman"/>
        </w:rPr>
      </w:pPr>
      <w:r w:rsidRPr="003B3F95">
        <w:rPr>
          <w:rFonts w:ascii="Times New Roman" w:hAnsi="Times New Roman" w:cs="Times New Roman"/>
        </w:rPr>
        <w:t>Privacy incidents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8B54FE1"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Workplace examples</w:t>
      </w:r>
    </w:p>
    <w:p w14:paraId="5EC657D5"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A staff member pauses before acting on an unusual request involving personal information, verifies it through a trusted channel and records the concern.</w:t>
      </w:r>
    </w:p>
    <w:p w14:paraId="7A247233"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A staff member pauses before acting on an unusual request involving classification, verifies it through a trusted channel and records the concern.</w:t>
      </w:r>
    </w:p>
    <w:p w14:paraId="633DF6FA"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A staff member pauses before acting on an unusual request involving need to know, verifies it through a trusted channel and records the concern.</w:t>
      </w:r>
    </w:p>
    <w:p w14:paraId="5B38B6C0"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A staff member pauses before acting on an unusual request involving sharing, verifies it through a trusted channel and records the concern.</w:t>
      </w:r>
    </w:p>
    <w:p w14:paraId="29C7CD1A"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A staff member pauses before acting on an unusual request involving storage, verifies it through a trusted channel and records the concern.</w:t>
      </w:r>
    </w:p>
    <w:p w14:paraId="711420C1"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lastRenderedPageBreak/>
        <w:t>Business impact examples</w:t>
      </w:r>
    </w:p>
    <w:tbl>
      <w:tblPr>
        <w:tblStyle w:val="TableGrid"/>
        <w:tblW w:w="0" w:type="auto"/>
        <w:jc w:val="center"/>
        <w:tblLook w:val="04A0" w:firstRow="1" w:lastRow="0" w:firstColumn="1" w:lastColumn="0" w:noHBand="0" w:noVBand="1"/>
      </w:tblPr>
      <w:tblGrid>
        <w:gridCol w:w="4968"/>
        <w:gridCol w:w="4968"/>
      </w:tblGrid>
      <w:tr w:rsidR="00615346" w:rsidRPr="003B3F95" w14:paraId="1C1BFD5C" w14:textId="77777777">
        <w:trPr>
          <w:jc w:val="center"/>
        </w:trPr>
        <w:tc>
          <w:tcPr>
            <w:tcW w:w="4968" w:type="dxa"/>
            <w:shd w:val="clear" w:color="auto" w:fill="1F4E79"/>
          </w:tcPr>
          <w:p w14:paraId="2C3982CD" w14:textId="77777777" w:rsidR="00615346" w:rsidRPr="003B3F95" w:rsidRDefault="000004E4">
            <w:pPr>
              <w:rPr>
                <w:rFonts w:ascii="Times New Roman" w:hAnsi="Times New Roman" w:cs="Times New Roman"/>
              </w:rPr>
            </w:pPr>
            <w:r w:rsidRPr="003B3F95">
              <w:rPr>
                <w:rFonts w:ascii="Times New Roman" w:hAnsi="Times New Roman" w:cs="Times New Roman"/>
                <w:b/>
                <w:color w:val="FFFFFF"/>
              </w:rPr>
              <w:t>Failure</w:t>
            </w:r>
          </w:p>
        </w:tc>
        <w:tc>
          <w:tcPr>
            <w:tcW w:w="4968" w:type="dxa"/>
            <w:shd w:val="clear" w:color="auto" w:fill="1F4E79"/>
          </w:tcPr>
          <w:p w14:paraId="355BC186" w14:textId="77777777" w:rsidR="00615346" w:rsidRPr="003B3F95" w:rsidRDefault="000004E4">
            <w:pPr>
              <w:rPr>
                <w:rFonts w:ascii="Times New Roman" w:hAnsi="Times New Roman" w:cs="Times New Roman"/>
              </w:rPr>
            </w:pPr>
            <w:r w:rsidRPr="003B3F95">
              <w:rPr>
                <w:rFonts w:ascii="Times New Roman" w:hAnsi="Times New Roman" w:cs="Times New Roman"/>
                <w:b/>
                <w:color w:val="FFFFFF"/>
              </w:rPr>
              <w:t>Possible impact</w:t>
            </w:r>
          </w:p>
        </w:tc>
      </w:tr>
      <w:tr w:rsidR="00615346" w:rsidRPr="003B3F95" w14:paraId="170126E1" w14:textId="77777777">
        <w:trPr>
          <w:jc w:val="center"/>
        </w:trPr>
        <w:tc>
          <w:tcPr>
            <w:tcW w:w="4968" w:type="dxa"/>
          </w:tcPr>
          <w:p w14:paraId="78D3776D" w14:textId="77777777" w:rsidR="00615346" w:rsidRPr="003B3F95" w:rsidRDefault="000004E4">
            <w:pPr>
              <w:rPr>
                <w:rFonts w:ascii="Times New Roman" w:hAnsi="Times New Roman" w:cs="Times New Roman"/>
              </w:rPr>
            </w:pPr>
            <w:r w:rsidRPr="003B3F95">
              <w:rPr>
                <w:rFonts w:ascii="Times New Roman" w:hAnsi="Times New Roman" w:cs="Times New Roman"/>
              </w:rPr>
              <w:t>Unsafe personal information handling</w:t>
            </w:r>
          </w:p>
        </w:tc>
        <w:tc>
          <w:tcPr>
            <w:tcW w:w="4968" w:type="dxa"/>
          </w:tcPr>
          <w:p w14:paraId="63999BF6" w14:textId="77777777" w:rsidR="00615346" w:rsidRPr="003B3F95" w:rsidRDefault="000004E4">
            <w:pPr>
              <w:rPr>
                <w:rFonts w:ascii="Times New Roman" w:hAnsi="Times New Roman" w:cs="Times New Roman"/>
              </w:rPr>
            </w:pPr>
            <w:r w:rsidRPr="003B3F95">
              <w:rPr>
                <w:rFonts w:ascii="Times New Roman" w:hAnsi="Times New Roman" w:cs="Times New Roman"/>
              </w:rPr>
              <w:t>Unauthorised access, rework, interruption, privacy harm or loss of customer trust.</w:t>
            </w:r>
          </w:p>
        </w:tc>
      </w:tr>
      <w:tr w:rsidR="00615346" w:rsidRPr="003B3F95" w14:paraId="4DB35B0A" w14:textId="77777777">
        <w:trPr>
          <w:jc w:val="center"/>
        </w:trPr>
        <w:tc>
          <w:tcPr>
            <w:tcW w:w="4968" w:type="dxa"/>
          </w:tcPr>
          <w:p w14:paraId="223D388B" w14:textId="77777777" w:rsidR="00615346" w:rsidRPr="003B3F95" w:rsidRDefault="000004E4">
            <w:pPr>
              <w:rPr>
                <w:rFonts w:ascii="Times New Roman" w:hAnsi="Times New Roman" w:cs="Times New Roman"/>
              </w:rPr>
            </w:pPr>
            <w:r w:rsidRPr="003B3F95">
              <w:rPr>
                <w:rFonts w:ascii="Times New Roman" w:hAnsi="Times New Roman" w:cs="Times New Roman"/>
              </w:rPr>
              <w:t>Unsafe classification handling</w:t>
            </w:r>
          </w:p>
        </w:tc>
        <w:tc>
          <w:tcPr>
            <w:tcW w:w="4968" w:type="dxa"/>
          </w:tcPr>
          <w:p w14:paraId="21AEE5D2" w14:textId="77777777" w:rsidR="00615346" w:rsidRPr="003B3F95" w:rsidRDefault="000004E4">
            <w:pPr>
              <w:rPr>
                <w:rFonts w:ascii="Times New Roman" w:hAnsi="Times New Roman" w:cs="Times New Roman"/>
              </w:rPr>
            </w:pPr>
            <w:r w:rsidRPr="003B3F95">
              <w:rPr>
                <w:rFonts w:ascii="Times New Roman" w:hAnsi="Times New Roman" w:cs="Times New Roman"/>
              </w:rPr>
              <w:t>Unauthorised access, rework, interruption, privacy harm or loss of customer trust.</w:t>
            </w:r>
          </w:p>
        </w:tc>
      </w:tr>
      <w:tr w:rsidR="00615346" w:rsidRPr="003B3F95" w14:paraId="54D7F6EA" w14:textId="77777777">
        <w:trPr>
          <w:jc w:val="center"/>
        </w:trPr>
        <w:tc>
          <w:tcPr>
            <w:tcW w:w="4968" w:type="dxa"/>
          </w:tcPr>
          <w:p w14:paraId="74B87FD9" w14:textId="77777777" w:rsidR="00615346" w:rsidRPr="003B3F95" w:rsidRDefault="000004E4">
            <w:pPr>
              <w:rPr>
                <w:rFonts w:ascii="Times New Roman" w:hAnsi="Times New Roman" w:cs="Times New Roman"/>
              </w:rPr>
            </w:pPr>
            <w:r w:rsidRPr="003B3F95">
              <w:rPr>
                <w:rFonts w:ascii="Times New Roman" w:hAnsi="Times New Roman" w:cs="Times New Roman"/>
              </w:rPr>
              <w:t>Unsafe need to know handling</w:t>
            </w:r>
          </w:p>
        </w:tc>
        <w:tc>
          <w:tcPr>
            <w:tcW w:w="4968" w:type="dxa"/>
          </w:tcPr>
          <w:p w14:paraId="650D9347" w14:textId="77777777" w:rsidR="00615346" w:rsidRPr="003B3F95" w:rsidRDefault="000004E4">
            <w:pPr>
              <w:rPr>
                <w:rFonts w:ascii="Times New Roman" w:hAnsi="Times New Roman" w:cs="Times New Roman"/>
              </w:rPr>
            </w:pPr>
            <w:r w:rsidRPr="003B3F95">
              <w:rPr>
                <w:rFonts w:ascii="Times New Roman" w:hAnsi="Times New Roman" w:cs="Times New Roman"/>
              </w:rPr>
              <w:t>Unauthorised access, rework, interruption, privacy harm or loss of customer trust.</w:t>
            </w:r>
          </w:p>
        </w:tc>
      </w:tr>
      <w:tr w:rsidR="00615346" w:rsidRPr="003B3F95" w14:paraId="5745B450" w14:textId="77777777">
        <w:trPr>
          <w:jc w:val="center"/>
        </w:trPr>
        <w:tc>
          <w:tcPr>
            <w:tcW w:w="4968" w:type="dxa"/>
          </w:tcPr>
          <w:p w14:paraId="7C284CF7" w14:textId="77777777" w:rsidR="00615346" w:rsidRPr="003B3F95" w:rsidRDefault="000004E4">
            <w:pPr>
              <w:rPr>
                <w:rFonts w:ascii="Times New Roman" w:hAnsi="Times New Roman" w:cs="Times New Roman"/>
              </w:rPr>
            </w:pPr>
            <w:r w:rsidRPr="003B3F95">
              <w:rPr>
                <w:rFonts w:ascii="Times New Roman" w:hAnsi="Times New Roman" w:cs="Times New Roman"/>
              </w:rPr>
              <w:t>Unsafe sharing handling</w:t>
            </w:r>
          </w:p>
        </w:tc>
        <w:tc>
          <w:tcPr>
            <w:tcW w:w="4968" w:type="dxa"/>
          </w:tcPr>
          <w:p w14:paraId="311D9764" w14:textId="77777777" w:rsidR="00615346" w:rsidRPr="003B3F95" w:rsidRDefault="000004E4">
            <w:pPr>
              <w:rPr>
                <w:rFonts w:ascii="Times New Roman" w:hAnsi="Times New Roman" w:cs="Times New Roman"/>
              </w:rPr>
            </w:pPr>
            <w:r w:rsidRPr="003B3F95">
              <w:rPr>
                <w:rFonts w:ascii="Times New Roman" w:hAnsi="Times New Roman" w:cs="Times New Roman"/>
              </w:rPr>
              <w:t>Unauthorised access, rework, interruption, privacy harm or loss of customer trust.</w:t>
            </w:r>
          </w:p>
        </w:tc>
      </w:tr>
    </w:tbl>
    <w:p w14:paraId="28234ADD"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Safe employee behaviours</w:t>
      </w:r>
    </w:p>
    <w:p w14:paraId="6CFBC60A"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Use approved tools and processes.</w:t>
      </w:r>
    </w:p>
    <w:p w14:paraId="11E971F6"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Verify unusual requests before acting.</w:t>
      </w:r>
    </w:p>
    <w:p w14:paraId="43C59573"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Protect accounts, devices and information.</w:t>
      </w:r>
    </w:p>
    <w:p w14:paraId="0E0347A1"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Use only the access needed for the task.</w:t>
      </w:r>
    </w:p>
    <w:p w14:paraId="2EDF9FB7"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Report mistakes and suspicious activity promptly.</w:t>
      </w:r>
    </w:p>
    <w:p w14:paraId="53FEFA1C"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615346" w:rsidRPr="003B3F95" w14:paraId="2282E131" w14:textId="77777777">
        <w:trPr>
          <w:jc w:val="center"/>
        </w:trPr>
        <w:tc>
          <w:tcPr>
            <w:tcW w:w="4968" w:type="dxa"/>
            <w:shd w:val="clear" w:color="auto" w:fill="1F4E79"/>
          </w:tcPr>
          <w:p w14:paraId="77CDDAB6" w14:textId="77777777" w:rsidR="00615346" w:rsidRPr="003B3F95" w:rsidRDefault="000004E4">
            <w:pPr>
              <w:rPr>
                <w:rFonts w:ascii="Times New Roman" w:hAnsi="Times New Roman" w:cs="Times New Roman"/>
              </w:rPr>
            </w:pPr>
            <w:r w:rsidRPr="003B3F95">
              <w:rPr>
                <w:rFonts w:ascii="Times New Roman" w:hAnsi="Times New Roman" w:cs="Times New Roman"/>
                <w:b/>
                <w:color w:val="FFFFFF"/>
              </w:rPr>
              <w:t>Check</w:t>
            </w:r>
          </w:p>
        </w:tc>
        <w:tc>
          <w:tcPr>
            <w:tcW w:w="4968" w:type="dxa"/>
            <w:shd w:val="clear" w:color="auto" w:fill="1F4E79"/>
          </w:tcPr>
          <w:p w14:paraId="2F4C7074" w14:textId="77777777" w:rsidR="00615346" w:rsidRPr="003B3F95" w:rsidRDefault="000004E4">
            <w:pPr>
              <w:rPr>
                <w:rFonts w:ascii="Times New Roman" w:hAnsi="Times New Roman" w:cs="Times New Roman"/>
              </w:rPr>
            </w:pPr>
            <w:r w:rsidRPr="003B3F95">
              <w:rPr>
                <w:rFonts w:ascii="Times New Roman" w:hAnsi="Times New Roman" w:cs="Times New Roman"/>
                <w:b/>
                <w:color w:val="FFFFFF"/>
              </w:rPr>
              <w:t>Complete</w:t>
            </w:r>
          </w:p>
        </w:tc>
      </w:tr>
      <w:tr w:rsidR="00615346" w:rsidRPr="003B3F95" w14:paraId="340BD24E" w14:textId="77777777">
        <w:trPr>
          <w:jc w:val="center"/>
        </w:trPr>
        <w:tc>
          <w:tcPr>
            <w:tcW w:w="4968" w:type="dxa"/>
          </w:tcPr>
          <w:p w14:paraId="1205E07B" w14:textId="77777777" w:rsidR="00615346" w:rsidRPr="003B3F95" w:rsidRDefault="000004E4">
            <w:pPr>
              <w:rPr>
                <w:rFonts w:ascii="Times New Roman" w:hAnsi="Times New Roman" w:cs="Times New Roman"/>
              </w:rPr>
            </w:pPr>
            <w:r w:rsidRPr="003B3F95">
              <w:rPr>
                <w:rFonts w:ascii="Times New Roman" w:hAnsi="Times New Roman" w:cs="Times New Roman"/>
              </w:rPr>
              <w:t>I understand the main risks in this module.</w:t>
            </w:r>
          </w:p>
        </w:tc>
        <w:tc>
          <w:tcPr>
            <w:tcW w:w="4968" w:type="dxa"/>
          </w:tcPr>
          <w:p w14:paraId="068193B2" w14:textId="6B2FC5DA" w:rsidR="00615346" w:rsidRPr="003B3F95" w:rsidRDefault="00615346">
            <w:pPr>
              <w:rPr>
                <w:rFonts w:ascii="Times New Roman" w:hAnsi="Times New Roman" w:cs="Times New Roman"/>
              </w:rPr>
            </w:pPr>
          </w:p>
        </w:tc>
      </w:tr>
      <w:tr w:rsidR="00615346" w:rsidRPr="003B3F95" w14:paraId="4C12ED84" w14:textId="77777777">
        <w:trPr>
          <w:jc w:val="center"/>
        </w:trPr>
        <w:tc>
          <w:tcPr>
            <w:tcW w:w="4968" w:type="dxa"/>
          </w:tcPr>
          <w:p w14:paraId="448FCE7B" w14:textId="77777777" w:rsidR="00615346" w:rsidRPr="003B3F95" w:rsidRDefault="000004E4">
            <w:pPr>
              <w:rPr>
                <w:rFonts w:ascii="Times New Roman" w:hAnsi="Times New Roman" w:cs="Times New Roman"/>
              </w:rPr>
            </w:pPr>
            <w:r w:rsidRPr="003B3F95">
              <w:rPr>
                <w:rFonts w:ascii="Times New Roman" w:hAnsi="Times New Roman" w:cs="Times New Roman"/>
              </w:rPr>
              <w:t>I use approved tools and processes.</w:t>
            </w:r>
          </w:p>
        </w:tc>
        <w:tc>
          <w:tcPr>
            <w:tcW w:w="4968" w:type="dxa"/>
          </w:tcPr>
          <w:p w14:paraId="5BF11DD9" w14:textId="22C634E8" w:rsidR="00615346" w:rsidRPr="003B3F95" w:rsidRDefault="00615346">
            <w:pPr>
              <w:rPr>
                <w:rFonts w:ascii="Times New Roman" w:hAnsi="Times New Roman" w:cs="Times New Roman"/>
              </w:rPr>
            </w:pPr>
          </w:p>
        </w:tc>
      </w:tr>
      <w:tr w:rsidR="00615346" w:rsidRPr="003B3F95" w14:paraId="1B8E91C7" w14:textId="77777777">
        <w:trPr>
          <w:jc w:val="center"/>
        </w:trPr>
        <w:tc>
          <w:tcPr>
            <w:tcW w:w="4968" w:type="dxa"/>
          </w:tcPr>
          <w:p w14:paraId="0D2EB912" w14:textId="77777777" w:rsidR="00615346" w:rsidRPr="003B3F95" w:rsidRDefault="000004E4">
            <w:pPr>
              <w:rPr>
                <w:rFonts w:ascii="Times New Roman" w:hAnsi="Times New Roman" w:cs="Times New Roman"/>
              </w:rPr>
            </w:pPr>
            <w:r w:rsidRPr="003B3F95">
              <w:rPr>
                <w:rFonts w:ascii="Times New Roman" w:hAnsi="Times New Roman" w:cs="Times New Roman"/>
              </w:rPr>
              <w:t>I verify unusual requests.</w:t>
            </w:r>
          </w:p>
        </w:tc>
        <w:tc>
          <w:tcPr>
            <w:tcW w:w="4968" w:type="dxa"/>
          </w:tcPr>
          <w:p w14:paraId="547EB264" w14:textId="28E873BC" w:rsidR="00615346" w:rsidRPr="003B3F95" w:rsidRDefault="00615346">
            <w:pPr>
              <w:rPr>
                <w:rFonts w:ascii="Times New Roman" w:hAnsi="Times New Roman" w:cs="Times New Roman"/>
              </w:rPr>
            </w:pPr>
          </w:p>
        </w:tc>
      </w:tr>
      <w:tr w:rsidR="00615346" w:rsidRPr="003B3F95" w14:paraId="6295F417" w14:textId="77777777">
        <w:trPr>
          <w:jc w:val="center"/>
        </w:trPr>
        <w:tc>
          <w:tcPr>
            <w:tcW w:w="4968" w:type="dxa"/>
          </w:tcPr>
          <w:p w14:paraId="477B44E7" w14:textId="77777777" w:rsidR="00615346" w:rsidRPr="003B3F95" w:rsidRDefault="000004E4">
            <w:pPr>
              <w:rPr>
                <w:rFonts w:ascii="Times New Roman" w:hAnsi="Times New Roman" w:cs="Times New Roman"/>
              </w:rPr>
            </w:pPr>
            <w:r w:rsidRPr="003B3F95">
              <w:rPr>
                <w:rFonts w:ascii="Times New Roman" w:hAnsi="Times New Roman" w:cs="Times New Roman"/>
              </w:rPr>
              <w:t>I protect business and personal information.</w:t>
            </w:r>
          </w:p>
        </w:tc>
        <w:tc>
          <w:tcPr>
            <w:tcW w:w="4968" w:type="dxa"/>
          </w:tcPr>
          <w:p w14:paraId="5F0F21F1" w14:textId="78ACC9C3" w:rsidR="00615346" w:rsidRPr="003B3F95" w:rsidRDefault="00615346">
            <w:pPr>
              <w:rPr>
                <w:rFonts w:ascii="Times New Roman" w:hAnsi="Times New Roman" w:cs="Times New Roman"/>
              </w:rPr>
            </w:pPr>
          </w:p>
        </w:tc>
      </w:tr>
      <w:tr w:rsidR="00615346" w:rsidRPr="003B3F95" w14:paraId="7B43E0BD" w14:textId="77777777">
        <w:trPr>
          <w:jc w:val="center"/>
        </w:trPr>
        <w:tc>
          <w:tcPr>
            <w:tcW w:w="4968" w:type="dxa"/>
          </w:tcPr>
          <w:p w14:paraId="2DC1F285" w14:textId="77777777" w:rsidR="00615346" w:rsidRPr="003B3F95" w:rsidRDefault="000004E4">
            <w:pPr>
              <w:rPr>
                <w:rFonts w:ascii="Times New Roman" w:hAnsi="Times New Roman" w:cs="Times New Roman"/>
              </w:rPr>
            </w:pPr>
            <w:r w:rsidRPr="003B3F95">
              <w:rPr>
                <w:rFonts w:ascii="Times New Roman" w:hAnsi="Times New Roman" w:cs="Times New Roman"/>
              </w:rPr>
              <w:t>I know where to report a concern.</w:t>
            </w:r>
          </w:p>
        </w:tc>
        <w:tc>
          <w:tcPr>
            <w:tcW w:w="4968" w:type="dxa"/>
          </w:tcPr>
          <w:p w14:paraId="04819BD5" w14:textId="17C52F36" w:rsidR="00615346" w:rsidRPr="003B3F95" w:rsidRDefault="00615346">
            <w:pPr>
              <w:rPr>
                <w:rFonts w:ascii="Times New Roman" w:hAnsi="Times New Roman" w:cs="Times New Roman"/>
              </w:rPr>
            </w:pPr>
          </w:p>
        </w:tc>
      </w:tr>
      <w:tr w:rsidR="00615346" w:rsidRPr="003B3F95" w14:paraId="5EAD0556" w14:textId="77777777">
        <w:trPr>
          <w:jc w:val="center"/>
        </w:trPr>
        <w:tc>
          <w:tcPr>
            <w:tcW w:w="4968" w:type="dxa"/>
          </w:tcPr>
          <w:p w14:paraId="7611B2DC" w14:textId="77777777" w:rsidR="00615346" w:rsidRPr="003B3F95" w:rsidRDefault="000004E4">
            <w:pPr>
              <w:rPr>
                <w:rFonts w:ascii="Times New Roman" w:hAnsi="Times New Roman" w:cs="Times New Roman"/>
              </w:rPr>
            </w:pPr>
            <w:r w:rsidRPr="003B3F95">
              <w:rPr>
                <w:rFonts w:ascii="Times New Roman" w:hAnsi="Times New Roman" w:cs="Times New Roman"/>
              </w:rPr>
              <w:t>I report mistakes promptly.</w:t>
            </w:r>
          </w:p>
        </w:tc>
        <w:tc>
          <w:tcPr>
            <w:tcW w:w="4968" w:type="dxa"/>
          </w:tcPr>
          <w:p w14:paraId="20079A09" w14:textId="02B0D75A" w:rsidR="00615346" w:rsidRPr="003B3F95" w:rsidRDefault="00615346">
            <w:pPr>
              <w:rPr>
                <w:rFonts w:ascii="Times New Roman" w:hAnsi="Times New Roman" w:cs="Times New Roman"/>
              </w:rPr>
            </w:pPr>
          </w:p>
        </w:tc>
      </w:tr>
    </w:tbl>
    <w:p w14:paraId="2EB2ABAE"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Assessment coverage</w:t>
      </w:r>
    </w:p>
    <w:p w14:paraId="1770FA38" w14:textId="77777777" w:rsidR="00615346" w:rsidRPr="003B3F95" w:rsidRDefault="000004E4">
      <w:pPr>
        <w:rPr>
          <w:rFonts w:ascii="Times New Roman" w:hAnsi="Times New Roman" w:cs="Times New Roman"/>
        </w:rPr>
      </w:pPr>
      <w:r w:rsidRPr="003B3F95">
        <w:rPr>
          <w:rFonts w:ascii="Times New Roman" w:hAnsi="Times New Roman" w:cs="Times New Roman"/>
        </w:rPr>
        <w:t>This module uses Question Banks A, B and C. Each bank contains 10 questions, combining multiple-choice and workplace scenario questions. The banks cover Information classification, Personal information, Need to know, Secure sharing, Storage and retention, Privacy incidents. The application should record the selected bank, attempt, answers, score and feedback, and use a different bank for a repeated attempt where available.</w:t>
      </w:r>
    </w:p>
    <w:p w14:paraId="643BFF2C"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Phase 1 planning evidence</w:t>
      </w:r>
    </w:p>
    <w:p w14:paraId="6CB92A1A" w14:textId="77777777" w:rsidR="00615346" w:rsidRPr="003B3F95" w:rsidRDefault="000004E4">
      <w:pPr>
        <w:rPr>
          <w:rFonts w:ascii="Times New Roman" w:hAnsi="Times New Roman" w:cs="Times New Roman"/>
        </w:rPr>
      </w:pPr>
      <w:r w:rsidRPr="003B3F95">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240-question assessment design. Final technical integration, scheduling, notifications and administration workflows can be completed during later phases.</w:t>
      </w:r>
    </w:p>
    <w:p w14:paraId="16910F99"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lastRenderedPageBreak/>
        <w:t>Module summary</w:t>
      </w:r>
    </w:p>
    <w:p w14:paraId="561026A4" w14:textId="77777777" w:rsidR="00615346" w:rsidRPr="003B3F95" w:rsidRDefault="000004E4">
      <w:pPr>
        <w:rPr>
          <w:rFonts w:ascii="Times New Roman" w:hAnsi="Times New Roman" w:cs="Times New Roman"/>
        </w:rPr>
      </w:pPr>
      <w:r w:rsidRPr="003B3F95">
        <w:rPr>
          <w:rFonts w:ascii="Times New Roman" w:hAnsi="Times New Roman" w:cs="Times New Roman"/>
        </w:rPr>
        <w:t>Data Security and Privacy is an everyday responsibility. Employees should recognise warning signs, follow approved controls, protect information and report concerns early. These actions reduce the chance and impact of security incidents.</w:t>
      </w:r>
    </w:p>
    <w:p w14:paraId="44A7350C" w14:textId="77777777" w:rsidR="00615346" w:rsidRPr="003B3F95" w:rsidRDefault="000004E4">
      <w:pPr>
        <w:pStyle w:val="Heading1"/>
        <w:rPr>
          <w:rFonts w:ascii="Times New Roman" w:hAnsi="Times New Roman" w:cs="Times New Roman"/>
        </w:rPr>
      </w:pPr>
      <w:r w:rsidRPr="003B3F95">
        <w:rPr>
          <w:rFonts w:ascii="Times New Roman" w:hAnsi="Times New Roman" w:cs="Times New Roman"/>
        </w:rPr>
        <w:t>References</w:t>
      </w:r>
    </w:p>
    <w:p w14:paraId="5DAAF489"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NIST. (2018). Framework for Improving Critical Infrastructure Cybersecurity, Version 1.1. https://doi.org/10.6028/NIST.CSWP.04162018</w:t>
      </w:r>
    </w:p>
    <w:p w14:paraId="02740A2F"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Australian Cyber Security Centre. (2024). Cyber security guidance. https://www.cyber.gov.au/</w:t>
      </w:r>
    </w:p>
    <w:p w14:paraId="38B75B75" w14:textId="77777777" w:rsidR="00615346" w:rsidRPr="003B3F95" w:rsidRDefault="000004E4">
      <w:pPr>
        <w:pStyle w:val="ListBullet"/>
        <w:rPr>
          <w:rFonts w:ascii="Times New Roman" w:hAnsi="Times New Roman" w:cs="Times New Roman"/>
        </w:rPr>
      </w:pPr>
      <w:r w:rsidRPr="003B3F95">
        <w:rPr>
          <w:rFonts w:ascii="Times New Roman" w:hAnsi="Times New Roman" w:cs="Times New Roman"/>
        </w:rPr>
        <w:t>OAIC. (2024). Australian Privacy Principles guidelines. https://www.oaic.gov.au/</w:t>
      </w:r>
    </w:p>
    <w:sectPr w:rsidR="00615346" w:rsidRPr="003B3F95"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7958434">
    <w:abstractNumId w:val="8"/>
  </w:num>
  <w:num w:numId="2" w16cid:durableId="1826122342">
    <w:abstractNumId w:val="6"/>
  </w:num>
  <w:num w:numId="3" w16cid:durableId="444008850">
    <w:abstractNumId w:val="5"/>
  </w:num>
  <w:num w:numId="4" w16cid:durableId="685061658">
    <w:abstractNumId w:val="4"/>
  </w:num>
  <w:num w:numId="5" w16cid:durableId="465978014">
    <w:abstractNumId w:val="7"/>
  </w:num>
  <w:num w:numId="6" w16cid:durableId="238485850">
    <w:abstractNumId w:val="3"/>
  </w:num>
  <w:num w:numId="7" w16cid:durableId="1057126992">
    <w:abstractNumId w:val="2"/>
  </w:num>
  <w:num w:numId="8" w16cid:durableId="757795180">
    <w:abstractNumId w:val="1"/>
  </w:num>
  <w:num w:numId="9" w16cid:durableId="201135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E4"/>
    <w:rsid w:val="00034616"/>
    <w:rsid w:val="0006063C"/>
    <w:rsid w:val="000D046A"/>
    <w:rsid w:val="0015074B"/>
    <w:rsid w:val="0029639D"/>
    <w:rsid w:val="00326F90"/>
    <w:rsid w:val="003B3F95"/>
    <w:rsid w:val="005F0B97"/>
    <w:rsid w:val="00615346"/>
    <w:rsid w:val="00AA1D8D"/>
    <w:rsid w:val="00B47730"/>
    <w:rsid w:val="00CB0664"/>
    <w:rsid w:val="00DC23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5BF49C4-42EF-43FB-BD78-EBC019B0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1058</Words>
  <Characters>6036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3</cp:revision>
  <dcterms:created xsi:type="dcterms:W3CDTF">2013-12-23T23:15:00Z</dcterms:created>
  <dcterms:modified xsi:type="dcterms:W3CDTF">2026-09-20T05:46:00Z</dcterms:modified>
  <cp:category/>
</cp:coreProperties>
</file>