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6 Device and Physical Security Question Bank A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Screen locking?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Screen locking, pause when something is unusual and ask for help when needed.</w:t>
      </w:r>
    </w:p>
    <w:p>
      <w:r>
        <w:t>Business impact: Unsafe handling of Screen locking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Updates.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Updates, pause when something is unusual and ask for help when needed.</w:t>
      </w:r>
    </w:p>
    <w:p>
      <w:r>
        <w:t>Business impact: Unsafe handling of Updates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Endpoint protection?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Endpoint protection, pause when something is unusual and ask for help when needed.</w:t>
      </w:r>
    </w:p>
    <w:p>
      <w:r>
        <w:t>Business impact: Unsafe handling of Endpoint protection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Removable media.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Removable media, pause when something is unusual and ask for help when needed.</w:t>
      </w:r>
    </w:p>
    <w:p>
      <w:r>
        <w:t>Business impact: Unsafe handling of Removable media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Physical security?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Physical security, pause when something is unusual and ask for help when needed.</w:t>
      </w:r>
    </w:p>
    <w:p>
      <w:r>
        <w:t>Business impact: Unsafe handling of Physical security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Backups and recovery.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Backups and recovery, pause when something is unusual and ask for help when needed.</w:t>
      </w:r>
    </w:p>
    <w:p>
      <w:r>
        <w:t>Business impact: Unsafe handling of Backups and recovery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screen lock?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screen lock, pause when something is unusual and ask for help when needed.</w:t>
      </w:r>
    </w:p>
    <w:p>
      <w:r>
        <w:t>Business impact: Unsafe handling of screen lock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updates.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updates, pause when something is unusual and ask for help when needed.</w:t>
      </w:r>
    </w:p>
    <w:p>
      <w:r>
        <w:t>Business impact: Unsafe handling of updates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antivirus?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antivirus, pause when something is unusual and ask for help when needed.</w:t>
      </w:r>
    </w:p>
    <w:p>
      <w:r>
        <w:t>Business impact: Unsafe handling of antivirus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USB.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USB, pause when something is unusual and ask for help when needed.</w:t>
      </w:r>
    </w:p>
    <w:p>
      <w:r>
        <w:t>Business impact: Unsafe handling of USB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