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Module 8 Incident Reporting and Cyber Hygiene Question Bank A</w:t>
      </w:r>
    </w:p>
    <w:p>
      <w:r>
        <w:t>Question Bank C uses a third question set for repeat attempts and reinforces practical judgement.</w:t>
      </w:r>
    </w:p>
    <w:p>
      <w:pPr>
        <w:pStyle w:val="Heading2"/>
      </w:pPr>
      <w:r>
        <w:t>Question 1</w:t>
      </w:r>
    </w:p>
    <w:p>
      <w:r>
        <w:t>Which option represents the safest approach to What is an incident?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What is an incident, pause when something is unusual and ask for help when needed.</w:t>
      </w:r>
    </w:p>
    <w:p>
      <w:r>
        <w:t>Business impact: Unsafe handling of What is an incident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2</w:t>
      </w:r>
    </w:p>
    <w:p>
      <w:r>
        <w:t>Workplace scenario: A colleague asks what to do about an issue involving When to report.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When to report, pause when something is unusual and ask for help when needed.</w:t>
      </w:r>
    </w:p>
    <w:p>
      <w:r>
        <w:t>Business impact: Unsafe handling of When to report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3</w:t>
      </w:r>
    </w:p>
    <w:p>
      <w:r>
        <w:t>Which option represents the safest approach to Reporting channels?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Reporting channels, pause when something is unusual and ask for help when needed.</w:t>
      </w:r>
    </w:p>
    <w:p>
      <w:r>
        <w:t>Business impact: Unsafe handling of Reporting channels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4</w:t>
      </w:r>
    </w:p>
    <w:p>
      <w:r>
        <w:t>Workplace scenario: A colleague asks what to do about an issue involving Containment instructions.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Containment instructions, pause when something is unusual and ask for help when needed.</w:t>
      </w:r>
    </w:p>
    <w:p>
      <w:r>
        <w:t>Business impact: Unsafe handling of Containment instructions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5</w:t>
      </w:r>
    </w:p>
    <w:p>
      <w:r>
        <w:t>Which option represents the safest approach to Updates and backups?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Updates and backups, pause when something is unusual and ask for help when needed.</w:t>
      </w:r>
    </w:p>
    <w:p>
      <w:r>
        <w:t>Business impact: Unsafe handling of Updates and backups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6</w:t>
      </w:r>
    </w:p>
    <w:p>
      <w:r>
        <w:t>Workplace scenario: A colleague asks what to do about an issue involving Daily cyber hygiene.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Daily cyber hygiene, pause when something is unusual and ask for help when needed.</w:t>
      </w:r>
    </w:p>
    <w:p>
      <w:r>
        <w:t>Business impact: Unsafe handling of Daily cyber hygiene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7</w:t>
      </w:r>
    </w:p>
    <w:p>
      <w:r>
        <w:t>Which option represents the safest approach to incident?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incident, pause when something is unusual and ask for help when needed.</w:t>
      </w:r>
    </w:p>
    <w:p>
      <w:r>
        <w:t>Business impact: Unsafe handling of incident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8</w:t>
      </w:r>
    </w:p>
    <w:p>
      <w:r>
        <w:t>Workplace scenario: A colleague asks what to do about an issue involving reporting.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reporting, pause when something is unusual and ask for help when needed.</w:t>
      </w:r>
    </w:p>
    <w:p>
      <w:r>
        <w:t>Business impact: Unsafe handling of reporting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9</w:t>
      </w:r>
    </w:p>
    <w:p>
      <w:r>
        <w:t>Which option represents the safest approach to containment?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containment, pause when something is unusual and ask for help when needed.</w:t>
      </w:r>
    </w:p>
    <w:p>
      <w:r>
        <w:t>Business impact: Unsafe handling of containment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10</w:t>
      </w:r>
    </w:p>
    <w:p>
      <w:r>
        <w:t>Workplace scenario: A colleague asks what to do about an issue involving evidence.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evidence, pause when something is unusual and ask for help when needed.</w:t>
      </w:r>
    </w:p>
    <w:p>
      <w:r>
        <w:t>Business impact: Unsafe handling of evidence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