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53D7F" w14:textId="77777777" w:rsidR="00C8435A" w:rsidRPr="00177ABA" w:rsidRDefault="00C8435A" w:rsidP="00C8435A">
      <w:pPr>
        <w:pStyle w:val="Heading1"/>
        <w:jc w:val="both"/>
        <w:rPr>
          <w:rFonts w:ascii="Times New Roman" w:hAnsi="Times New Roman" w:cs="Times New Roman"/>
        </w:rPr>
      </w:pPr>
      <w:r w:rsidRPr="00177ABA">
        <w:rPr>
          <w:rFonts w:ascii="Times New Roman" w:hAnsi="Times New Roman" w:cs="Times New Roman"/>
        </w:rPr>
        <w:t>Module 2 Phishing and Social Engineering</w:t>
      </w:r>
    </w:p>
    <w:p w14:paraId="2374F15A"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Employee learning module for the Cybersecurity Education and Awareness Training Application</w:t>
      </w:r>
    </w:p>
    <w:p w14:paraId="585BD6B8" w14:textId="77777777" w:rsidR="00C8435A" w:rsidRPr="00177ABA" w:rsidRDefault="00C8435A" w:rsidP="00C8435A">
      <w:pPr>
        <w:pStyle w:val="Heading1"/>
        <w:jc w:val="both"/>
        <w:rPr>
          <w:rFonts w:ascii="Times New Roman" w:hAnsi="Times New Roman" w:cs="Times New Roman"/>
        </w:rPr>
      </w:pPr>
      <w:r w:rsidRPr="00177ABA">
        <w:rPr>
          <w:rFonts w:ascii="Times New Roman" w:hAnsi="Times New Roman" w:cs="Times New Roman"/>
        </w:rPr>
        <w:t>Module purpose</w:t>
      </w:r>
    </w:p>
    <w:p w14:paraId="5649468E" w14:textId="77777777" w:rsidR="00C8435A" w:rsidRPr="00177ABA" w:rsidRDefault="00C8435A" w:rsidP="00C8435A">
      <w:pPr>
        <w:jc w:val="both"/>
        <w:rPr>
          <w:rFonts w:ascii="Times New Roman" w:hAnsi="Times New Roman" w:cs="Times New Roman"/>
        </w:rPr>
      </w:pPr>
      <w:proofErr w:type="spellStart"/>
      <w:r w:rsidRPr="00177ABA">
        <w:rPr>
          <w:rFonts w:ascii="Times New Roman" w:hAnsi="Times New Roman" w:cs="Times New Roman"/>
        </w:rPr>
        <w:t>Recognise</w:t>
      </w:r>
      <w:proofErr w:type="spellEnd"/>
      <w:r w:rsidRPr="00177ABA">
        <w:rPr>
          <w:rFonts w:ascii="Times New Roman" w:hAnsi="Times New Roman" w:cs="Times New Roman"/>
        </w:rPr>
        <w:t xml:space="preserve"> deceptive messages and social pressure, verify requests and report suspected scams before they cause harm.</w:t>
      </w:r>
    </w:p>
    <w:p w14:paraId="54249D23" w14:textId="77777777" w:rsidR="00C8435A" w:rsidRPr="00177ABA" w:rsidRDefault="00C8435A" w:rsidP="00C8435A">
      <w:pPr>
        <w:pStyle w:val="Heading1"/>
        <w:jc w:val="both"/>
        <w:rPr>
          <w:rFonts w:ascii="Times New Roman" w:hAnsi="Times New Roman" w:cs="Times New Roman"/>
        </w:rPr>
      </w:pPr>
      <w:r w:rsidRPr="00177ABA">
        <w:rPr>
          <w:rFonts w:ascii="Times New Roman" w:hAnsi="Times New Roman" w:cs="Times New Roman"/>
        </w:rPr>
        <w:t>Why the module is important</w:t>
      </w:r>
    </w:p>
    <w:p w14:paraId="1BAD229B"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 xml:space="preserve">Employees make decisions about phishing and social engineering during ordinary work. A short pause, a verified request and timely reporting can prevent a small warning from becoming a business incident. This module connects practical </w:t>
      </w:r>
      <w:proofErr w:type="spellStart"/>
      <w:r w:rsidRPr="00177ABA">
        <w:rPr>
          <w:rFonts w:ascii="Times New Roman" w:hAnsi="Times New Roman" w:cs="Times New Roman"/>
        </w:rPr>
        <w:t>behaviour</w:t>
      </w:r>
      <w:proofErr w:type="spellEnd"/>
      <w:r w:rsidRPr="00177ABA">
        <w:rPr>
          <w:rFonts w:ascii="Times New Roman" w:hAnsi="Times New Roman" w:cs="Times New Roman"/>
        </w:rPr>
        <w:t xml:space="preserve"> with the protection of people, information, services and </w:t>
      </w:r>
      <w:proofErr w:type="spellStart"/>
      <w:r w:rsidRPr="00177ABA">
        <w:rPr>
          <w:rFonts w:ascii="Times New Roman" w:hAnsi="Times New Roman" w:cs="Times New Roman"/>
        </w:rPr>
        <w:t>organisational</w:t>
      </w:r>
      <w:proofErr w:type="spellEnd"/>
      <w:r w:rsidRPr="00177ABA">
        <w:rPr>
          <w:rFonts w:ascii="Times New Roman" w:hAnsi="Times New Roman" w:cs="Times New Roman"/>
        </w:rPr>
        <w:t xml:space="preserve"> trust.</w:t>
      </w:r>
    </w:p>
    <w:p w14:paraId="5C155472" w14:textId="77777777" w:rsidR="00C8435A" w:rsidRPr="00177ABA" w:rsidRDefault="00C8435A" w:rsidP="00C8435A">
      <w:pPr>
        <w:pStyle w:val="Heading1"/>
        <w:jc w:val="both"/>
        <w:rPr>
          <w:rFonts w:ascii="Times New Roman" w:hAnsi="Times New Roman" w:cs="Times New Roman"/>
        </w:rPr>
      </w:pPr>
      <w:r w:rsidRPr="00177ABA">
        <w:rPr>
          <w:rFonts w:ascii="Times New Roman" w:hAnsi="Times New Roman" w:cs="Times New Roman"/>
        </w:rPr>
        <w:t>Learning outcomes</w:t>
      </w:r>
    </w:p>
    <w:p w14:paraId="395585D6"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Explain the main risks associated with phishing and social engineering.</w:t>
      </w:r>
    </w:p>
    <w:p w14:paraId="20FC3637" w14:textId="77777777" w:rsidR="00C8435A" w:rsidRPr="00177ABA" w:rsidRDefault="00C8435A" w:rsidP="00C8435A">
      <w:pPr>
        <w:pStyle w:val="ListBullet"/>
        <w:tabs>
          <w:tab w:val="num" w:pos="360"/>
        </w:tabs>
        <w:ind w:left="360" w:hanging="360"/>
        <w:jc w:val="both"/>
        <w:rPr>
          <w:rFonts w:ascii="Times New Roman" w:hAnsi="Times New Roman" w:cs="Times New Roman"/>
        </w:rPr>
      </w:pPr>
      <w:proofErr w:type="spellStart"/>
      <w:r w:rsidRPr="00177ABA">
        <w:rPr>
          <w:rFonts w:ascii="Times New Roman" w:hAnsi="Times New Roman" w:cs="Times New Roman"/>
        </w:rPr>
        <w:t>Recognise</w:t>
      </w:r>
      <w:proofErr w:type="spellEnd"/>
      <w:r w:rsidRPr="00177ABA">
        <w:rPr>
          <w:rFonts w:ascii="Times New Roman" w:hAnsi="Times New Roman" w:cs="Times New Roman"/>
        </w:rPr>
        <w:t xml:space="preserve"> warning signs in ordinary workplace situations.</w:t>
      </w:r>
    </w:p>
    <w:p w14:paraId="06B89CCC"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Choose a safe employee response using approved processes.</w:t>
      </w:r>
    </w:p>
    <w:p w14:paraId="7363F627"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Explain possible business, privacy and operational impacts.</w:t>
      </w:r>
    </w:p>
    <w:p w14:paraId="5CE73146"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Know when and how to ask for help or report a concern.</w:t>
      </w:r>
    </w:p>
    <w:p w14:paraId="2C5A350E" w14:textId="77777777" w:rsidR="00C8435A" w:rsidRPr="00177ABA" w:rsidRDefault="00C8435A" w:rsidP="00C8435A">
      <w:pPr>
        <w:pStyle w:val="Heading1"/>
        <w:jc w:val="both"/>
        <w:rPr>
          <w:rFonts w:ascii="Times New Roman" w:hAnsi="Times New Roman" w:cs="Times New Roman"/>
        </w:rPr>
      </w:pPr>
      <w:r w:rsidRPr="00177ABA">
        <w:rPr>
          <w:rFonts w:ascii="Times New Roman" w:hAnsi="Times New Roman" w:cs="Times New Roman"/>
        </w:rPr>
        <w:t>Key terms</w:t>
      </w:r>
    </w:p>
    <w:tbl>
      <w:tblPr>
        <w:tblStyle w:val="TableGrid"/>
        <w:tblW w:w="0" w:type="auto"/>
        <w:jc w:val="center"/>
        <w:tblLook w:val="04A0" w:firstRow="1" w:lastRow="0" w:firstColumn="1" w:lastColumn="0" w:noHBand="0" w:noVBand="1"/>
      </w:tblPr>
      <w:tblGrid>
        <w:gridCol w:w="4963"/>
        <w:gridCol w:w="4963"/>
      </w:tblGrid>
      <w:tr w:rsidR="00C8435A" w:rsidRPr="00177ABA" w14:paraId="23EB065F" w14:textId="77777777" w:rsidTr="00D42BBC">
        <w:trPr>
          <w:jc w:val="center"/>
        </w:trPr>
        <w:tc>
          <w:tcPr>
            <w:tcW w:w="4968" w:type="dxa"/>
            <w:shd w:val="clear" w:color="auto" w:fill="1F4E79"/>
          </w:tcPr>
          <w:p w14:paraId="1BB21FC6"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b/>
                <w:color w:val="FFFFFF"/>
              </w:rPr>
              <w:t>Term</w:t>
            </w:r>
          </w:p>
        </w:tc>
        <w:tc>
          <w:tcPr>
            <w:tcW w:w="4968" w:type="dxa"/>
            <w:shd w:val="clear" w:color="auto" w:fill="1F4E79"/>
          </w:tcPr>
          <w:p w14:paraId="1B799F90"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b/>
                <w:color w:val="FFFFFF"/>
              </w:rPr>
              <w:t>Employee meaning</w:t>
            </w:r>
          </w:p>
        </w:tc>
      </w:tr>
      <w:tr w:rsidR="00C8435A" w:rsidRPr="00177ABA" w14:paraId="4419C595" w14:textId="77777777" w:rsidTr="00D42BBC">
        <w:trPr>
          <w:jc w:val="center"/>
        </w:trPr>
        <w:tc>
          <w:tcPr>
            <w:tcW w:w="4968" w:type="dxa"/>
          </w:tcPr>
          <w:p w14:paraId="0A6020B0"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phishing</w:t>
            </w:r>
          </w:p>
        </w:tc>
        <w:tc>
          <w:tcPr>
            <w:tcW w:w="4968" w:type="dxa"/>
          </w:tcPr>
          <w:p w14:paraId="24D2BFEE"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Phishing is a security concept employees should understand and apply during daily work.</w:t>
            </w:r>
          </w:p>
        </w:tc>
      </w:tr>
      <w:tr w:rsidR="00C8435A" w:rsidRPr="00177ABA" w14:paraId="5BB4ECDC" w14:textId="77777777" w:rsidTr="00D42BBC">
        <w:trPr>
          <w:jc w:val="center"/>
        </w:trPr>
        <w:tc>
          <w:tcPr>
            <w:tcW w:w="4968" w:type="dxa"/>
          </w:tcPr>
          <w:p w14:paraId="2BBDC0D8"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social engineering</w:t>
            </w:r>
          </w:p>
        </w:tc>
        <w:tc>
          <w:tcPr>
            <w:tcW w:w="4968" w:type="dxa"/>
          </w:tcPr>
          <w:p w14:paraId="299BDE89"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Social engineering is a security concept employees should understand and apply during daily work.</w:t>
            </w:r>
          </w:p>
        </w:tc>
      </w:tr>
      <w:tr w:rsidR="00C8435A" w:rsidRPr="00177ABA" w14:paraId="0AD06943" w14:textId="77777777" w:rsidTr="00D42BBC">
        <w:trPr>
          <w:jc w:val="center"/>
        </w:trPr>
        <w:tc>
          <w:tcPr>
            <w:tcW w:w="4968" w:type="dxa"/>
          </w:tcPr>
          <w:p w14:paraId="46EF8B83"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verification</w:t>
            </w:r>
          </w:p>
        </w:tc>
        <w:tc>
          <w:tcPr>
            <w:tcW w:w="4968" w:type="dxa"/>
          </w:tcPr>
          <w:p w14:paraId="6EC80764"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Verification is a security concept employees should understand and apply during daily work.</w:t>
            </w:r>
          </w:p>
        </w:tc>
      </w:tr>
      <w:tr w:rsidR="00C8435A" w:rsidRPr="00177ABA" w14:paraId="4511F961" w14:textId="77777777" w:rsidTr="00D42BBC">
        <w:trPr>
          <w:jc w:val="center"/>
        </w:trPr>
        <w:tc>
          <w:tcPr>
            <w:tcW w:w="4968" w:type="dxa"/>
          </w:tcPr>
          <w:p w14:paraId="7862F266"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email</w:t>
            </w:r>
          </w:p>
        </w:tc>
        <w:tc>
          <w:tcPr>
            <w:tcW w:w="4968" w:type="dxa"/>
          </w:tcPr>
          <w:p w14:paraId="06FA22B4"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Email is a security concept employees should understand and apply during daily work.</w:t>
            </w:r>
          </w:p>
        </w:tc>
      </w:tr>
      <w:tr w:rsidR="00C8435A" w:rsidRPr="00177ABA" w14:paraId="04366971" w14:textId="77777777" w:rsidTr="00D42BBC">
        <w:trPr>
          <w:jc w:val="center"/>
        </w:trPr>
        <w:tc>
          <w:tcPr>
            <w:tcW w:w="4968" w:type="dxa"/>
          </w:tcPr>
          <w:p w14:paraId="5D98DB99"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links</w:t>
            </w:r>
          </w:p>
        </w:tc>
        <w:tc>
          <w:tcPr>
            <w:tcW w:w="4968" w:type="dxa"/>
          </w:tcPr>
          <w:p w14:paraId="4C2D62DC"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Links is a security concept employees should understand and apply during daily work.</w:t>
            </w:r>
          </w:p>
        </w:tc>
      </w:tr>
      <w:tr w:rsidR="00C8435A" w:rsidRPr="00177ABA" w14:paraId="7EE8F81F" w14:textId="77777777" w:rsidTr="00D42BBC">
        <w:trPr>
          <w:jc w:val="center"/>
        </w:trPr>
        <w:tc>
          <w:tcPr>
            <w:tcW w:w="4968" w:type="dxa"/>
          </w:tcPr>
          <w:p w14:paraId="3677CD86"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attachments</w:t>
            </w:r>
          </w:p>
        </w:tc>
        <w:tc>
          <w:tcPr>
            <w:tcW w:w="4968" w:type="dxa"/>
          </w:tcPr>
          <w:p w14:paraId="2D144D5F"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 xml:space="preserve">Attachments </w:t>
            </w:r>
            <w:proofErr w:type="gramStart"/>
            <w:r w:rsidRPr="00177ABA">
              <w:rPr>
                <w:rFonts w:ascii="Times New Roman" w:hAnsi="Times New Roman" w:cs="Times New Roman"/>
              </w:rPr>
              <w:t>is</w:t>
            </w:r>
            <w:proofErr w:type="gramEnd"/>
            <w:r w:rsidRPr="00177ABA">
              <w:rPr>
                <w:rFonts w:ascii="Times New Roman" w:hAnsi="Times New Roman" w:cs="Times New Roman"/>
              </w:rPr>
              <w:t xml:space="preserve"> a security concept employees should understand and apply during daily work.</w:t>
            </w:r>
          </w:p>
        </w:tc>
      </w:tr>
    </w:tbl>
    <w:p w14:paraId="4A83A975" w14:textId="77777777" w:rsidR="00C8435A" w:rsidRPr="00177ABA" w:rsidRDefault="00C8435A" w:rsidP="00C8435A">
      <w:pPr>
        <w:pStyle w:val="Heading1"/>
        <w:jc w:val="both"/>
        <w:rPr>
          <w:rFonts w:ascii="Times New Roman" w:hAnsi="Times New Roman" w:cs="Times New Roman"/>
        </w:rPr>
      </w:pPr>
      <w:r w:rsidRPr="00177ABA">
        <w:rPr>
          <w:rFonts w:ascii="Times New Roman" w:hAnsi="Times New Roman" w:cs="Times New Roman"/>
        </w:rPr>
        <w:t>Main topics</w:t>
      </w:r>
    </w:p>
    <w:p w14:paraId="3808D26F"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Phishing messages</w:t>
      </w:r>
    </w:p>
    <w:p w14:paraId="457DB980"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Social engineering</w:t>
      </w:r>
    </w:p>
    <w:p w14:paraId="034240CA"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lastRenderedPageBreak/>
        <w:t>Urgency and authority</w:t>
      </w:r>
    </w:p>
    <w:p w14:paraId="1FBC3E55"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Links and attachments</w:t>
      </w:r>
    </w:p>
    <w:p w14:paraId="13AFF829"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Business email compromise</w:t>
      </w:r>
    </w:p>
    <w:p w14:paraId="60CFE6A1"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Verification and reporting</w:t>
      </w:r>
    </w:p>
    <w:p w14:paraId="22CF8EFF" w14:textId="77777777" w:rsidR="00C8435A" w:rsidRPr="00177ABA" w:rsidRDefault="00C8435A" w:rsidP="00C8435A">
      <w:pPr>
        <w:pStyle w:val="Heading1"/>
        <w:jc w:val="both"/>
        <w:rPr>
          <w:rFonts w:ascii="Times New Roman" w:hAnsi="Times New Roman" w:cs="Times New Roman"/>
        </w:rPr>
      </w:pPr>
      <w:r w:rsidRPr="00177ABA">
        <w:rPr>
          <w:rFonts w:ascii="Times New Roman" w:hAnsi="Times New Roman" w:cs="Times New Roman"/>
        </w:rPr>
        <w:t>Explanations of the topics</w:t>
      </w:r>
    </w:p>
    <w:p w14:paraId="0FADA4AE" w14:textId="77777777" w:rsidR="00C8435A" w:rsidRPr="00177ABA" w:rsidRDefault="00C8435A" w:rsidP="00C8435A">
      <w:pPr>
        <w:pStyle w:val="Heading2"/>
        <w:jc w:val="both"/>
        <w:rPr>
          <w:rFonts w:ascii="Times New Roman" w:hAnsi="Times New Roman" w:cs="Times New Roman"/>
        </w:rPr>
      </w:pPr>
      <w:r w:rsidRPr="00177ABA">
        <w:rPr>
          <w:rFonts w:ascii="Times New Roman" w:hAnsi="Times New Roman" w:cs="Times New Roman"/>
        </w:rPr>
        <w:t>Phishing messages</w:t>
      </w:r>
    </w:p>
    <w:p w14:paraId="13936B19"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 xml:space="preserve">Phishing messages affects </w:t>
      </w:r>
      <w:proofErr w:type="spellStart"/>
      <w:r w:rsidRPr="00177ABA">
        <w:rPr>
          <w:rFonts w:ascii="Times New Roman" w:hAnsi="Times New Roman" w:cs="Times New Roman"/>
        </w:rPr>
        <w:t>everyday</w:t>
      </w:r>
      <w:proofErr w:type="spellEnd"/>
      <w:r w:rsidRPr="00177ABA">
        <w:rPr>
          <w:rFonts w:ascii="Times New Roman" w:hAnsi="Times New Roman" w:cs="Times New Roman"/>
        </w:rPr>
        <w:t xml:space="preserve">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1980674A" w14:textId="77777777" w:rsidR="00C8435A" w:rsidRPr="00177ABA" w:rsidRDefault="00C8435A" w:rsidP="00C8435A">
      <w:pPr>
        <w:pStyle w:val="Heading2"/>
        <w:jc w:val="both"/>
        <w:rPr>
          <w:rFonts w:ascii="Times New Roman" w:hAnsi="Times New Roman" w:cs="Times New Roman"/>
        </w:rPr>
      </w:pPr>
      <w:r w:rsidRPr="00177ABA">
        <w:rPr>
          <w:rFonts w:ascii="Times New Roman" w:hAnsi="Times New Roman" w:cs="Times New Roman"/>
        </w:rPr>
        <w:t>Social engineering</w:t>
      </w:r>
    </w:p>
    <w:p w14:paraId="6E07471D"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 xml:space="preserve">Social engineering affects </w:t>
      </w:r>
      <w:proofErr w:type="spellStart"/>
      <w:r w:rsidRPr="00177ABA">
        <w:rPr>
          <w:rFonts w:ascii="Times New Roman" w:hAnsi="Times New Roman" w:cs="Times New Roman"/>
        </w:rPr>
        <w:t>everyday</w:t>
      </w:r>
      <w:proofErr w:type="spellEnd"/>
      <w:r w:rsidRPr="00177ABA">
        <w:rPr>
          <w:rFonts w:ascii="Times New Roman" w:hAnsi="Times New Roman" w:cs="Times New Roman"/>
        </w:rPr>
        <w:t xml:space="preserve">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28401D72" w14:textId="77777777" w:rsidR="00C8435A" w:rsidRPr="00177ABA" w:rsidRDefault="00C8435A" w:rsidP="00C8435A">
      <w:pPr>
        <w:pStyle w:val="Heading2"/>
        <w:jc w:val="both"/>
        <w:rPr>
          <w:rFonts w:ascii="Times New Roman" w:hAnsi="Times New Roman" w:cs="Times New Roman"/>
        </w:rPr>
      </w:pPr>
      <w:r w:rsidRPr="00177ABA">
        <w:rPr>
          <w:rFonts w:ascii="Times New Roman" w:hAnsi="Times New Roman" w:cs="Times New Roman"/>
        </w:rPr>
        <w:t>Urgency and authority</w:t>
      </w:r>
    </w:p>
    <w:p w14:paraId="3EB66645"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 xml:space="preserve">Urgency and authority </w:t>
      </w:r>
      <w:proofErr w:type="gramStart"/>
      <w:r w:rsidRPr="00177ABA">
        <w:rPr>
          <w:rFonts w:ascii="Times New Roman" w:hAnsi="Times New Roman" w:cs="Times New Roman"/>
        </w:rPr>
        <w:t>affects</w:t>
      </w:r>
      <w:proofErr w:type="gramEnd"/>
      <w:r w:rsidRPr="00177ABA">
        <w:rPr>
          <w:rFonts w:ascii="Times New Roman" w:hAnsi="Times New Roman" w:cs="Times New Roman"/>
        </w:rPr>
        <w:t xml:space="preserve"> </w:t>
      </w:r>
      <w:proofErr w:type="spellStart"/>
      <w:r w:rsidRPr="00177ABA">
        <w:rPr>
          <w:rFonts w:ascii="Times New Roman" w:hAnsi="Times New Roman" w:cs="Times New Roman"/>
        </w:rPr>
        <w:t>everyday</w:t>
      </w:r>
      <w:proofErr w:type="spellEnd"/>
      <w:r w:rsidRPr="00177ABA">
        <w:rPr>
          <w:rFonts w:ascii="Times New Roman" w:hAnsi="Times New Roman" w:cs="Times New Roman"/>
        </w:rPr>
        <w:t xml:space="preserve">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767E4652" w14:textId="77777777" w:rsidR="00C8435A" w:rsidRPr="00177ABA" w:rsidRDefault="00C8435A" w:rsidP="00C8435A">
      <w:pPr>
        <w:pStyle w:val="Heading2"/>
        <w:jc w:val="both"/>
        <w:rPr>
          <w:rFonts w:ascii="Times New Roman" w:hAnsi="Times New Roman" w:cs="Times New Roman"/>
        </w:rPr>
      </w:pPr>
      <w:r w:rsidRPr="00177ABA">
        <w:rPr>
          <w:rFonts w:ascii="Times New Roman" w:hAnsi="Times New Roman" w:cs="Times New Roman"/>
        </w:rPr>
        <w:t>Links and attachments</w:t>
      </w:r>
    </w:p>
    <w:p w14:paraId="655CAF26"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 xml:space="preserve">Links and attachments </w:t>
      </w:r>
      <w:proofErr w:type="gramStart"/>
      <w:r w:rsidRPr="00177ABA">
        <w:rPr>
          <w:rFonts w:ascii="Times New Roman" w:hAnsi="Times New Roman" w:cs="Times New Roman"/>
        </w:rPr>
        <w:t>affects</w:t>
      </w:r>
      <w:proofErr w:type="gramEnd"/>
      <w:r w:rsidRPr="00177ABA">
        <w:rPr>
          <w:rFonts w:ascii="Times New Roman" w:hAnsi="Times New Roman" w:cs="Times New Roman"/>
        </w:rPr>
        <w:t xml:space="preserve"> </w:t>
      </w:r>
      <w:proofErr w:type="spellStart"/>
      <w:r w:rsidRPr="00177ABA">
        <w:rPr>
          <w:rFonts w:ascii="Times New Roman" w:hAnsi="Times New Roman" w:cs="Times New Roman"/>
        </w:rPr>
        <w:t>everyday</w:t>
      </w:r>
      <w:proofErr w:type="spellEnd"/>
      <w:r w:rsidRPr="00177ABA">
        <w:rPr>
          <w:rFonts w:ascii="Times New Roman" w:hAnsi="Times New Roman" w:cs="Times New Roman"/>
        </w:rPr>
        <w:t xml:space="preserve">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2FB82C48" w14:textId="77777777" w:rsidR="00C8435A" w:rsidRPr="00177ABA" w:rsidRDefault="00C8435A" w:rsidP="00C8435A">
      <w:pPr>
        <w:pStyle w:val="Heading2"/>
        <w:jc w:val="both"/>
        <w:rPr>
          <w:rFonts w:ascii="Times New Roman" w:hAnsi="Times New Roman" w:cs="Times New Roman"/>
        </w:rPr>
      </w:pPr>
      <w:r w:rsidRPr="00177ABA">
        <w:rPr>
          <w:rFonts w:ascii="Times New Roman" w:hAnsi="Times New Roman" w:cs="Times New Roman"/>
        </w:rPr>
        <w:t>Business email compromise</w:t>
      </w:r>
    </w:p>
    <w:p w14:paraId="47879A13"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 xml:space="preserve">Business email compromise affects </w:t>
      </w:r>
      <w:proofErr w:type="spellStart"/>
      <w:r w:rsidRPr="00177ABA">
        <w:rPr>
          <w:rFonts w:ascii="Times New Roman" w:hAnsi="Times New Roman" w:cs="Times New Roman"/>
        </w:rPr>
        <w:t>everyday</w:t>
      </w:r>
      <w:proofErr w:type="spellEnd"/>
      <w:r w:rsidRPr="00177ABA">
        <w:rPr>
          <w:rFonts w:ascii="Times New Roman" w:hAnsi="Times New Roman" w:cs="Times New Roman"/>
        </w:rPr>
        <w:t xml:space="preserve">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382EB587" w14:textId="77777777" w:rsidR="00C8435A" w:rsidRPr="00177ABA" w:rsidRDefault="00C8435A" w:rsidP="00C8435A">
      <w:pPr>
        <w:pStyle w:val="Heading2"/>
        <w:jc w:val="both"/>
        <w:rPr>
          <w:rFonts w:ascii="Times New Roman" w:hAnsi="Times New Roman" w:cs="Times New Roman"/>
        </w:rPr>
      </w:pPr>
      <w:r w:rsidRPr="00177ABA">
        <w:rPr>
          <w:rFonts w:ascii="Times New Roman" w:hAnsi="Times New Roman" w:cs="Times New Roman"/>
        </w:rPr>
        <w:t>Verification and reporting</w:t>
      </w:r>
    </w:p>
    <w:p w14:paraId="72F6C1B9"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 xml:space="preserve">Verification and reporting </w:t>
      </w:r>
      <w:proofErr w:type="gramStart"/>
      <w:r w:rsidRPr="00177ABA">
        <w:rPr>
          <w:rFonts w:ascii="Times New Roman" w:hAnsi="Times New Roman" w:cs="Times New Roman"/>
        </w:rPr>
        <w:t>affects</w:t>
      </w:r>
      <w:proofErr w:type="gramEnd"/>
      <w:r w:rsidRPr="00177ABA">
        <w:rPr>
          <w:rFonts w:ascii="Times New Roman" w:hAnsi="Times New Roman" w:cs="Times New Roman"/>
        </w:rPr>
        <w:t xml:space="preserve"> </w:t>
      </w:r>
      <w:proofErr w:type="spellStart"/>
      <w:r w:rsidRPr="00177ABA">
        <w:rPr>
          <w:rFonts w:ascii="Times New Roman" w:hAnsi="Times New Roman" w:cs="Times New Roman"/>
        </w:rPr>
        <w:t>everyday</w:t>
      </w:r>
      <w:proofErr w:type="spellEnd"/>
      <w:r w:rsidRPr="00177ABA">
        <w:rPr>
          <w:rFonts w:ascii="Times New Roman" w:hAnsi="Times New Roman" w:cs="Times New Roman"/>
        </w:rPr>
        <w:t xml:space="preserve">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7F72D38F" w14:textId="77777777" w:rsidR="00C8435A" w:rsidRPr="00177ABA" w:rsidRDefault="00C8435A" w:rsidP="00C8435A">
      <w:pPr>
        <w:pStyle w:val="Heading1"/>
        <w:jc w:val="both"/>
        <w:rPr>
          <w:rFonts w:ascii="Times New Roman" w:hAnsi="Times New Roman" w:cs="Times New Roman"/>
        </w:rPr>
      </w:pPr>
      <w:r w:rsidRPr="00177ABA">
        <w:rPr>
          <w:rFonts w:ascii="Times New Roman" w:hAnsi="Times New Roman" w:cs="Times New Roman"/>
        </w:rPr>
        <w:t>Workplace examples</w:t>
      </w:r>
    </w:p>
    <w:p w14:paraId="732B10CE"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A staff member pauses before acting on an unusual request involving phishing, verifies it through a trusted channel and records the concern.</w:t>
      </w:r>
    </w:p>
    <w:p w14:paraId="5630926A"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A staff member pauses before acting on an unusual request involving social engineering, verifies it through a trusted channel and records the concern.</w:t>
      </w:r>
    </w:p>
    <w:p w14:paraId="206DD5C9"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lastRenderedPageBreak/>
        <w:t>A staff member pauses before acting on an unusual request involving verification, verifies it through a trusted channel and records the concern.</w:t>
      </w:r>
    </w:p>
    <w:p w14:paraId="30AF3B5D"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A staff member pauses before acting on an unusual request involving email, verifies it through a trusted channel and records the concern.</w:t>
      </w:r>
    </w:p>
    <w:p w14:paraId="4D85333B"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A staff member pauses before acting on an unusual request involving links, verifies it through a trusted channel and records the concern.</w:t>
      </w:r>
    </w:p>
    <w:p w14:paraId="0A0B2D1D" w14:textId="77777777" w:rsidR="00C8435A" w:rsidRPr="00177ABA" w:rsidRDefault="00C8435A" w:rsidP="00C8435A">
      <w:pPr>
        <w:pStyle w:val="Heading1"/>
        <w:jc w:val="both"/>
        <w:rPr>
          <w:rFonts w:ascii="Times New Roman" w:hAnsi="Times New Roman" w:cs="Times New Roman"/>
        </w:rPr>
      </w:pPr>
      <w:r w:rsidRPr="00177ABA">
        <w:rPr>
          <w:rFonts w:ascii="Times New Roman" w:hAnsi="Times New Roman" w:cs="Times New Roman"/>
        </w:rPr>
        <w:t>Business impact examples</w:t>
      </w:r>
    </w:p>
    <w:tbl>
      <w:tblPr>
        <w:tblStyle w:val="TableGrid"/>
        <w:tblW w:w="0" w:type="auto"/>
        <w:jc w:val="center"/>
        <w:tblLook w:val="04A0" w:firstRow="1" w:lastRow="0" w:firstColumn="1" w:lastColumn="0" w:noHBand="0" w:noVBand="1"/>
      </w:tblPr>
      <w:tblGrid>
        <w:gridCol w:w="4963"/>
        <w:gridCol w:w="4963"/>
      </w:tblGrid>
      <w:tr w:rsidR="00C8435A" w:rsidRPr="00177ABA" w14:paraId="0AA356C2" w14:textId="77777777" w:rsidTr="00D42BBC">
        <w:trPr>
          <w:jc w:val="center"/>
        </w:trPr>
        <w:tc>
          <w:tcPr>
            <w:tcW w:w="4968" w:type="dxa"/>
            <w:shd w:val="clear" w:color="auto" w:fill="1F4E79"/>
          </w:tcPr>
          <w:p w14:paraId="69CE5A5E"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b/>
                <w:color w:val="FFFFFF"/>
              </w:rPr>
              <w:t>Failure</w:t>
            </w:r>
          </w:p>
        </w:tc>
        <w:tc>
          <w:tcPr>
            <w:tcW w:w="4968" w:type="dxa"/>
            <w:shd w:val="clear" w:color="auto" w:fill="1F4E79"/>
          </w:tcPr>
          <w:p w14:paraId="2C6DC821"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b/>
                <w:color w:val="FFFFFF"/>
              </w:rPr>
              <w:t>Possible impact</w:t>
            </w:r>
          </w:p>
        </w:tc>
      </w:tr>
      <w:tr w:rsidR="00C8435A" w:rsidRPr="00177ABA" w14:paraId="25EE9012" w14:textId="77777777" w:rsidTr="00D42BBC">
        <w:trPr>
          <w:jc w:val="center"/>
        </w:trPr>
        <w:tc>
          <w:tcPr>
            <w:tcW w:w="4968" w:type="dxa"/>
          </w:tcPr>
          <w:p w14:paraId="37440FDE"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Unsafe phishing handling</w:t>
            </w:r>
          </w:p>
        </w:tc>
        <w:tc>
          <w:tcPr>
            <w:tcW w:w="4968" w:type="dxa"/>
          </w:tcPr>
          <w:p w14:paraId="492184C0" w14:textId="77777777" w:rsidR="00C8435A" w:rsidRPr="00177ABA" w:rsidRDefault="00C8435A" w:rsidP="00C8435A">
            <w:pPr>
              <w:jc w:val="both"/>
              <w:rPr>
                <w:rFonts w:ascii="Times New Roman" w:hAnsi="Times New Roman" w:cs="Times New Roman"/>
              </w:rPr>
            </w:pPr>
            <w:proofErr w:type="spellStart"/>
            <w:r w:rsidRPr="00177ABA">
              <w:rPr>
                <w:rFonts w:ascii="Times New Roman" w:hAnsi="Times New Roman" w:cs="Times New Roman"/>
              </w:rPr>
              <w:t>Unauthorised</w:t>
            </w:r>
            <w:proofErr w:type="spellEnd"/>
            <w:r w:rsidRPr="00177ABA">
              <w:rPr>
                <w:rFonts w:ascii="Times New Roman" w:hAnsi="Times New Roman" w:cs="Times New Roman"/>
              </w:rPr>
              <w:t xml:space="preserve"> access, rework, interruption, privacy harm or loss of customer trust.</w:t>
            </w:r>
          </w:p>
        </w:tc>
      </w:tr>
      <w:tr w:rsidR="00C8435A" w:rsidRPr="00177ABA" w14:paraId="15965C06" w14:textId="77777777" w:rsidTr="00D42BBC">
        <w:trPr>
          <w:jc w:val="center"/>
        </w:trPr>
        <w:tc>
          <w:tcPr>
            <w:tcW w:w="4968" w:type="dxa"/>
          </w:tcPr>
          <w:p w14:paraId="4C19BF9B"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Unsafe social engineering handling</w:t>
            </w:r>
          </w:p>
        </w:tc>
        <w:tc>
          <w:tcPr>
            <w:tcW w:w="4968" w:type="dxa"/>
          </w:tcPr>
          <w:p w14:paraId="12D87893" w14:textId="77777777" w:rsidR="00C8435A" w:rsidRPr="00177ABA" w:rsidRDefault="00C8435A" w:rsidP="00C8435A">
            <w:pPr>
              <w:jc w:val="both"/>
              <w:rPr>
                <w:rFonts w:ascii="Times New Roman" w:hAnsi="Times New Roman" w:cs="Times New Roman"/>
              </w:rPr>
            </w:pPr>
            <w:proofErr w:type="spellStart"/>
            <w:r w:rsidRPr="00177ABA">
              <w:rPr>
                <w:rFonts w:ascii="Times New Roman" w:hAnsi="Times New Roman" w:cs="Times New Roman"/>
              </w:rPr>
              <w:t>Unauthorised</w:t>
            </w:r>
            <w:proofErr w:type="spellEnd"/>
            <w:r w:rsidRPr="00177ABA">
              <w:rPr>
                <w:rFonts w:ascii="Times New Roman" w:hAnsi="Times New Roman" w:cs="Times New Roman"/>
              </w:rPr>
              <w:t xml:space="preserve"> access, rework, interruption, privacy harm or loss of customer trust.</w:t>
            </w:r>
          </w:p>
        </w:tc>
      </w:tr>
      <w:tr w:rsidR="00C8435A" w:rsidRPr="00177ABA" w14:paraId="20ADDABC" w14:textId="77777777" w:rsidTr="00D42BBC">
        <w:trPr>
          <w:jc w:val="center"/>
        </w:trPr>
        <w:tc>
          <w:tcPr>
            <w:tcW w:w="4968" w:type="dxa"/>
          </w:tcPr>
          <w:p w14:paraId="445503A2"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Unsafe verification handling</w:t>
            </w:r>
          </w:p>
        </w:tc>
        <w:tc>
          <w:tcPr>
            <w:tcW w:w="4968" w:type="dxa"/>
          </w:tcPr>
          <w:p w14:paraId="0C793333" w14:textId="77777777" w:rsidR="00C8435A" w:rsidRPr="00177ABA" w:rsidRDefault="00C8435A" w:rsidP="00C8435A">
            <w:pPr>
              <w:jc w:val="both"/>
              <w:rPr>
                <w:rFonts w:ascii="Times New Roman" w:hAnsi="Times New Roman" w:cs="Times New Roman"/>
              </w:rPr>
            </w:pPr>
            <w:proofErr w:type="spellStart"/>
            <w:r w:rsidRPr="00177ABA">
              <w:rPr>
                <w:rFonts w:ascii="Times New Roman" w:hAnsi="Times New Roman" w:cs="Times New Roman"/>
              </w:rPr>
              <w:t>Unauthorised</w:t>
            </w:r>
            <w:proofErr w:type="spellEnd"/>
            <w:r w:rsidRPr="00177ABA">
              <w:rPr>
                <w:rFonts w:ascii="Times New Roman" w:hAnsi="Times New Roman" w:cs="Times New Roman"/>
              </w:rPr>
              <w:t xml:space="preserve"> access, rework, interruption, privacy harm or loss of customer trust.</w:t>
            </w:r>
          </w:p>
        </w:tc>
      </w:tr>
      <w:tr w:rsidR="00C8435A" w:rsidRPr="00177ABA" w14:paraId="6DA0830F" w14:textId="77777777" w:rsidTr="00D42BBC">
        <w:trPr>
          <w:jc w:val="center"/>
        </w:trPr>
        <w:tc>
          <w:tcPr>
            <w:tcW w:w="4968" w:type="dxa"/>
          </w:tcPr>
          <w:p w14:paraId="48AD2268"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Unsafe email handling</w:t>
            </w:r>
          </w:p>
        </w:tc>
        <w:tc>
          <w:tcPr>
            <w:tcW w:w="4968" w:type="dxa"/>
          </w:tcPr>
          <w:p w14:paraId="350DCDE4" w14:textId="77777777" w:rsidR="00C8435A" w:rsidRPr="00177ABA" w:rsidRDefault="00C8435A" w:rsidP="00C8435A">
            <w:pPr>
              <w:jc w:val="both"/>
              <w:rPr>
                <w:rFonts w:ascii="Times New Roman" w:hAnsi="Times New Roman" w:cs="Times New Roman"/>
              </w:rPr>
            </w:pPr>
            <w:proofErr w:type="spellStart"/>
            <w:r w:rsidRPr="00177ABA">
              <w:rPr>
                <w:rFonts w:ascii="Times New Roman" w:hAnsi="Times New Roman" w:cs="Times New Roman"/>
              </w:rPr>
              <w:t>Unauthorised</w:t>
            </w:r>
            <w:proofErr w:type="spellEnd"/>
            <w:r w:rsidRPr="00177ABA">
              <w:rPr>
                <w:rFonts w:ascii="Times New Roman" w:hAnsi="Times New Roman" w:cs="Times New Roman"/>
              </w:rPr>
              <w:t xml:space="preserve"> access, rework, interruption, privacy harm or loss of customer trust.</w:t>
            </w:r>
          </w:p>
        </w:tc>
      </w:tr>
    </w:tbl>
    <w:p w14:paraId="41D0D17B" w14:textId="77777777" w:rsidR="00C8435A" w:rsidRPr="00177ABA" w:rsidRDefault="00C8435A" w:rsidP="00C8435A">
      <w:pPr>
        <w:pStyle w:val="Heading1"/>
        <w:jc w:val="both"/>
        <w:rPr>
          <w:rFonts w:ascii="Times New Roman" w:hAnsi="Times New Roman" w:cs="Times New Roman"/>
        </w:rPr>
      </w:pPr>
      <w:r w:rsidRPr="00177ABA">
        <w:rPr>
          <w:rFonts w:ascii="Times New Roman" w:hAnsi="Times New Roman" w:cs="Times New Roman"/>
        </w:rPr>
        <w:t xml:space="preserve">Safe employee </w:t>
      </w:r>
      <w:proofErr w:type="spellStart"/>
      <w:r w:rsidRPr="00177ABA">
        <w:rPr>
          <w:rFonts w:ascii="Times New Roman" w:hAnsi="Times New Roman" w:cs="Times New Roman"/>
        </w:rPr>
        <w:t>behaviours</w:t>
      </w:r>
      <w:proofErr w:type="spellEnd"/>
    </w:p>
    <w:p w14:paraId="03013F6B"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Use approved tools and processes.</w:t>
      </w:r>
    </w:p>
    <w:p w14:paraId="61EA9647"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Verify unusual requests before acting.</w:t>
      </w:r>
    </w:p>
    <w:p w14:paraId="7F941AA7"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Protect accounts, devices and information.</w:t>
      </w:r>
    </w:p>
    <w:p w14:paraId="6FCF68FC"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Use only the access needed for the task.</w:t>
      </w:r>
    </w:p>
    <w:p w14:paraId="02FB702E"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Report mistakes and suspicious activity promptly.</w:t>
      </w:r>
    </w:p>
    <w:p w14:paraId="030B4618" w14:textId="77777777" w:rsidR="00C8435A" w:rsidRPr="00177ABA" w:rsidRDefault="00C8435A" w:rsidP="00C8435A">
      <w:pPr>
        <w:pStyle w:val="Heading1"/>
        <w:jc w:val="both"/>
        <w:rPr>
          <w:rFonts w:ascii="Times New Roman" w:hAnsi="Times New Roman" w:cs="Times New Roman"/>
        </w:rPr>
      </w:pPr>
      <w:r w:rsidRPr="00177ABA">
        <w:rPr>
          <w:rFonts w:ascii="Times New Roman" w:hAnsi="Times New Roman" w:cs="Times New Roman"/>
        </w:rPr>
        <w:t>Employee security checklist</w:t>
      </w:r>
    </w:p>
    <w:tbl>
      <w:tblPr>
        <w:tblStyle w:val="TableGrid"/>
        <w:tblW w:w="0" w:type="auto"/>
        <w:jc w:val="center"/>
        <w:tblLook w:val="04A0" w:firstRow="1" w:lastRow="0" w:firstColumn="1" w:lastColumn="0" w:noHBand="0" w:noVBand="1"/>
      </w:tblPr>
      <w:tblGrid>
        <w:gridCol w:w="4963"/>
        <w:gridCol w:w="4963"/>
      </w:tblGrid>
      <w:tr w:rsidR="00C8435A" w:rsidRPr="00177ABA" w14:paraId="1C74A927" w14:textId="77777777" w:rsidTr="00D42BBC">
        <w:trPr>
          <w:jc w:val="center"/>
        </w:trPr>
        <w:tc>
          <w:tcPr>
            <w:tcW w:w="4968" w:type="dxa"/>
            <w:shd w:val="clear" w:color="auto" w:fill="1F4E79"/>
          </w:tcPr>
          <w:p w14:paraId="628CAEBB"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b/>
                <w:color w:val="FFFFFF"/>
              </w:rPr>
              <w:t>Check</w:t>
            </w:r>
          </w:p>
        </w:tc>
        <w:tc>
          <w:tcPr>
            <w:tcW w:w="4968" w:type="dxa"/>
            <w:shd w:val="clear" w:color="auto" w:fill="1F4E79"/>
          </w:tcPr>
          <w:p w14:paraId="4A182C9F"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b/>
                <w:color w:val="FFFFFF"/>
              </w:rPr>
              <w:t>Complete</w:t>
            </w:r>
          </w:p>
        </w:tc>
      </w:tr>
      <w:tr w:rsidR="00C8435A" w:rsidRPr="00177ABA" w14:paraId="7718FA63" w14:textId="77777777" w:rsidTr="00D42BBC">
        <w:trPr>
          <w:jc w:val="center"/>
        </w:trPr>
        <w:tc>
          <w:tcPr>
            <w:tcW w:w="4968" w:type="dxa"/>
          </w:tcPr>
          <w:p w14:paraId="428A0B65"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I understand the main risks in this module.</w:t>
            </w:r>
          </w:p>
        </w:tc>
        <w:tc>
          <w:tcPr>
            <w:tcW w:w="4968" w:type="dxa"/>
          </w:tcPr>
          <w:p w14:paraId="44E3ED72" w14:textId="77777777" w:rsidR="00C8435A" w:rsidRPr="00177ABA" w:rsidRDefault="00C8435A" w:rsidP="00C8435A">
            <w:pPr>
              <w:jc w:val="both"/>
              <w:rPr>
                <w:rFonts w:ascii="Times New Roman" w:hAnsi="Times New Roman" w:cs="Times New Roman"/>
              </w:rPr>
            </w:pPr>
          </w:p>
        </w:tc>
      </w:tr>
      <w:tr w:rsidR="00C8435A" w:rsidRPr="00177ABA" w14:paraId="2F8D173B" w14:textId="77777777" w:rsidTr="00D42BBC">
        <w:trPr>
          <w:jc w:val="center"/>
        </w:trPr>
        <w:tc>
          <w:tcPr>
            <w:tcW w:w="4968" w:type="dxa"/>
          </w:tcPr>
          <w:p w14:paraId="144AAF37"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I use approved tools and processes.</w:t>
            </w:r>
          </w:p>
        </w:tc>
        <w:tc>
          <w:tcPr>
            <w:tcW w:w="4968" w:type="dxa"/>
          </w:tcPr>
          <w:p w14:paraId="10307F37" w14:textId="77777777" w:rsidR="00C8435A" w:rsidRPr="00177ABA" w:rsidRDefault="00C8435A" w:rsidP="00C8435A">
            <w:pPr>
              <w:jc w:val="both"/>
              <w:rPr>
                <w:rFonts w:ascii="Times New Roman" w:hAnsi="Times New Roman" w:cs="Times New Roman"/>
              </w:rPr>
            </w:pPr>
          </w:p>
        </w:tc>
      </w:tr>
      <w:tr w:rsidR="00C8435A" w:rsidRPr="00177ABA" w14:paraId="4E60A163" w14:textId="77777777" w:rsidTr="00D42BBC">
        <w:trPr>
          <w:jc w:val="center"/>
        </w:trPr>
        <w:tc>
          <w:tcPr>
            <w:tcW w:w="4968" w:type="dxa"/>
          </w:tcPr>
          <w:p w14:paraId="52C0F964"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I verify unusual requests.</w:t>
            </w:r>
          </w:p>
        </w:tc>
        <w:tc>
          <w:tcPr>
            <w:tcW w:w="4968" w:type="dxa"/>
          </w:tcPr>
          <w:p w14:paraId="502C4BB1" w14:textId="77777777" w:rsidR="00C8435A" w:rsidRPr="00177ABA" w:rsidRDefault="00C8435A" w:rsidP="00C8435A">
            <w:pPr>
              <w:jc w:val="both"/>
              <w:rPr>
                <w:rFonts w:ascii="Times New Roman" w:hAnsi="Times New Roman" w:cs="Times New Roman"/>
              </w:rPr>
            </w:pPr>
          </w:p>
        </w:tc>
      </w:tr>
      <w:tr w:rsidR="00C8435A" w:rsidRPr="00177ABA" w14:paraId="1801DD77" w14:textId="77777777" w:rsidTr="00D42BBC">
        <w:trPr>
          <w:jc w:val="center"/>
        </w:trPr>
        <w:tc>
          <w:tcPr>
            <w:tcW w:w="4968" w:type="dxa"/>
          </w:tcPr>
          <w:p w14:paraId="6C1C35DE"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I protect business and personal information.</w:t>
            </w:r>
          </w:p>
        </w:tc>
        <w:tc>
          <w:tcPr>
            <w:tcW w:w="4968" w:type="dxa"/>
          </w:tcPr>
          <w:p w14:paraId="114B7CDD" w14:textId="77777777" w:rsidR="00C8435A" w:rsidRPr="00177ABA" w:rsidRDefault="00C8435A" w:rsidP="00C8435A">
            <w:pPr>
              <w:jc w:val="both"/>
              <w:rPr>
                <w:rFonts w:ascii="Times New Roman" w:hAnsi="Times New Roman" w:cs="Times New Roman"/>
              </w:rPr>
            </w:pPr>
          </w:p>
        </w:tc>
      </w:tr>
      <w:tr w:rsidR="00C8435A" w:rsidRPr="00177ABA" w14:paraId="21FEA79A" w14:textId="77777777" w:rsidTr="00D42BBC">
        <w:trPr>
          <w:jc w:val="center"/>
        </w:trPr>
        <w:tc>
          <w:tcPr>
            <w:tcW w:w="4968" w:type="dxa"/>
          </w:tcPr>
          <w:p w14:paraId="1A99D408"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I know where to report a concern.</w:t>
            </w:r>
          </w:p>
        </w:tc>
        <w:tc>
          <w:tcPr>
            <w:tcW w:w="4968" w:type="dxa"/>
          </w:tcPr>
          <w:p w14:paraId="1A67FA6B" w14:textId="77777777" w:rsidR="00C8435A" w:rsidRPr="00177ABA" w:rsidRDefault="00C8435A" w:rsidP="00C8435A">
            <w:pPr>
              <w:jc w:val="both"/>
              <w:rPr>
                <w:rFonts w:ascii="Times New Roman" w:hAnsi="Times New Roman" w:cs="Times New Roman"/>
              </w:rPr>
            </w:pPr>
          </w:p>
        </w:tc>
      </w:tr>
      <w:tr w:rsidR="00C8435A" w:rsidRPr="00177ABA" w14:paraId="362C1FAC" w14:textId="77777777" w:rsidTr="00D42BBC">
        <w:trPr>
          <w:jc w:val="center"/>
        </w:trPr>
        <w:tc>
          <w:tcPr>
            <w:tcW w:w="4968" w:type="dxa"/>
          </w:tcPr>
          <w:p w14:paraId="4170726C"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I report mistakes promptly.</w:t>
            </w:r>
          </w:p>
        </w:tc>
        <w:tc>
          <w:tcPr>
            <w:tcW w:w="4968" w:type="dxa"/>
          </w:tcPr>
          <w:p w14:paraId="11E26AE9" w14:textId="77777777" w:rsidR="00C8435A" w:rsidRPr="00177ABA" w:rsidRDefault="00C8435A" w:rsidP="00C8435A">
            <w:pPr>
              <w:jc w:val="both"/>
              <w:rPr>
                <w:rFonts w:ascii="Times New Roman" w:hAnsi="Times New Roman" w:cs="Times New Roman"/>
              </w:rPr>
            </w:pPr>
          </w:p>
        </w:tc>
      </w:tr>
    </w:tbl>
    <w:p w14:paraId="55C7D7B5" w14:textId="77777777" w:rsidR="00C8435A" w:rsidRPr="00177ABA" w:rsidRDefault="00C8435A" w:rsidP="00C8435A">
      <w:pPr>
        <w:pStyle w:val="Heading1"/>
        <w:jc w:val="both"/>
        <w:rPr>
          <w:rFonts w:ascii="Times New Roman" w:hAnsi="Times New Roman" w:cs="Times New Roman"/>
        </w:rPr>
      </w:pPr>
      <w:r w:rsidRPr="00177ABA">
        <w:rPr>
          <w:rFonts w:ascii="Times New Roman" w:hAnsi="Times New Roman" w:cs="Times New Roman"/>
        </w:rPr>
        <w:t>Assessment coverage</w:t>
      </w:r>
    </w:p>
    <w:p w14:paraId="6EAB2CDE"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 xml:space="preserve">This module uses Question Banks A, B and C. Each bank contains 10 questions, combining multiple-choice and workplace scenario questions. The banks cover Phishing messages, </w:t>
      </w:r>
      <w:proofErr w:type="gramStart"/>
      <w:r w:rsidRPr="00177ABA">
        <w:rPr>
          <w:rFonts w:ascii="Times New Roman" w:hAnsi="Times New Roman" w:cs="Times New Roman"/>
        </w:rPr>
        <w:t>Social</w:t>
      </w:r>
      <w:proofErr w:type="gramEnd"/>
      <w:r w:rsidRPr="00177ABA">
        <w:rPr>
          <w:rFonts w:ascii="Times New Roman" w:hAnsi="Times New Roman" w:cs="Times New Roman"/>
        </w:rPr>
        <w:t xml:space="preserve"> engineering, Urgency and authority, Links </w:t>
      </w:r>
      <w:r w:rsidRPr="00177ABA">
        <w:rPr>
          <w:rFonts w:ascii="Times New Roman" w:hAnsi="Times New Roman" w:cs="Times New Roman"/>
        </w:rPr>
        <w:lastRenderedPageBreak/>
        <w:t>and attachments, Business email compromise, Verification and reporting. The application should record the selected bank, attempt, answers, score and feedback, and use a different bank for a repeated attempt where available.</w:t>
      </w:r>
    </w:p>
    <w:p w14:paraId="37E532FD" w14:textId="77777777" w:rsidR="00C8435A" w:rsidRPr="00177ABA" w:rsidRDefault="00C8435A" w:rsidP="00C8435A">
      <w:pPr>
        <w:pStyle w:val="Heading1"/>
        <w:jc w:val="both"/>
        <w:rPr>
          <w:rFonts w:ascii="Times New Roman" w:hAnsi="Times New Roman" w:cs="Times New Roman"/>
        </w:rPr>
      </w:pPr>
      <w:r w:rsidRPr="00177ABA">
        <w:rPr>
          <w:rFonts w:ascii="Times New Roman" w:hAnsi="Times New Roman" w:cs="Times New Roman"/>
        </w:rPr>
        <w:t>Phase 1 planning evidence</w:t>
      </w:r>
    </w:p>
    <w:p w14:paraId="6EE1F4F1"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The module structure, learning outcomes, topic list, assessment coverage and three-bank design are defined for the project foundation phase. The planned content supports the agreed 8 modules x 3 banks x 10 questions = 240-question assessment design. Final technical integration, scheduling, notifications and administration workflows can be completed during later phases.</w:t>
      </w:r>
    </w:p>
    <w:p w14:paraId="6D7EA401" w14:textId="77777777" w:rsidR="00C8435A" w:rsidRPr="00177ABA" w:rsidRDefault="00C8435A" w:rsidP="00C8435A">
      <w:pPr>
        <w:pStyle w:val="Heading1"/>
        <w:jc w:val="both"/>
        <w:rPr>
          <w:rFonts w:ascii="Times New Roman" w:hAnsi="Times New Roman" w:cs="Times New Roman"/>
        </w:rPr>
      </w:pPr>
      <w:r w:rsidRPr="00177ABA">
        <w:rPr>
          <w:rFonts w:ascii="Times New Roman" w:hAnsi="Times New Roman" w:cs="Times New Roman"/>
        </w:rPr>
        <w:t>Module summary</w:t>
      </w:r>
    </w:p>
    <w:p w14:paraId="2E66AE47" w14:textId="77777777" w:rsidR="00C8435A" w:rsidRPr="00177ABA" w:rsidRDefault="00C8435A" w:rsidP="00C8435A">
      <w:pPr>
        <w:jc w:val="both"/>
        <w:rPr>
          <w:rFonts w:ascii="Times New Roman" w:hAnsi="Times New Roman" w:cs="Times New Roman"/>
        </w:rPr>
      </w:pPr>
      <w:r w:rsidRPr="00177ABA">
        <w:rPr>
          <w:rFonts w:ascii="Times New Roman" w:hAnsi="Times New Roman" w:cs="Times New Roman"/>
        </w:rPr>
        <w:t xml:space="preserve">Phishing and Social Engineering is an everyday responsibility. Employees should </w:t>
      </w:r>
      <w:proofErr w:type="spellStart"/>
      <w:r w:rsidRPr="00177ABA">
        <w:rPr>
          <w:rFonts w:ascii="Times New Roman" w:hAnsi="Times New Roman" w:cs="Times New Roman"/>
        </w:rPr>
        <w:t>recognise</w:t>
      </w:r>
      <w:proofErr w:type="spellEnd"/>
      <w:r w:rsidRPr="00177ABA">
        <w:rPr>
          <w:rFonts w:ascii="Times New Roman" w:hAnsi="Times New Roman" w:cs="Times New Roman"/>
        </w:rPr>
        <w:t xml:space="preserve"> warning signs, follow approved controls, protect information and report concerns early. These actions reduce the chance and impact of security incidents.</w:t>
      </w:r>
    </w:p>
    <w:p w14:paraId="3438B3A2" w14:textId="77777777" w:rsidR="00C8435A" w:rsidRPr="00177ABA" w:rsidRDefault="00C8435A" w:rsidP="00C8435A">
      <w:pPr>
        <w:pStyle w:val="Heading1"/>
        <w:jc w:val="both"/>
        <w:rPr>
          <w:rFonts w:ascii="Times New Roman" w:hAnsi="Times New Roman" w:cs="Times New Roman"/>
        </w:rPr>
      </w:pPr>
      <w:r w:rsidRPr="00177ABA">
        <w:rPr>
          <w:rFonts w:ascii="Times New Roman" w:hAnsi="Times New Roman" w:cs="Times New Roman"/>
        </w:rPr>
        <w:t>References</w:t>
      </w:r>
    </w:p>
    <w:p w14:paraId="7E501F85"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NIST. (2018). Framework for Improving Critical Infrastructure Cybersecurity, Version 1.1. https://doi.org/10.6028/NIST.CSWP.04162018</w:t>
      </w:r>
    </w:p>
    <w:p w14:paraId="62D63111"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Australian Cyber Security Centre. (2024). Cyber security guidance. https://www.cyber.gov.au/</w:t>
      </w:r>
    </w:p>
    <w:p w14:paraId="4E254DD7" w14:textId="77777777" w:rsidR="00C8435A" w:rsidRPr="00177ABA" w:rsidRDefault="00C8435A" w:rsidP="00C8435A">
      <w:pPr>
        <w:pStyle w:val="ListBullet"/>
        <w:tabs>
          <w:tab w:val="num" w:pos="360"/>
        </w:tabs>
        <w:ind w:left="360" w:hanging="360"/>
        <w:jc w:val="both"/>
        <w:rPr>
          <w:rFonts w:ascii="Times New Roman" w:hAnsi="Times New Roman" w:cs="Times New Roman"/>
        </w:rPr>
      </w:pPr>
      <w:r w:rsidRPr="00177ABA">
        <w:rPr>
          <w:rFonts w:ascii="Times New Roman" w:hAnsi="Times New Roman" w:cs="Times New Roman"/>
        </w:rPr>
        <w:t>CISA. (2024). Recognize and report phishing. https://www.cisa.gov/</w:t>
      </w:r>
    </w:p>
    <w:p w14:paraId="4E297622" w14:textId="740C896A" w:rsidR="00BB198D" w:rsidRDefault="00BB198D" w:rsidP="00C8435A">
      <w:pPr>
        <w:jc w:val="both"/>
      </w:pPr>
    </w:p>
    <w:sectPr w:rsidR="00BB198D" w:rsidSect="00C8435A">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B8AD74A"/>
    <w:lvl w:ilvl="0">
      <w:start w:val="1"/>
      <w:numFmt w:val="bullet"/>
      <w:pStyle w:val="ListBullet"/>
      <w:lvlText w:val=""/>
      <w:lvlJc w:val="left"/>
      <w:pPr>
        <w:tabs>
          <w:tab w:val="num" w:pos="360"/>
        </w:tabs>
        <w:ind w:left="360" w:hanging="360"/>
      </w:pPr>
      <w:rPr>
        <w:rFonts w:ascii="Symbol" w:hAnsi="Symbol" w:hint="default"/>
      </w:rPr>
    </w:lvl>
  </w:abstractNum>
  <w:num w:numId="1" w16cid:durableId="875889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98D"/>
    <w:rsid w:val="00B22C56"/>
    <w:rsid w:val="00BB198D"/>
    <w:rsid w:val="00C8435A"/>
    <w:rsid w:val="00DF3F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E861D"/>
  <w15:chartTrackingRefBased/>
  <w15:docId w15:val="{2652534C-FAF9-42D8-B0B2-54705F73B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435A"/>
    <w:pPr>
      <w:spacing w:after="100" w:line="276" w:lineRule="auto"/>
    </w:pPr>
    <w:rPr>
      <w:rFonts w:ascii="Aptos" w:eastAsiaTheme="minorEastAsia" w:hAnsi="Aptos"/>
      <w:kern w:val="0"/>
      <w:sz w:val="21"/>
      <w:szCs w:val="22"/>
      <w:lang w:val="en-US"/>
      <w14:ligatures w14:val="none"/>
    </w:rPr>
  </w:style>
  <w:style w:type="paragraph" w:styleId="Heading1">
    <w:name w:val="heading 1"/>
    <w:basedOn w:val="Normal"/>
    <w:next w:val="Normal"/>
    <w:link w:val="Heading1Char"/>
    <w:uiPriority w:val="9"/>
    <w:qFormat/>
    <w:rsid w:val="00BB19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19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19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19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19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19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19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19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19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19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19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19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19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19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19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19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19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198D"/>
    <w:rPr>
      <w:rFonts w:eastAsiaTheme="majorEastAsia" w:cstheme="majorBidi"/>
      <w:color w:val="272727" w:themeColor="text1" w:themeTint="D8"/>
    </w:rPr>
  </w:style>
  <w:style w:type="paragraph" w:styleId="Title">
    <w:name w:val="Title"/>
    <w:basedOn w:val="Normal"/>
    <w:next w:val="Normal"/>
    <w:link w:val="TitleChar"/>
    <w:uiPriority w:val="10"/>
    <w:qFormat/>
    <w:rsid w:val="00BB19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19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19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19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198D"/>
    <w:pPr>
      <w:spacing w:before="160"/>
      <w:jc w:val="center"/>
    </w:pPr>
    <w:rPr>
      <w:i/>
      <w:iCs/>
      <w:color w:val="404040" w:themeColor="text1" w:themeTint="BF"/>
    </w:rPr>
  </w:style>
  <w:style w:type="character" w:customStyle="1" w:styleId="QuoteChar">
    <w:name w:val="Quote Char"/>
    <w:basedOn w:val="DefaultParagraphFont"/>
    <w:link w:val="Quote"/>
    <w:uiPriority w:val="29"/>
    <w:rsid w:val="00BB198D"/>
    <w:rPr>
      <w:i/>
      <w:iCs/>
      <w:color w:val="404040" w:themeColor="text1" w:themeTint="BF"/>
    </w:rPr>
  </w:style>
  <w:style w:type="paragraph" w:styleId="ListParagraph">
    <w:name w:val="List Paragraph"/>
    <w:basedOn w:val="Normal"/>
    <w:uiPriority w:val="34"/>
    <w:qFormat/>
    <w:rsid w:val="00BB198D"/>
    <w:pPr>
      <w:ind w:left="720"/>
      <w:contextualSpacing/>
    </w:pPr>
  </w:style>
  <w:style w:type="character" w:styleId="IntenseEmphasis">
    <w:name w:val="Intense Emphasis"/>
    <w:basedOn w:val="DefaultParagraphFont"/>
    <w:uiPriority w:val="21"/>
    <w:qFormat/>
    <w:rsid w:val="00BB198D"/>
    <w:rPr>
      <w:i/>
      <w:iCs/>
      <w:color w:val="0F4761" w:themeColor="accent1" w:themeShade="BF"/>
    </w:rPr>
  </w:style>
  <w:style w:type="paragraph" w:styleId="IntenseQuote">
    <w:name w:val="Intense Quote"/>
    <w:basedOn w:val="Normal"/>
    <w:next w:val="Normal"/>
    <w:link w:val="IntenseQuoteChar"/>
    <w:uiPriority w:val="30"/>
    <w:qFormat/>
    <w:rsid w:val="00BB19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198D"/>
    <w:rPr>
      <w:i/>
      <w:iCs/>
      <w:color w:val="0F4761" w:themeColor="accent1" w:themeShade="BF"/>
    </w:rPr>
  </w:style>
  <w:style w:type="character" w:styleId="IntenseReference">
    <w:name w:val="Intense Reference"/>
    <w:basedOn w:val="DefaultParagraphFont"/>
    <w:uiPriority w:val="32"/>
    <w:qFormat/>
    <w:rsid w:val="00BB198D"/>
    <w:rPr>
      <w:b/>
      <w:bCs/>
      <w:smallCaps/>
      <w:color w:val="0F4761" w:themeColor="accent1" w:themeShade="BF"/>
      <w:spacing w:val="5"/>
    </w:rPr>
  </w:style>
  <w:style w:type="paragraph" w:styleId="ListBullet">
    <w:name w:val="List Bullet"/>
    <w:basedOn w:val="Normal"/>
    <w:uiPriority w:val="99"/>
    <w:unhideWhenUsed/>
    <w:rsid w:val="00C8435A"/>
    <w:pPr>
      <w:numPr>
        <w:numId w:val="1"/>
      </w:numPr>
      <w:tabs>
        <w:tab w:val="clear" w:pos="360"/>
      </w:tabs>
      <w:ind w:left="0" w:firstLine="0"/>
      <w:contextualSpacing/>
    </w:pPr>
  </w:style>
  <w:style w:type="table" w:styleId="TableGrid">
    <w:name w:val="Table Grid"/>
    <w:basedOn w:val="TableNormal"/>
    <w:uiPriority w:val="59"/>
    <w:rsid w:val="00C8435A"/>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1064</Words>
  <Characters>6071</Characters>
  <Application>Microsoft Office Word</Application>
  <DocSecurity>0</DocSecurity>
  <Lines>50</Lines>
  <Paragraphs>14</Paragraphs>
  <ScaleCrop>false</ScaleCrop>
  <Company/>
  <LinksUpToDate>false</LinksUpToDate>
  <CharactersWithSpaces>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 Chaudhary</dc:creator>
  <cp:keywords/>
  <dc:description/>
  <cp:lastModifiedBy>Harsh Chaudhary</cp:lastModifiedBy>
  <cp:revision>3</cp:revision>
  <dcterms:created xsi:type="dcterms:W3CDTF">2026-09-27T00:47:00Z</dcterms:created>
  <dcterms:modified xsi:type="dcterms:W3CDTF">2026-09-27T00:49:00Z</dcterms:modified>
</cp:coreProperties>
</file>