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F91ED" w14:textId="77777777" w:rsidR="003C35D6" w:rsidRPr="00020CFE" w:rsidRDefault="003C35D6" w:rsidP="00875149">
      <w:pPr>
        <w:pStyle w:val="Heading1"/>
        <w:jc w:val="both"/>
        <w:rPr>
          <w:rFonts w:ascii="Times New Roman" w:hAnsi="Times New Roman" w:cs="Times New Roman"/>
          <w:color w:val="000000" w:themeColor="text1"/>
          <w:sz w:val="32"/>
          <w:szCs w:val="32"/>
        </w:rPr>
      </w:pPr>
      <w:r w:rsidRPr="00020CFE">
        <w:rPr>
          <w:rFonts w:ascii="Times New Roman" w:hAnsi="Times New Roman" w:cs="Times New Roman"/>
          <w:color w:val="000000" w:themeColor="text1"/>
          <w:sz w:val="32"/>
          <w:szCs w:val="32"/>
        </w:rPr>
        <w:t>Module 5 Network and Internet Security</w:t>
      </w:r>
    </w:p>
    <w:p w14:paraId="28AE19D9" w14:textId="77777777" w:rsidR="003C35D6" w:rsidRPr="00020CFE" w:rsidRDefault="003C35D6" w:rsidP="00875149">
      <w:pPr>
        <w:jc w:val="both"/>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Employee learning module for the Cybersecurity Education and Awareness Training Application</w:t>
      </w:r>
    </w:p>
    <w:p w14:paraId="3A227146" w14:textId="77777777" w:rsidR="003C35D6" w:rsidRPr="00020CFE" w:rsidRDefault="003C35D6" w:rsidP="00875149">
      <w:pPr>
        <w:pStyle w:val="Heading1"/>
        <w:jc w:val="both"/>
        <w:rPr>
          <w:rFonts w:ascii="Times New Roman" w:hAnsi="Times New Roman" w:cs="Times New Roman"/>
          <w:color w:val="000000" w:themeColor="text1"/>
          <w:sz w:val="32"/>
          <w:szCs w:val="32"/>
        </w:rPr>
      </w:pPr>
      <w:r w:rsidRPr="00020CFE">
        <w:rPr>
          <w:rFonts w:ascii="Times New Roman" w:hAnsi="Times New Roman" w:cs="Times New Roman"/>
          <w:color w:val="000000" w:themeColor="text1"/>
          <w:sz w:val="32"/>
          <w:szCs w:val="32"/>
        </w:rPr>
        <w:t>Module purpose</w:t>
      </w:r>
    </w:p>
    <w:p w14:paraId="1A2F4AE8" w14:textId="4DF58B0E" w:rsidR="005B5FA2" w:rsidRPr="00020CFE" w:rsidRDefault="005B5FA2" w:rsidP="00AC6C4D">
      <w:pPr>
        <w:spacing w:before="80" w:after="140"/>
        <w:ind w:right="216"/>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 xml:space="preserve">You are at an airport and need to send a work file before boarding. A free Wi Fi network has a name that looks like the airport’s official network. Instead of guessing, use your </w:t>
      </w:r>
      <w:r w:rsidR="00020CFE" w:rsidRPr="00020CFE">
        <w:rPr>
          <w:rFonts w:ascii="Times New Roman" w:hAnsi="Times New Roman" w:cs="Times New Roman"/>
          <w:color w:val="000000" w:themeColor="text1"/>
          <w:sz w:val="24"/>
          <w:szCs w:val="24"/>
        </w:rPr>
        <w:t>organization’s</w:t>
      </w:r>
      <w:r w:rsidRPr="00020CFE">
        <w:rPr>
          <w:rFonts w:ascii="Times New Roman" w:hAnsi="Times New Roman" w:cs="Times New Roman"/>
          <w:color w:val="000000" w:themeColor="text1"/>
          <w:sz w:val="24"/>
          <w:szCs w:val="24"/>
        </w:rPr>
        <w:t xml:space="preserve"> approved connection method or wait until you can connect safely. Convenience is not worth </w:t>
      </w:r>
      <w:proofErr w:type="gramStart"/>
      <w:r w:rsidRPr="00020CFE">
        <w:rPr>
          <w:rFonts w:ascii="Times New Roman" w:hAnsi="Times New Roman" w:cs="Times New Roman"/>
          <w:color w:val="000000" w:themeColor="text1"/>
          <w:sz w:val="24"/>
          <w:szCs w:val="24"/>
        </w:rPr>
        <w:t>exposing</w:t>
      </w:r>
      <w:proofErr w:type="gramEnd"/>
      <w:r w:rsidRPr="00020CFE">
        <w:rPr>
          <w:rFonts w:ascii="Times New Roman" w:hAnsi="Times New Roman" w:cs="Times New Roman"/>
          <w:color w:val="000000" w:themeColor="text1"/>
          <w:sz w:val="24"/>
          <w:szCs w:val="24"/>
        </w:rPr>
        <w:t xml:space="preserve"> a work session.</w:t>
      </w:r>
    </w:p>
    <w:p w14:paraId="235957A9" w14:textId="77777777" w:rsidR="005B5FA2" w:rsidRPr="00020CFE" w:rsidRDefault="005B5FA2" w:rsidP="005B5FA2">
      <w:pPr>
        <w:pStyle w:val="Heading1"/>
        <w:rPr>
          <w:rFonts w:ascii="Times New Roman" w:hAnsi="Times New Roman" w:cs="Times New Roman"/>
          <w:color w:val="000000" w:themeColor="text1"/>
          <w:sz w:val="32"/>
          <w:szCs w:val="32"/>
        </w:rPr>
      </w:pPr>
      <w:r w:rsidRPr="00020CFE">
        <w:rPr>
          <w:rFonts w:ascii="Times New Roman" w:hAnsi="Times New Roman" w:cs="Times New Roman"/>
          <w:color w:val="000000" w:themeColor="text1"/>
          <w:sz w:val="32"/>
          <w:szCs w:val="32"/>
        </w:rPr>
        <w:t>Purpose and learning outcomes</w:t>
      </w:r>
    </w:p>
    <w:p w14:paraId="3584BCC5" w14:textId="38A4AD0F" w:rsidR="005B5FA2" w:rsidRPr="00020CFE" w:rsidRDefault="005B5FA2" w:rsidP="005B5FA2">
      <w:pPr>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 xml:space="preserve">This module focuses on the internet choices employees make during a normal workday: opening a website, joining Wi Fi, downloading a file or connecting remotely. It explains what to check and when to use the </w:t>
      </w:r>
      <w:r w:rsidR="00020CFE" w:rsidRPr="00020CFE">
        <w:rPr>
          <w:rFonts w:ascii="Times New Roman" w:hAnsi="Times New Roman" w:cs="Times New Roman"/>
          <w:color w:val="000000" w:themeColor="text1"/>
          <w:sz w:val="24"/>
          <w:szCs w:val="24"/>
        </w:rPr>
        <w:t>organization’s</w:t>
      </w:r>
      <w:r w:rsidRPr="00020CFE">
        <w:rPr>
          <w:rFonts w:ascii="Times New Roman" w:hAnsi="Times New Roman" w:cs="Times New Roman"/>
          <w:color w:val="000000" w:themeColor="text1"/>
          <w:sz w:val="24"/>
          <w:szCs w:val="24"/>
        </w:rPr>
        <w:t xml:space="preserve"> approved tools.</w:t>
      </w:r>
    </w:p>
    <w:p w14:paraId="404AAB42" w14:textId="38F06581" w:rsidR="005B5FA2" w:rsidRPr="00020CFE" w:rsidRDefault="00020CFE" w:rsidP="005B5FA2">
      <w:pPr>
        <w:pStyle w:val="ListBullet"/>
        <w:tabs>
          <w:tab w:val="num" w:pos="360"/>
        </w:tabs>
        <w:ind w:left="360" w:hanging="36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Recognize</w:t>
      </w:r>
      <w:r w:rsidR="005B5FA2" w:rsidRPr="00020CFE">
        <w:rPr>
          <w:rFonts w:ascii="Times New Roman" w:hAnsi="Times New Roman" w:cs="Times New Roman"/>
          <w:color w:val="000000" w:themeColor="text1"/>
          <w:sz w:val="24"/>
          <w:szCs w:val="24"/>
        </w:rPr>
        <w:t xml:space="preserve"> safer website connections and suspicious web addresses.</w:t>
      </w:r>
    </w:p>
    <w:p w14:paraId="0B98C6B7" w14:textId="77777777" w:rsidR="005B5FA2" w:rsidRPr="00020CFE" w:rsidRDefault="005B5FA2" w:rsidP="005B5FA2">
      <w:pPr>
        <w:pStyle w:val="ListBullet"/>
        <w:tabs>
          <w:tab w:val="num" w:pos="360"/>
        </w:tabs>
        <w:ind w:left="360" w:hanging="36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Choose an appropriate connection for work, including while travelling.</w:t>
      </w:r>
    </w:p>
    <w:p w14:paraId="7F0C15BF" w14:textId="332E0161" w:rsidR="005B5FA2" w:rsidRPr="00020CFE" w:rsidRDefault="005B5FA2" w:rsidP="005B5FA2">
      <w:pPr>
        <w:pStyle w:val="ListBullet"/>
        <w:tabs>
          <w:tab w:val="num" w:pos="360"/>
        </w:tabs>
        <w:ind w:left="360" w:hanging="36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 xml:space="preserve">Use VPN and remote access only as instructed by the </w:t>
      </w:r>
      <w:r w:rsidR="00020CFE" w:rsidRPr="00020CFE">
        <w:rPr>
          <w:rFonts w:ascii="Times New Roman" w:hAnsi="Times New Roman" w:cs="Times New Roman"/>
          <w:color w:val="000000" w:themeColor="text1"/>
          <w:sz w:val="24"/>
          <w:szCs w:val="24"/>
        </w:rPr>
        <w:t>organization</w:t>
      </w:r>
      <w:r w:rsidRPr="00020CFE">
        <w:rPr>
          <w:rFonts w:ascii="Times New Roman" w:hAnsi="Times New Roman" w:cs="Times New Roman"/>
          <w:color w:val="000000" w:themeColor="text1"/>
          <w:sz w:val="24"/>
          <w:szCs w:val="24"/>
        </w:rPr>
        <w:t>.</w:t>
      </w:r>
    </w:p>
    <w:p w14:paraId="0DAB343B" w14:textId="77777777" w:rsidR="005B5FA2" w:rsidRPr="00020CFE" w:rsidRDefault="005B5FA2" w:rsidP="005B5FA2">
      <w:pPr>
        <w:pStyle w:val="ListBullet"/>
        <w:tabs>
          <w:tab w:val="num" w:pos="360"/>
        </w:tabs>
        <w:ind w:left="360" w:hanging="36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Handle downloads and browser warnings safely.</w:t>
      </w:r>
    </w:p>
    <w:p w14:paraId="7BFF6803" w14:textId="459E1DD7" w:rsidR="005B5FA2" w:rsidRPr="00020CFE" w:rsidRDefault="00020CFE" w:rsidP="005B5FA2">
      <w:pPr>
        <w:pStyle w:val="ListBullet"/>
        <w:tabs>
          <w:tab w:val="num" w:pos="360"/>
        </w:tabs>
        <w:ind w:left="360" w:hanging="36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Recognize</w:t>
      </w:r>
      <w:r w:rsidR="005B5FA2" w:rsidRPr="00020CFE">
        <w:rPr>
          <w:rFonts w:ascii="Times New Roman" w:hAnsi="Times New Roman" w:cs="Times New Roman"/>
          <w:color w:val="000000" w:themeColor="text1"/>
          <w:sz w:val="24"/>
          <w:szCs w:val="24"/>
        </w:rPr>
        <w:t xml:space="preserve"> signs of online scams and report concerns.</w:t>
      </w:r>
    </w:p>
    <w:p w14:paraId="10463E38" w14:textId="77777777" w:rsidR="005B5FA2" w:rsidRPr="00400D66" w:rsidRDefault="005B5FA2" w:rsidP="005B5FA2">
      <w:pPr>
        <w:pStyle w:val="Heading1"/>
        <w:rPr>
          <w:rFonts w:ascii="Times New Roman" w:hAnsi="Times New Roman" w:cs="Times New Roman"/>
          <w:color w:val="000000" w:themeColor="text1"/>
          <w:sz w:val="32"/>
          <w:szCs w:val="32"/>
        </w:rPr>
      </w:pPr>
      <w:r w:rsidRPr="00400D66">
        <w:rPr>
          <w:rFonts w:ascii="Times New Roman" w:hAnsi="Times New Roman" w:cs="Times New Roman"/>
          <w:color w:val="000000" w:themeColor="text1"/>
          <w:sz w:val="32"/>
          <w:szCs w:val="32"/>
        </w:rPr>
        <w:t>Key terms</w:t>
      </w:r>
    </w:p>
    <w:tbl>
      <w:tblPr>
        <w:tblStyle w:val="TableGrid"/>
        <w:tblW w:w="0" w:type="auto"/>
        <w:jc w:val="center"/>
        <w:tblLook w:val="04A0" w:firstRow="1" w:lastRow="0" w:firstColumn="1" w:lastColumn="0" w:noHBand="0" w:noVBand="1"/>
      </w:tblPr>
      <w:tblGrid>
        <w:gridCol w:w="4960"/>
        <w:gridCol w:w="4966"/>
      </w:tblGrid>
      <w:tr w:rsidR="005B5FA2" w:rsidRPr="00020CFE" w14:paraId="45DD07E7" w14:textId="77777777" w:rsidTr="009217B0">
        <w:trPr>
          <w:tblHeader/>
          <w:jc w:val="center"/>
        </w:trPr>
        <w:tc>
          <w:tcPr>
            <w:tcW w:w="4997" w:type="dxa"/>
            <w:shd w:val="clear" w:color="auto" w:fill="B66A2C"/>
            <w:vAlign w:val="center"/>
          </w:tcPr>
          <w:p w14:paraId="71CD9905" w14:textId="77777777" w:rsidR="005B5FA2" w:rsidRPr="00020CFE" w:rsidRDefault="005B5FA2" w:rsidP="009217B0">
            <w:pPr>
              <w:spacing w:after="0"/>
              <w:rPr>
                <w:rFonts w:ascii="Times New Roman" w:hAnsi="Times New Roman" w:cs="Times New Roman"/>
                <w:color w:val="000000" w:themeColor="text1"/>
                <w:sz w:val="24"/>
                <w:szCs w:val="24"/>
              </w:rPr>
            </w:pPr>
            <w:r w:rsidRPr="00020CFE">
              <w:rPr>
                <w:rFonts w:ascii="Times New Roman" w:hAnsi="Times New Roman" w:cs="Times New Roman"/>
                <w:b/>
                <w:color w:val="000000" w:themeColor="text1"/>
                <w:sz w:val="24"/>
                <w:szCs w:val="24"/>
              </w:rPr>
              <w:t>Term</w:t>
            </w:r>
          </w:p>
        </w:tc>
        <w:tc>
          <w:tcPr>
            <w:tcW w:w="4997" w:type="dxa"/>
            <w:shd w:val="clear" w:color="auto" w:fill="B66A2C"/>
            <w:vAlign w:val="center"/>
          </w:tcPr>
          <w:p w14:paraId="77745B3C" w14:textId="77777777" w:rsidR="005B5FA2" w:rsidRPr="00020CFE" w:rsidRDefault="005B5FA2" w:rsidP="009217B0">
            <w:pPr>
              <w:spacing w:after="0"/>
              <w:rPr>
                <w:rFonts w:ascii="Times New Roman" w:hAnsi="Times New Roman" w:cs="Times New Roman"/>
                <w:color w:val="000000" w:themeColor="text1"/>
                <w:sz w:val="24"/>
                <w:szCs w:val="24"/>
              </w:rPr>
            </w:pPr>
            <w:r w:rsidRPr="00020CFE">
              <w:rPr>
                <w:rFonts w:ascii="Times New Roman" w:hAnsi="Times New Roman" w:cs="Times New Roman"/>
                <w:b/>
                <w:color w:val="000000" w:themeColor="text1"/>
                <w:sz w:val="24"/>
                <w:szCs w:val="24"/>
              </w:rPr>
              <w:t>Meaning at work</w:t>
            </w:r>
          </w:p>
        </w:tc>
      </w:tr>
      <w:tr w:rsidR="005B5FA2" w:rsidRPr="00020CFE" w14:paraId="2AA798B4" w14:textId="77777777" w:rsidTr="009217B0">
        <w:trPr>
          <w:cantSplit/>
          <w:jc w:val="center"/>
        </w:trPr>
        <w:tc>
          <w:tcPr>
            <w:tcW w:w="4997" w:type="dxa"/>
            <w:shd w:val="clear" w:color="auto" w:fill="F1F4F7"/>
            <w:vAlign w:val="center"/>
          </w:tcPr>
          <w:p w14:paraId="4B85138A" w14:textId="77777777" w:rsidR="005B5FA2" w:rsidRPr="00020CFE" w:rsidRDefault="005B5FA2" w:rsidP="009217B0">
            <w:pPr>
              <w:spacing w:after="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HTTPS</w:t>
            </w:r>
          </w:p>
        </w:tc>
        <w:tc>
          <w:tcPr>
            <w:tcW w:w="4997" w:type="dxa"/>
            <w:shd w:val="clear" w:color="auto" w:fill="F1F4F7"/>
            <w:vAlign w:val="center"/>
          </w:tcPr>
          <w:p w14:paraId="4B4B812E" w14:textId="77777777" w:rsidR="005B5FA2" w:rsidRPr="00020CFE" w:rsidRDefault="005B5FA2" w:rsidP="009217B0">
            <w:pPr>
              <w:spacing w:after="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A web connection that uses encryption between the browser and website. It does not, on its own, prove the website is trustworthy.</w:t>
            </w:r>
          </w:p>
        </w:tc>
      </w:tr>
      <w:tr w:rsidR="005B5FA2" w:rsidRPr="00020CFE" w14:paraId="70DC85B9" w14:textId="77777777" w:rsidTr="009217B0">
        <w:trPr>
          <w:cantSplit/>
          <w:jc w:val="center"/>
        </w:trPr>
        <w:tc>
          <w:tcPr>
            <w:tcW w:w="4997" w:type="dxa"/>
            <w:vAlign w:val="center"/>
          </w:tcPr>
          <w:p w14:paraId="7A9A06CE" w14:textId="77777777" w:rsidR="005B5FA2" w:rsidRPr="00020CFE" w:rsidRDefault="005B5FA2" w:rsidP="009217B0">
            <w:pPr>
              <w:spacing w:after="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Public Wi Fi</w:t>
            </w:r>
          </w:p>
        </w:tc>
        <w:tc>
          <w:tcPr>
            <w:tcW w:w="4997" w:type="dxa"/>
            <w:vAlign w:val="center"/>
          </w:tcPr>
          <w:p w14:paraId="02040FBD" w14:textId="77777777" w:rsidR="005B5FA2" w:rsidRPr="00020CFE" w:rsidRDefault="005B5FA2" w:rsidP="009217B0">
            <w:pPr>
              <w:spacing w:after="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 xml:space="preserve">A wireless network </w:t>
            </w:r>
            <w:proofErr w:type="gramStart"/>
            <w:r w:rsidRPr="00020CFE">
              <w:rPr>
                <w:rFonts w:ascii="Times New Roman" w:hAnsi="Times New Roman" w:cs="Times New Roman"/>
                <w:color w:val="000000" w:themeColor="text1"/>
                <w:sz w:val="24"/>
                <w:szCs w:val="24"/>
              </w:rPr>
              <w:t>shared</w:t>
            </w:r>
            <w:proofErr w:type="gramEnd"/>
            <w:r w:rsidRPr="00020CFE">
              <w:rPr>
                <w:rFonts w:ascii="Times New Roman" w:hAnsi="Times New Roman" w:cs="Times New Roman"/>
                <w:color w:val="000000" w:themeColor="text1"/>
                <w:sz w:val="24"/>
                <w:szCs w:val="24"/>
              </w:rPr>
              <w:t xml:space="preserve"> with the public, such as in an airport, cafe or hotel.</w:t>
            </w:r>
          </w:p>
        </w:tc>
      </w:tr>
      <w:tr w:rsidR="005B5FA2" w:rsidRPr="00020CFE" w14:paraId="7281EB83" w14:textId="77777777" w:rsidTr="009217B0">
        <w:trPr>
          <w:cantSplit/>
          <w:jc w:val="center"/>
        </w:trPr>
        <w:tc>
          <w:tcPr>
            <w:tcW w:w="4997" w:type="dxa"/>
            <w:shd w:val="clear" w:color="auto" w:fill="F1F4F7"/>
            <w:vAlign w:val="center"/>
          </w:tcPr>
          <w:p w14:paraId="5702EFA9" w14:textId="77777777" w:rsidR="005B5FA2" w:rsidRPr="00020CFE" w:rsidRDefault="005B5FA2" w:rsidP="009217B0">
            <w:pPr>
              <w:spacing w:after="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VPN</w:t>
            </w:r>
          </w:p>
        </w:tc>
        <w:tc>
          <w:tcPr>
            <w:tcW w:w="4997" w:type="dxa"/>
            <w:shd w:val="clear" w:color="auto" w:fill="F1F4F7"/>
            <w:vAlign w:val="center"/>
          </w:tcPr>
          <w:p w14:paraId="26B11511" w14:textId="588EF2CE" w:rsidR="005B5FA2" w:rsidRPr="00020CFE" w:rsidRDefault="005B5FA2" w:rsidP="009217B0">
            <w:pPr>
              <w:spacing w:after="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 xml:space="preserve">An approved service that creates a protected connection to an </w:t>
            </w:r>
            <w:r w:rsidR="00020CFE" w:rsidRPr="00020CFE">
              <w:rPr>
                <w:rFonts w:ascii="Times New Roman" w:hAnsi="Times New Roman" w:cs="Times New Roman"/>
                <w:color w:val="000000" w:themeColor="text1"/>
                <w:sz w:val="24"/>
                <w:szCs w:val="24"/>
              </w:rPr>
              <w:t>organization’s</w:t>
            </w:r>
            <w:r w:rsidRPr="00020CFE">
              <w:rPr>
                <w:rFonts w:ascii="Times New Roman" w:hAnsi="Times New Roman" w:cs="Times New Roman"/>
                <w:color w:val="000000" w:themeColor="text1"/>
                <w:sz w:val="24"/>
                <w:szCs w:val="24"/>
              </w:rPr>
              <w:t xml:space="preserve"> network or resources.</w:t>
            </w:r>
          </w:p>
        </w:tc>
      </w:tr>
      <w:tr w:rsidR="005B5FA2" w:rsidRPr="00020CFE" w14:paraId="661A6435" w14:textId="77777777" w:rsidTr="009217B0">
        <w:trPr>
          <w:cantSplit/>
          <w:jc w:val="center"/>
        </w:trPr>
        <w:tc>
          <w:tcPr>
            <w:tcW w:w="4997" w:type="dxa"/>
            <w:vAlign w:val="center"/>
          </w:tcPr>
          <w:p w14:paraId="7D350596" w14:textId="77777777" w:rsidR="005B5FA2" w:rsidRPr="00020CFE" w:rsidRDefault="005B5FA2" w:rsidP="009217B0">
            <w:pPr>
              <w:spacing w:after="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Browser warning</w:t>
            </w:r>
          </w:p>
        </w:tc>
        <w:tc>
          <w:tcPr>
            <w:tcW w:w="4997" w:type="dxa"/>
            <w:vAlign w:val="center"/>
          </w:tcPr>
          <w:p w14:paraId="76243537" w14:textId="77777777" w:rsidR="005B5FA2" w:rsidRPr="00020CFE" w:rsidRDefault="005B5FA2" w:rsidP="009217B0">
            <w:pPr>
              <w:spacing w:after="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A notice that a connection, certificate, download or website may be unsafe or unusual.</w:t>
            </w:r>
          </w:p>
        </w:tc>
      </w:tr>
      <w:tr w:rsidR="005B5FA2" w:rsidRPr="00020CFE" w14:paraId="5AC11069" w14:textId="77777777" w:rsidTr="009217B0">
        <w:trPr>
          <w:cantSplit/>
          <w:jc w:val="center"/>
        </w:trPr>
        <w:tc>
          <w:tcPr>
            <w:tcW w:w="4997" w:type="dxa"/>
            <w:shd w:val="clear" w:color="auto" w:fill="F1F4F7"/>
            <w:vAlign w:val="center"/>
          </w:tcPr>
          <w:p w14:paraId="1D832E61" w14:textId="77777777" w:rsidR="005B5FA2" w:rsidRPr="00020CFE" w:rsidRDefault="005B5FA2" w:rsidP="009217B0">
            <w:pPr>
              <w:spacing w:after="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Domain name</w:t>
            </w:r>
          </w:p>
        </w:tc>
        <w:tc>
          <w:tcPr>
            <w:tcW w:w="4997" w:type="dxa"/>
            <w:shd w:val="clear" w:color="auto" w:fill="F1F4F7"/>
            <w:vAlign w:val="center"/>
          </w:tcPr>
          <w:p w14:paraId="4C971302" w14:textId="77777777" w:rsidR="005B5FA2" w:rsidRPr="00020CFE" w:rsidRDefault="005B5FA2" w:rsidP="009217B0">
            <w:pPr>
              <w:spacing w:after="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The part of a web address that identifies the website. Look carefully for misspellings or extra words.</w:t>
            </w:r>
          </w:p>
        </w:tc>
      </w:tr>
      <w:tr w:rsidR="005B5FA2" w:rsidRPr="00020CFE" w14:paraId="6662AF23" w14:textId="77777777" w:rsidTr="009217B0">
        <w:trPr>
          <w:cantSplit/>
          <w:jc w:val="center"/>
        </w:trPr>
        <w:tc>
          <w:tcPr>
            <w:tcW w:w="4997" w:type="dxa"/>
            <w:vAlign w:val="center"/>
          </w:tcPr>
          <w:p w14:paraId="3B9F806F" w14:textId="77777777" w:rsidR="005B5FA2" w:rsidRPr="00020CFE" w:rsidRDefault="005B5FA2" w:rsidP="009217B0">
            <w:pPr>
              <w:spacing w:after="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Remote access</w:t>
            </w:r>
          </w:p>
        </w:tc>
        <w:tc>
          <w:tcPr>
            <w:tcW w:w="4997" w:type="dxa"/>
            <w:vAlign w:val="center"/>
          </w:tcPr>
          <w:p w14:paraId="710EF890" w14:textId="1804C417" w:rsidR="005B5FA2" w:rsidRPr="00020CFE" w:rsidRDefault="005B5FA2" w:rsidP="009217B0">
            <w:pPr>
              <w:spacing w:after="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 xml:space="preserve">A way to connect to work systems from outside the </w:t>
            </w:r>
            <w:r w:rsidR="00020CFE" w:rsidRPr="00020CFE">
              <w:rPr>
                <w:rFonts w:ascii="Times New Roman" w:hAnsi="Times New Roman" w:cs="Times New Roman"/>
                <w:color w:val="000000" w:themeColor="text1"/>
                <w:sz w:val="24"/>
                <w:szCs w:val="24"/>
              </w:rPr>
              <w:t>organization’s</w:t>
            </w:r>
            <w:r w:rsidRPr="00020CFE">
              <w:rPr>
                <w:rFonts w:ascii="Times New Roman" w:hAnsi="Times New Roman" w:cs="Times New Roman"/>
                <w:color w:val="000000" w:themeColor="text1"/>
                <w:sz w:val="24"/>
                <w:szCs w:val="24"/>
              </w:rPr>
              <w:t xml:space="preserve"> usual network, under approved security controls.</w:t>
            </w:r>
          </w:p>
        </w:tc>
      </w:tr>
    </w:tbl>
    <w:p w14:paraId="72E5B13F" w14:textId="77777777" w:rsidR="005B5FA2" w:rsidRPr="00400D66" w:rsidRDefault="005B5FA2" w:rsidP="005B5FA2">
      <w:pPr>
        <w:pStyle w:val="Heading1"/>
        <w:rPr>
          <w:rFonts w:ascii="Times New Roman" w:hAnsi="Times New Roman" w:cs="Times New Roman"/>
          <w:color w:val="000000" w:themeColor="text1"/>
          <w:sz w:val="32"/>
          <w:szCs w:val="32"/>
        </w:rPr>
      </w:pPr>
      <w:r w:rsidRPr="00400D66">
        <w:rPr>
          <w:rFonts w:ascii="Times New Roman" w:hAnsi="Times New Roman" w:cs="Times New Roman"/>
          <w:color w:val="000000" w:themeColor="text1"/>
          <w:sz w:val="32"/>
          <w:szCs w:val="32"/>
        </w:rPr>
        <w:lastRenderedPageBreak/>
        <w:t>Practical guidance</w:t>
      </w:r>
    </w:p>
    <w:p w14:paraId="70CDAE6D" w14:textId="77777777" w:rsidR="005B5FA2" w:rsidRPr="00400D66" w:rsidRDefault="005B5FA2" w:rsidP="005B5FA2">
      <w:pPr>
        <w:pStyle w:val="Heading2"/>
        <w:rPr>
          <w:rFonts w:ascii="Times New Roman" w:hAnsi="Times New Roman" w:cs="Times New Roman"/>
          <w:color w:val="000000" w:themeColor="text1"/>
          <w:sz w:val="28"/>
          <w:szCs w:val="28"/>
        </w:rPr>
      </w:pPr>
      <w:r w:rsidRPr="00400D66">
        <w:rPr>
          <w:rFonts w:ascii="Times New Roman" w:hAnsi="Times New Roman" w:cs="Times New Roman"/>
          <w:color w:val="000000" w:themeColor="text1"/>
          <w:sz w:val="28"/>
          <w:szCs w:val="28"/>
        </w:rPr>
        <w:t>Read the address, not just the page</w:t>
      </w:r>
    </w:p>
    <w:p w14:paraId="1DA98535" w14:textId="72111103" w:rsidR="005B5FA2" w:rsidRPr="00020CFE" w:rsidRDefault="005B5FA2" w:rsidP="005B5FA2">
      <w:pPr>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 xml:space="preserve">A fake website can copy a familiar sign in page. Check the domain carefully and use a saved bookmark or the </w:t>
      </w:r>
      <w:r w:rsidR="00020CFE" w:rsidRPr="00020CFE">
        <w:rPr>
          <w:rFonts w:ascii="Times New Roman" w:hAnsi="Times New Roman" w:cs="Times New Roman"/>
          <w:color w:val="000000" w:themeColor="text1"/>
          <w:sz w:val="24"/>
          <w:szCs w:val="24"/>
        </w:rPr>
        <w:t>organization’s</w:t>
      </w:r>
      <w:r w:rsidRPr="00020CFE">
        <w:rPr>
          <w:rFonts w:ascii="Times New Roman" w:hAnsi="Times New Roman" w:cs="Times New Roman"/>
          <w:color w:val="000000" w:themeColor="text1"/>
          <w:sz w:val="24"/>
          <w:szCs w:val="24"/>
        </w:rPr>
        <w:t xml:space="preserve"> normal app rather than a link in an unexpected message. HTTPS helps protect data in transit, but scammers can also use HTTPS, so it is not a guarantee that a site is legitimate.</w:t>
      </w:r>
    </w:p>
    <w:p w14:paraId="0B68149B" w14:textId="77777777" w:rsidR="005B5FA2" w:rsidRPr="00400D66" w:rsidRDefault="005B5FA2" w:rsidP="005B5FA2">
      <w:pPr>
        <w:pStyle w:val="Heading2"/>
        <w:rPr>
          <w:rFonts w:ascii="Times New Roman" w:hAnsi="Times New Roman" w:cs="Times New Roman"/>
          <w:color w:val="000000" w:themeColor="text1"/>
          <w:sz w:val="28"/>
          <w:szCs w:val="28"/>
        </w:rPr>
      </w:pPr>
      <w:r w:rsidRPr="00400D66">
        <w:rPr>
          <w:rFonts w:ascii="Times New Roman" w:hAnsi="Times New Roman" w:cs="Times New Roman"/>
          <w:color w:val="000000" w:themeColor="text1"/>
          <w:sz w:val="28"/>
          <w:szCs w:val="28"/>
        </w:rPr>
        <w:t>Choose a connection with care</w:t>
      </w:r>
    </w:p>
    <w:p w14:paraId="32EB2353" w14:textId="46BDE675" w:rsidR="005B5FA2" w:rsidRPr="00020CFE" w:rsidRDefault="005B5FA2" w:rsidP="005B5FA2">
      <w:pPr>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 xml:space="preserve">For work, follow the </w:t>
      </w:r>
      <w:r w:rsidR="00020CFE" w:rsidRPr="00020CFE">
        <w:rPr>
          <w:rFonts w:ascii="Times New Roman" w:hAnsi="Times New Roman" w:cs="Times New Roman"/>
          <w:color w:val="000000" w:themeColor="text1"/>
          <w:sz w:val="24"/>
          <w:szCs w:val="24"/>
        </w:rPr>
        <w:t>organization’s</w:t>
      </w:r>
      <w:r w:rsidRPr="00020CFE">
        <w:rPr>
          <w:rFonts w:ascii="Times New Roman" w:hAnsi="Times New Roman" w:cs="Times New Roman"/>
          <w:color w:val="000000" w:themeColor="text1"/>
          <w:sz w:val="24"/>
          <w:szCs w:val="24"/>
        </w:rPr>
        <w:t xml:space="preserve"> Wi Fi and remote access rules. Public Wi Fi may be impersonated or monitored. If policy allows work over a public network, use the approved VPN or secure connection and avoid sensitive tasks when you cannot establish a trusted connection. Do not bypass warnings to get online.</w:t>
      </w:r>
    </w:p>
    <w:p w14:paraId="01B6F6A8" w14:textId="77777777" w:rsidR="005B5FA2" w:rsidRPr="00400D66" w:rsidRDefault="005B5FA2" w:rsidP="005B5FA2">
      <w:pPr>
        <w:pStyle w:val="Heading2"/>
        <w:rPr>
          <w:rFonts w:ascii="Times New Roman" w:hAnsi="Times New Roman" w:cs="Times New Roman"/>
          <w:color w:val="000000" w:themeColor="text1"/>
          <w:sz w:val="28"/>
          <w:szCs w:val="28"/>
        </w:rPr>
      </w:pPr>
      <w:r w:rsidRPr="00400D66">
        <w:rPr>
          <w:rFonts w:ascii="Times New Roman" w:hAnsi="Times New Roman" w:cs="Times New Roman"/>
          <w:color w:val="000000" w:themeColor="text1"/>
          <w:sz w:val="28"/>
          <w:szCs w:val="28"/>
        </w:rPr>
        <w:t>Treat downloads as a decision</w:t>
      </w:r>
    </w:p>
    <w:p w14:paraId="632133CA" w14:textId="68995C0F" w:rsidR="005B5FA2" w:rsidRPr="00020CFE" w:rsidRDefault="005B5FA2" w:rsidP="005B5FA2">
      <w:pPr>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 xml:space="preserve">Download work software and files only from sources approved by your </w:t>
      </w:r>
      <w:r w:rsidR="00020CFE" w:rsidRPr="00020CFE">
        <w:rPr>
          <w:rFonts w:ascii="Times New Roman" w:hAnsi="Times New Roman" w:cs="Times New Roman"/>
          <w:color w:val="000000" w:themeColor="text1"/>
          <w:sz w:val="24"/>
          <w:szCs w:val="24"/>
        </w:rPr>
        <w:t>organization</w:t>
      </w:r>
      <w:r w:rsidRPr="00020CFE">
        <w:rPr>
          <w:rFonts w:ascii="Times New Roman" w:hAnsi="Times New Roman" w:cs="Times New Roman"/>
          <w:color w:val="000000" w:themeColor="text1"/>
          <w:sz w:val="24"/>
          <w:szCs w:val="24"/>
        </w:rPr>
        <w:t>. Be cautious if a website asks you to install a browser extension, enable macros or turn off security settings. If a file is unexpected, verify it with the sender through a trusted channel.</w:t>
      </w:r>
    </w:p>
    <w:p w14:paraId="0BCCC566" w14:textId="77777777" w:rsidR="005B5FA2" w:rsidRPr="00400D66" w:rsidRDefault="005B5FA2" w:rsidP="005B5FA2">
      <w:pPr>
        <w:pStyle w:val="Heading2"/>
        <w:rPr>
          <w:rFonts w:ascii="Times New Roman" w:hAnsi="Times New Roman" w:cs="Times New Roman"/>
          <w:color w:val="000000" w:themeColor="text1"/>
          <w:sz w:val="28"/>
          <w:szCs w:val="28"/>
        </w:rPr>
      </w:pPr>
      <w:r w:rsidRPr="00400D66">
        <w:rPr>
          <w:rFonts w:ascii="Times New Roman" w:hAnsi="Times New Roman" w:cs="Times New Roman"/>
          <w:color w:val="000000" w:themeColor="text1"/>
          <w:sz w:val="28"/>
          <w:szCs w:val="28"/>
        </w:rPr>
        <w:t>Remote access should stay inside approved tools</w:t>
      </w:r>
    </w:p>
    <w:p w14:paraId="49BD8B95" w14:textId="2BECAA8E" w:rsidR="005B5FA2" w:rsidRPr="00020CFE" w:rsidRDefault="005B5FA2" w:rsidP="005B5FA2">
      <w:pPr>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 xml:space="preserve">Use only the remote access method configured by your </w:t>
      </w:r>
      <w:r w:rsidR="00020CFE" w:rsidRPr="00020CFE">
        <w:rPr>
          <w:rFonts w:ascii="Times New Roman" w:hAnsi="Times New Roman" w:cs="Times New Roman"/>
          <w:color w:val="000000" w:themeColor="text1"/>
          <w:sz w:val="24"/>
          <w:szCs w:val="24"/>
        </w:rPr>
        <w:t>organization</w:t>
      </w:r>
      <w:r w:rsidRPr="00020CFE">
        <w:rPr>
          <w:rFonts w:ascii="Times New Roman" w:hAnsi="Times New Roman" w:cs="Times New Roman"/>
          <w:color w:val="000000" w:themeColor="text1"/>
          <w:sz w:val="24"/>
          <w:szCs w:val="24"/>
        </w:rPr>
        <w:t>. Do not install a personal remote desktop app or expose work systems to the internet yourself. If the connection behaves unexpectedly or you see repeated sign in prompts, stop and contact IT through the normal support route.</w:t>
      </w:r>
    </w:p>
    <w:p w14:paraId="07A0AF72" w14:textId="77777777" w:rsidR="005B5FA2" w:rsidRPr="00400D66" w:rsidRDefault="005B5FA2" w:rsidP="005B5FA2">
      <w:pPr>
        <w:pStyle w:val="Heading1"/>
        <w:rPr>
          <w:rFonts w:ascii="Times New Roman" w:hAnsi="Times New Roman" w:cs="Times New Roman"/>
          <w:color w:val="000000" w:themeColor="text1"/>
          <w:sz w:val="28"/>
          <w:szCs w:val="28"/>
        </w:rPr>
      </w:pPr>
      <w:r w:rsidRPr="00400D66">
        <w:rPr>
          <w:rFonts w:ascii="Times New Roman" w:hAnsi="Times New Roman" w:cs="Times New Roman"/>
          <w:color w:val="000000" w:themeColor="text1"/>
          <w:sz w:val="28"/>
          <w:szCs w:val="28"/>
        </w:rPr>
        <w:t>Online choices in a workday</w:t>
      </w:r>
    </w:p>
    <w:p w14:paraId="3A775380" w14:textId="77777777" w:rsidR="005B5FA2" w:rsidRPr="00020CFE" w:rsidRDefault="005B5FA2" w:rsidP="005B5FA2">
      <w:pPr>
        <w:pStyle w:val="ListBullet"/>
        <w:tabs>
          <w:tab w:val="num" w:pos="360"/>
        </w:tabs>
        <w:ind w:left="360" w:hanging="36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A hotel network asks you to install a “Wi Fi security certificate” before connecting. Do not install it unless your IT team has confirmed it is required.</w:t>
      </w:r>
    </w:p>
    <w:p w14:paraId="0ECB19FD" w14:textId="77777777" w:rsidR="005B5FA2" w:rsidRPr="00020CFE" w:rsidRDefault="005B5FA2" w:rsidP="005B5FA2">
      <w:pPr>
        <w:pStyle w:val="ListBullet"/>
        <w:tabs>
          <w:tab w:val="num" w:pos="360"/>
        </w:tabs>
        <w:ind w:left="360" w:hanging="36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 xml:space="preserve">A link opens a familiar looking sign in page, but the web address contains an extra word. Close it and report the message that </w:t>
      </w:r>
      <w:proofErr w:type="gramStart"/>
      <w:r w:rsidRPr="00020CFE">
        <w:rPr>
          <w:rFonts w:ascii="Times New Roman" w:hAnsi="Times New Roman" w:cs="Times New Roman"/>
          <w:color w:val="000000" w:themeColor="text1"/>
          <w:sz w:val="24"/>
          <w:szCs w:val="24"/>
        </w:rPr>
        <w:t>sent you</w:t>
      </w:r>
      <w:proofErr w:type="gramEnd"/>
      <w:r w:rsidRPr="00020CFE">
        <w:rPr>
          <w:rFonts w:ascii="Times New Roman" w:hAnsi="Times New Roman" w:cs="Times New Roman"/>
          <w:color w:val="000000" w:themeColor="text1"/>
          <w:sz w:val="24"/>
          <w:szCs w:val="24"/>
        </w:rPr>
        <w:t xml:space="preserve"> there.</w:t>
      </w:r>
    </w:p>
    <w:p w14:paraId="20B0B323" w14:textId="77777777" w:rsidR="005B5FA2" w:rsidRPr="00020CFE" w:rsidRDefault="005B5FA2" w:rsidP="005B5FA2">
      <w:pPr>
        <w:pStyle w:val="ListBullet"/>
        <w:tabs>
          <w:tab w:val="num" w:pos="360"/>
        </w:tabs>
        <w:ind w:left="360" w:hanging="36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A browser warns that a work website’s connection cannot be verified. Do not ignore the warning; contact support or use the approved route.</w:t>
      </w:r>
    </w:p>
    <w:p w14:paraId="35D51058" w14:textId="77777777" w:rsidR="005B5FA2" w:rsidRPr="00020CFE" w:rsidRDefault="005B5FA2" w:rsidP="005B5FA2">
      <w:pPr>
        <w:pStyle w:val="ListBullet"/>
        <w:tabs>
          <w:tab w:val="num" w:pos="360"/>
        </w:tabs>
        <w:ind w:left="360" w:hanging="36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A free converter website asks you to upload a confidential work document. Do not upload it to an unapproved service; use a sanctioned tool.</w:t>
      </w:r>
    </w:p>
    <w:p w14:paraId="49E0D683" w14:textId="77777777" w:rsidR="005B5FA2" w:rsidRPr="00400D66" w:rsidRDefault="005B5FA2" w:rsidP="005B5FA2">
      <w:pPr>
        <w:pStyle w:val="Heading1"/>
        <w:rPr>
          <w:rFonts w:ascii="Times New Roman" w:hAnsi="Times New Roman" w:cs="Times New Roman"/>
          <w:color w:val="000000" w:themeColor="text1"/>
          <w:sz w:val="32"/>
          <w:szCs w:val="32"/>
        </w:rPr>
      </w:pPr>
      <w:r w:rsidRPr="00400D66">
        <w:rPr>
          <w:rFonts w:ascii="Times New Roman" w:hAnsi="Times New Roman" w:cs="Times New Roman"/>
          <w:color w:val="000000" w:themeColor="text1"/>
          <w:sz w:val="32"/>
          <w:szCs w:val="32"/>
        </w:rPr>
        <w:t>How a mistake could affect the business</w:t>
      </w:r>
    </w:p>
    <w:tbl>
      <w:tblPr>
        <w:tblStyle w:val="TableGrid"/>
        <w:tblW w:w="0" w:type="auto"/>
        <w:jc w:val="center"/>
        <w:tblLook w:val="04A0" w:firstRow="1" w:lastRow="0" w:firstColumn="1" w:lastColumn="0" w:noHBand="0" w:noVBand="1"/>
      </w:tblPr>
      <w:tblGrid>
        <w:gridCol w:w="4962"/>
        <w:gridCol w:w="4964"/>
      </w:tblGrid>
      <w:tr w:rsidR="005B5FA2" w:rsidRPr="00020CFE" w14:paraId="1A3A6BB9" w14:textId="77777777" w:rsidTr="009217B0">
        <w:trPr>
          <w:tblHeader/>
          <w:jc w:val="center"/>
        </w:trPr>
        <w:tc>
          <w:tcPr>
            <w:tcW w:w="4997" w:type="dxa"/>
            <w:shd w:val="clear" w:color="auto" w:fill="B66A2C"/>
            <w:vAlign w:val="center"/>
          </w:tcPr>
          <w:p w14:paraId="51923190" w14:textId="77777777" w:rsidR="005B5FA2" w:rsidRPr="00020CFE" w:rsidRDefault="005B5FA2" w:rsidP="009217B0">
            <w:pPr>
              <w:spacing w:after="0"/>
              <w:rPr>
                <w:rFonts w:ascii="Times New Roman" w:hAnsi="Times New Roman" w:cs="Times New Roman"/>
                <w:color w:val="000000" w:themeColor="text1"/>
                <w:sz w:val="24"/>
                <w:szCs w:val="24"/>
              </w:rPr>
            </w:pPr>
            <w:r w:rsidRPr="00020CFE">
              <w:rPr>
                <w:rFonts w:ascii="Times New Roman" w:hAnsi="Times New Roman" w:cs="Times New Roman"/>
                <w:b/>
                <w:color w:val="000000" w:themeColor="text1"/>
                <w:sz w:val="24"/>
                <w:szCs w:val="24"/>
              </w:rPr>
              <w:t>Situation</w:t>
            </w:r>
          </w:p>
        </w:tc>
        <w:tc>
          <w:tcPr>
            <w:tcW w:w="4997" w:type="dxa"/>
            <w:shd w:val="clear" w:color="auto" w:fill="B66A2C"/>
            <w:vAlign w:val="center"/>
          </w:tcPr>
          <w:p w14:paraId="70843036" w14:textId="77777777" w:rsidR="005B5FA2" w:rsidRPr="00020CFE" w:rsidRDefault="005B5FA2" w:rsidP="009217B0">
            <w:pPr>
              <w:spacing w:after="0"/>
              <w:rPr>
                <w:rFonts w:ascii="Times New Roman" w:hAnsi="Times New Roman" w:cs="Times New Roman"/>
                <w:color w:val="000000" w:themeColor="text1"/>
                <w:sz w:val="24"/>
                <w:szCs w:val="24"/>
              </w:rPr>
            </w:pPr>
            <w:r w:rsidRPr="00020CFE">
              <w:rPr>
                <w:rFonts w:ascii="Times New Roman" w:hAnsi="Times New Roman" w:cs="Times New Roman"/>
                <w:b/>
                <w:color w:val="000000" w:themeColor="text1"/>
                <w:sz w:val="24"/>
                <w:szCs w:val="24"/>
              </w:rPr>
              <w:t>Possible effect</w:t>
            </w:r>
          </w:p>
        </w:tc>
      </w:tr>
      <w:tr w:rsidR="005B5FA2" w:rsidRPr="00020CFE" w14:paraId="08BA76AB" w14:textId="77777777" w:rsidTr="009217B0">
        <w:trPr>
          <w:cantSplit/>
          <w:jc w:val="center"/>
        </w:trPr>
        <w:tc>
          <w:tcPr>
            <w:tcW w:w="4997" w:type="dxa"/>
            <w:shd w:val="clear" w:color="auto" w:fill="F1F4F7"/>
            <w:vAlign w:val="center"/>
          </w:tcPr>
          <w:p w14:paraId="4E436575" w14:textId="77777777" w:rsidR="005B5FA2" w:rsidRPr="00020CFE" w:rsidRDefault="005B5FA2" w:rsidP="009217B0">
            <w:pPr>
              <w:spacing w:after="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Credentials entered on a fake site</w:t>
            </w:r>
          </w:p>
        </w:tc>
        <w:tc>
          <w:tcPr>
            <w:tcW w:w="4997" w:type="dxa"/>
            <w:shd w:val="clear" w:color="auto" w:fill="F1F4F7"/>
            <w:vAlign w:val="center"/>
          </w:tcPr>
          <w:p w14:paraId="0A981DC3" w14:textId="77777777" w:rsidR="005B5FA2" w:rsidRPr="00020CFE" w:rsidRDefault="005B5FA2" w:rsidP="009217B0">
            <w:pPr>
              <w:spacing w:after="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An attacker may use the account to access email, documents or other connected services, leading to further compromise and response work.</w:t>
            </w:r>
          </w:p>
        </w:tc>
      </w:tr>
      <w:tr w:rsidR="005B5FA2" w:rsidRPr="00020CFE" w14:paraId="669971E8" w14:textId="77777777" w:rsidTr="009217B0">
        <w:trPr>
          <w:cantSplit/>
          <w:jc w:val="center"/>
        </w:trPr>
        <w:tc>
          <w:tcPr>
            <w:tcW w:w="4997" w:type="dxa"/>
            <w:vAlign w:val="center"/>
          </w:tcPr>
          <w:p w14:paraId="746733C4" w14:textId="77777777" w:rsidR="005B5FA2" w:rsidRPr="00020CFE" w:rsidRDefault="005B5FA2" w:rsidP="009217B0">
            <w:pPr>
              <w:spacing w:after="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Sensitive work over an untrusted connection</w:t>
            </w:r>
          </w:p>
        </w:tc>
        <w:tc>
          <w:tcPr>
            <w:tcW w:w="4997" w:type="dxa"/>
            <w:vAlign w:val="center"/>
          </w:tcPr>
          <w:p w14:paraId="3639E881" w14:textId="77777777" w:rsidR="005B5FA2" w:rsidRPr="00020CFE" w:rsidRDefault="005B5FA2" w:rsidP="009217B0">
            <w:pPr>
              <w:spacing w:after="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Information or active sessions may be exposed, putting customer or business data at risk.</w:t>
            </w:r>
          </w:p>
        </w:tc>
      </w:tr>
      <w:tr w:rsidR="005B5FA2" w:rsidRPr="00020CFE" w14:paraId="2F312024" w14:textId="77777777" w:rsidTr="009217B0">
        <w:trPr>
          <w:cantSplit/>
          <w:jc w:val="center"/>
        </w:trPr>
        <w:tc>
          <w:tcPr>
            <w:tcW w:w="4997" w:type="dxa"/>
            <w:shd w:val="clear" w:color="auto" w:fill="F1F4F7"/>
            <w:vAlign w:val="center"/>
          </w:tcPr>
          <w:p w14:paraId="27B3B157" w14:textId="77777777" w:rsidR="005B5FA2" w:rsidRPr="00020CFE" w:rsidRDefault="005B5FA2" w:rsidP="009217B0">
            <w:pPr>
              <w:spacing w:after="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lastRenderedPageBreak/>
              <w:t>Unapproved software is installed</w:t>
            </w:r>
          </w:p>
        </w:tc>
        <w:tc>
          <w:tcPr>
            <w:tcW w:w="4997" w:type="dxa"/>
            <w:shd w:val="clear" w:color="auto" w:fill="F1F4F7"/>
            <w:vAlign w:val="center"/>
          </w:tcPr>
          <w:p w14:paraId="33A72B33" w14:textId="77777777" w:rsidR="005B5FA2" w:rsidRPr="00020CFE" w:rsidRDefault="005B5FA2" w:rsidP="009217B0">
            <w:pPr>
              <w:spacing w:after="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Malicious or poorly secured software may introduce malware, capture data or create a route into work systems.</w:t>
            </w:r>
          </w:p>
        </w:tc>
      </w:tr>
      <w:tr w:rsidR="005B5FA2" w:rsidRPr="00020CFE" w14:paraId="3795D5F0" w14:textId="77777777" w:rsidTr="009217B0">
        <w:trPr>
          <w:cantSplit/>
          <w:jc w:val="center"/>
        </w:trPr>
        <w:tc>
          <w:tcPr>
            <w:tcW w:w="4997" w:type="dxa"/>
            <w:vAlign w:val="center"/>
          </w:tcPr>
          <w:p w14:paraId="0AAACC0A" w14:textId="77777777" w:rsidR="005B5FA2" w:rsidRPr="00020CFE" w:rsidRDefault="005B5FA2" w:rsidP="009217B0">
            <w:pPr>
              <w:spacing w:after="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Browser warning is bypassed</w:t>
            </w:r>
          </w:p>
        </w:tc>
        <w:tc>
          <w:tcPr>
            <w:tcW w:w="4997" w:type="dxa"/>
            <w:vAlign w:val="center"/>
          </w:tcPr>
          <w:p w14:paraId="55624FA2" w14:textId="77777777" w:rsidR="005B5FA2" w:rsidRPr="00020CFE" w:rsidRDefault="005B5FA2" w:rsidP="009217B0">
            <w:pPr>
              <w:spacing w:after="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The employee may continue to a site with a certificate or connection problem, increasing the chance of interception or impersonation.</w:t>
            </w:r>
          </w:p>
        </w:tc>
      </w:tr>
    </w:tbl>
    <w:p w14:paraId="0A3D3B19" w14:textId="77777777" w:rsidR="005B5FA2" w:rsidRPr="001012B6" w:rsidRDefault="005B5FA2" w:rsidP="005B5FA2">
      <w:pPr>
        <w:pStyle w:val="Heading1"/>
        <w:rPr>
          <w:rFonts w:ascii="Times New Roman" w:hAnsi="Times New Roman" w:cs="Times New Roman"/>
          <w:color w:val="000000" w:themeColor="text1"/>
          <w:sz w:val="32"/>
          <w:szCs w:val="32"/>
        </w:rPr>
      </w:pPr>
      <w:r w:rsidRPr="001012B6">
        <w:rPr>
          <w:rFonts w:ascii="Times New Roman" w:hAnsi="Times New Roman" w:cs="Times New Roman"/>
          <w:color w:val="000000" w:themeColor="text1"/>
          <w:sz w:val="32"/>
          <w:szCs w:val="32"/>
        </w:rPr>
        <w:t xml:space="preserve">Habits </w:t>
      </w:r>
      <w:proofErr w:type="gramStart"/>
      <w:r w:rsidRPr="001012B6">
        <w:rPr>
          <w:rFonts w:ascii="Times New Roman" w:hAnsi="Times New Roman" w:cs="Times New Roman"/>
          <w:color w:val="000000" w:themeColor="text1"/>
          <w:sz w:val="32"/>
          <w:szCs w:val="32"/>
        </w:rPr>
        <w:t>to take</w:t>
      </w:r>
      <w:proofErr w:type="gramEnd"/>
      <w:r w:rsidRPr="001012B6">
        <w:rPr>
          <w:rFonts w:ascii="Times New Roman" w:hAnsi="Times New Roman" w:cs="Times New Roman"/>
          <w:color w:val="000000" w:themeColor="text1"/>
          <w:sz w:val="32"/>
          <w:szCs w:val="32"/>
        </w:rPr>
        <w:t xml:space="preserve"> back to work</w:t>
      </w:r>
    </w:p>
    <w:p w14:paraId="6A10D890" w14:textId="77777777" w:rsidR="005B5FA2" w:rsidRPr="00020CFE" w:rsidRDefault="005B5FA2" w:rsidP="005B5FA2">
      <w:pPr>
        <w:pStyle w:val="ListBullet"/>
        <w:tabs>
          <w:tab w:val="num" w:pos="360"/>
        </w:tabs>
        <w:ind w:left="360" w:hanging="36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Use bookmarks or known addresses for important work services.</w:t>
      </w:r>
    </w:p>
    <w:p w14:paraId="23510C24" w14:textId="77777777" w:rsidR="005B5FA2" w:rsidRPr="00020CFE" w:rsidRDefault="005B5FA2" w:rsidP="005B5FA2">
      <w:pPr>
        <w:pStyle w:val="ListBullet"/>
        <w:tabs>
          <w:tab w:val="num" w:pos="360"/>
        </w:tabs>
        <w:ind w:left="360" w:hanging="36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Remember that HTTPS is helpful but does not prove a site is genuine.</w:t>
      </w:r>
    </w:p>
    <w:p w14:paraId="774B9645" w14:textId="500D0C56" w:rsidR="005B5FA2" w:rsidRPr="00020CFE" w:rsidRDefault="005B5FA2" w:rsidP="005B5FA2">
      <w:pPr>
        <w:pStyle w:val="ListBullet"/>
        <w:tabs>
          <w:tab w:val="num" w:pos="360"/>
        </w:tabs>
        <w:ind w:left="360" w:hanging="36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 xml:space="preserve">Follow your </w:t>
      </w:r>
      <w:r w:rsidR="00020CFE" w:rsidRPr="00020CFE">
        <w:rPr>
          <w:rFonts w:ascii="Times New Roman" w:hAnsi="Times New Roman" w:cs="Times New Roman"/>
          <w:color w:val="000000" w:themeColor="text1"/>
          <w:sz w:val="24"/>
          <w:szCs w:val="24"/>
        </w:rPr>
        <w:t>organization’s</w:t>
      </w:r>
      <w:r w:rsidRPr="00020CFE">
        <w:rPr>
          <w:rFonts w:ascii="Times New Roman" w:hAnsi="Times New Roman" w:cs="Times New Roman"/>
          <w:color w:val="000000" w:themeColor="text1"/>
          <w:sz w:val="24"/>
          <w:szCs w:val="24"/>
        </w:rPr>
        <w:t xml:space="preserve"> guidance for public Wi Fi, VPN and remote access.</w:t>
      </w:r>
    </w:p>
    <w:p w14:paraId="29D0C310" w14:textId="77777777" w:rsidR="005B5FA2" w:rsidRPr="00020CFE" w:rsidRDefault="005B5FA2" w:rsidP="005B5FA2">
      <w:pPr>
        <w:pStyle w:val="ListBullet"/>
        <w:tabs>
          <w:tab w:val="num" w:pos="360"/>
        </w:tabs>
        <w:ind w:left="360" w:hanging="36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Do not bypass browser or security warnings without advice from IT.</w:t>
      </w:r>
    </w:p>
    <w:p w14:paraId="48D8092A" w14:textId="77777777" w:rsidR="005B5FA2" w:rsidRPr="00020CFE" w:rsidRDefault="005B5FA2" w:rsidP="005B5FA2">
      <w:pPr>
        <w:pStyle w:val="ListBullet"/>
        <w:tabs>
          <w:tab w:val="num" w:pos="360"/>
        </w:tabs>
        <w:ind w:left="360" w:hanging="36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Use approved sources for downloads and report suspicious pages.</w:t>
      </w:r>
    </w:p>
    <w:p w14:paraId="22E46D9F" w14:textId="5EFD85E0" w:rsidR="005B5FA2" w:rsidRPr="001012B6" w:rsidRDefault="005B5FA2" w:rsidP="005B5FA2">
      <w:pPr>
        <w:pStyle w:val="Heading1"/>
        <w:rPr>
          <w:rFonts w:ascii="Times New Roman" w:hAnsi="Times New Roman" w:cs="Times New Roman"/>
          <w:color w:val="000000" w:themeColor="text1"/>
          <w:sz w:val="32"/>
          <w:szCs w:val="32"/>
        </w:rPr>
      </w:pPr>
      <w:r w:rsidRPr="001012B6">
        <w:rPr>
          <w:rFonts w:ascii="Times New Roman" w:hAnsi="Times New Roman" w:cs="Times New Roman"/>
          <w:color w:val="000000" w:themeColor="text1"/>
          <w:sz w:val="32"/>
          <w:szCs w:val="32"/>
        </w:rPr>
        <w:t xml:space="preserve">Quick </w:t>
      </w:r>
      <w:r w:rsidR="00667BA7" w:rsidRPr="001012B6">
        <w:rPr>
          <w:rFonts w:ascii="Times New Roman" w:hAnsi="Times New Roman" w:cs="Times New Roman"/>
          <w:color w:val="000000" w:themeColor="text1"/>
          <w:sz w:val="32"/>
          <w:szCs w:val="32"/>
        </w:rPr>
        <w:t>self-check</w:t>
      </w:r>
    </w:p>
    <w:tbl>
      <w:tblPr>
        <w:tblStyle w:val="TableGrid"/>
        <w:tblW w:w="0" w:type="auto"/>
        <w:jc w:val="center"/>
        <w:tblLook w:val="04A0" w:firstRow="1" w:lastRow="0" w:firstColumn="1" w:lastColumn="0" w:noHBand="0" w:noVBand="1"/>
      </w:tblPr>
      <w:tblGrid>
        <w:gridCol w:w="4966"/>
        <w:gridCol w:w="4960"/>
      </w:tblGrid>
      <w:tr w:rsidR="005B5FA2" w:rsidRPr="00020CFE" w14:paraId="31248F9F" w14:textId="77777777" w:rsidTr="009217B0">
        <w:trPr>
          <w:tblHeader/>
          <w:jc w:val="center"/>
        </w:trPr>
        <w:tc>
          <w:tcPr>
            <w:tcW w:w="4997" w:type="dxa"/>
            <w:shd w:val="clear" w:color="auto" w:fill="B66A2C"/>
            <w:vAlign w:val="center"/>
          </w:tcPr>
          <w:p w14:paraId="304E2CAD" w14:textId="77777777" w:rsidR="005B5FA2" w:rsidRPr="00020CFE" w:rsidRDefault="005B5FA2" w:rsidP="009217B0">
            <w:pPr>
              <w:spacing w:after="0"/>
              <w:rPr>
                <w:rFonts w:ascii="Times New Roman" w:hAnsi="Times New Roman" w:cs="Times New Roman"/>
                <w:color w:val="000000" w:themeColor="text1"/>
                <w:sz w:val="24"/>
                <w:szCs w:val="24"/>
              </w:rPr>
            </w:pPr>
            <w:r w:rsidRPr="00020CFE">
              <w:rPr>
                <w:rFonts w:ascii="Times New Roman" w:hAnsi="Times New Roman" w:cs="Times New Roman"/>
                <w:b/>
                <w:color w:val="000000" w:themeColor="text1"/>
                <w:sz w:val="24"/>
                <w:szCs w:val="24"/>
              </w:rPr>
              <w:t>Ask yourself</w:t>
            </w:r>
          </w:p>
        </w:tc>
        <w:tc>
          <w:tcPr>
            <w:tcW w:w="4997" w:type="dxa"/>
            <w:shd w:val="clear" w:color="auto" w:fill="B66A2C"/>
            <w:vAlign w:val="center"/>
          </w:tcPr>
          <w:p w14:paraId="4214C05D" w14:textId="77777777" w:rsidR="005B5FA2" w:rsidRPr="00020CFE" w:rsidRDefault="005B5FA2" w:rsidP="009217B0">
            <w:pPr>
              <w:spacing w:after="0"/>
              <w:rPr>
                <w:rFonts w:ascii="Times New Roman" w:hAnsi="Times New Roman" w:cs="Times New Roman"/>
                <w:color w:val="000000" w:themeColor="text1"/>
                <w:sz w:val="24"/>
                <w:szCs w:val="24"/>
              </w:rPr>
            </w:pPr>
            <w:r w:rsidRPr="00020CFE">
              <w:rPr>
                <w:rFonts w:ascii="Times New Roman" w:hAnsi="Times New Roman" w:cs="Times New Roman"/>
                <w:b/>
                <w:color w:val="000000" w:themeColor="text1"/>
                <w:sz w:val="24"/>
                <w:szCs w:val="24"/>
              </w:rPr>
              <w:t>Done</w:t>
            </w:r>
          </w:p>
        </w:tc>
      </w:tr>
      <w:tr w:rsidR="005B5FA2" w:rsidRPr="00020CFE" w14:paraId="4E21FBF2" w14:textId="77777777" w:rsidTr="009217B0">
        <w:trPr>
          <w:cantSplit/>
          <w:jc w:val="center"/>
        </w:trPr>
        <w:tc>
          <w:tcPr>
            <w:tcW w:w="4997" w:type="dxa"/>
            <w:shd w:val="clear" w:color="auto" w:fill="F1F4F7"/>
            <w:vAlign w:val="center"/>
          </w:tcPr>
          <w:p w14:paraId="62A68673" w14:textId="77777777" w:rsidR="005B5FA2" w:rsidRPr="00020CFE" w:rsidRDefault="005B5FA2" w:rsidP="009217B0">
            <w:pPr>
              <w:spacing w:after="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I check web addresses before entering work credentials.</w:t>
            </w:r>
          </w:p>
        </w:tc>
        <w:tc>
          <w:tcPr>
            <w:tcW w:w="4997" w:type="dxa"/>
            <w:shd w:val="clear" w:color="auto" w:fill="F1F4F7"/>
            <w:vAlign w:val="center"/>
          </w:tcPr>
          <w:p w14:paraId="2980D2C1" w14:textId="77777777" w:rsidR="005B5FA2" w:rsidRPr="00020CFE" w:rsidRDefault="005B5FA2" w:rsidP="009217B0">
            <w:pPr>
              <w:spacing w:after="0"/>
              <w:rPr>
                <w:rFonts w:ascii="Times New Roman" w:hAnsi="Times New Roman" w:cs="Times New Roman"/>
                <w:color w:val="000000" w:themeColor="text1"/>
                <w:sz w:val="24"/>
                <w:szCs w:val="24"/>
              </w:rPr>
            </w:pPr>
            <w:r w:rsidRPr="00020CFE">
              <w:rPr>
                <w:rFonts w:ascii="Segoe UI Symbol" w:hAnsi="Segoe UI Symbol" w:cs="Segoe UI Symbol"/>
                <w:color w:val="000000" w:themeColor="text1"/>
                <w:sz w:val="24"/>
                <w:szCs w:val="24"/>
              </w:rPr>
              <w:t>☐</w:t>
            </w:r>
          </w:p>
        </w:tc>
      </w:tr>
      <w:tr w:rsidR="005B5FA2" w:rsidRPr="00020CFE" w14:paraId="1ED2853B" w14:textId="77777777" w:rsidTr="009217B0">
        <w:trPr>
          <w:cantSplit/>
          <w:jc w:val="center"/>
        </w:trPr>
        <w:tc>
          <w:tcPr>
            <w:tcW w:w="4997" w:type="dxa"/>
            <w:vAlign w:val="center"/>
          </w:tcPr>
          <w:p w14:paraId="08CB57D9" w14:textId="77777777" w:rsidR="005B5FA2" w:rsidRPr="00020CFE" w:rsidRDefault="005B5FA2" w:rsidP="009217B0">
            <w:pPr>
              <w:spacing w:after="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I know what connection method to use when working away from the office.</w:t>
            </w:r>
          </w:p>
        </w:tc>
        <w:tc>
          <w:tcPr>
            <w:tcW w:w="4997" w:type="dxa"/>
            <w:vAlign w:val="center"/>
          </w:tcPr>
          <w:p w14:paraId="7BF5C6A4" w14:textId="77777777" w:rsidR="005B5FA2" w:rsidRPr="00020CFE" w:rsidRDefault="005B5FA2" w:rsidP="009217B0">
            <w:pPr>
              <w:spacing w:after="0"/>
              <w:rPr>
                <w:rFonts w:ascii="Times New Roman" w:hAnsi="Times New Roman" w:cs="Times New Roman"/>
                <w:color w:val="000000" w:themeColor="text1"/>
                <w:sz w:val="24"/>
                <w:szCs w:val="24"/>
              </w:rPr>
            </w:pPr>
            <w:r w:rsidRPr="00020CFE">
              <w:rPr>
                <w:rFonts w:ascii="Segoe UI Symbol" w:hAnsi="Segoe UI Symbol" w:cs="Segoe UI Symbol"/>
                <w:color w:val="000000" w:themeColor="text1"/>
                <w:sz w:val="24"/>
                <w:szCs w:val="24"/>
              </w:rPr>
              <w:t>☐</w:t>
            </w:r>
          </w:p>
        </w:tc>
      </w:tr>
      <w:tr w:rsidR="005B5FA2" w:rsidRPr="00020CFE" w14:paraId="4382D7B9" w14:textId="77777777" w:rsidTr="009217B0">
        <w:trPr>
          <w:cantSplit/>
          <w:jc w:val="center"/>
        </w:trPr>
        <w:tc>
          <w:tcPr>
            <w:tcW w:w="4997" w:type="dxa"/>
            <w:shd w:val="clear" w:color="auto" w:fill="F1F4F7"/>
            <w:vAlign w:val="center"/>
          </w:tcPr>
          <w:p w14:paraId="0D4DE175" w14:textId="77777777" w:rsidR="005B5FA2" w:rsidRPr="00020CFE" w:rsidRDefault="005B5FA2" w:rsidP="009217B0">
            <w:pPr>
              <w:spacing w:after="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I do not install unapproved extensions, certificates or remote access tools.</w:t>
            </w:r>
          </w:p>
        </w:tc>
        <w:tc>
          <w:tcPr>
            <w:tcW w:w="4997" w:type="dxa"/>
            <w:shd w:val="clear" w:color="auto" w:fill="F1F4F7"/>
            <w:vAlign w:val="center"/>
          </w:tcPr>
          <w:p w14:paraId="7FCF01BE" w14:textId="77777777" w:rsidR="005B5FA2" w:rsidRPr="00020CFE" w:rsidRDefault="005B5FA2" w:rsidP="009217B0">
            <w:pPr>
              <w:spacing w:after="0"/>
              <w:rPr>
                <w:rFonts w:ascii="Times New Roman" w:hAnsi="Times New Roman" w:cs="Times New Roman"/>
                <w:color w:val="000000" w:themeColor="text1"/>
                <w:sz w:val="24"/>
                <w:szCs w:val="24"/>
              </w:rPr>
            </w:pPr>
            <w:r w:rsidRPr="00020CFE">
              <w:rPr>
                <w:rFonts w:ascii="Segoe UI Symbol" w:hAnsi="Segoe UI Symbol" w:cs="Segoe UI Symbol"/>
                <w:color w:val="000000" w:themeColor="text1"/>
                <w:sz w:val="24"/>
                <w:szCs w:val="24"/>
              </w:rPr>
              <w:t>☐</w:t>
            </w:r>
          </w:p>
        </w:tc>
      </w:tr>
      <w:tr w:rsidR="005B5FA2" w:rsidRPr="00020CFE" w14:paraId="592368AD" w14:textId="77777777" w:rsidTr="009217B0">
        <w:trPr>
          <w:cantSplit/>
          <w:jc w:val="center"/>
        </w:trPr>
        <w:tc>
          <w:tcPr>
            <w:tcW w:w="4997" w:type="dxa"/>
            <w:vAlign w:val="center"/>
          </w:tcPr>
          <w:p w14:paraId="0D9ABE3C" w14:textId="77777777" w:rsidR="005B5FA2" w:rsidRPr="00020CFE" w:rsidRDefault="005B5FA2" w:rsidP="009217B0">
            <w:pPr>
              <w:spacing w:after="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I understand that HTTPS alone does not make a website trustworthy.</w:t>
            </w:r>
          </w:p>
        </w:tc>
        <w:tc>
          <w:tcPr>
            <w:tcW w:w="4997" w:type="dxa"/>
            <w:vAlign w:val="center"/>
          </w:tcPr>
          <w:p w14:paraId="0480B81A" w14:textId="77777777" w:rsidR="005B5FA2" w:rsidRPr="00020CFE" w:rsidRDefault="005B5FA2" w:rsidP="009217B0">
            <w:pPr>
              <w:spacing w:after="0"/>
              <w:rPr>
                <w:rFonts w:ascii="Times New Roman" w:hAnsi="Times New Roman" w:cs="Times New Roman"/>
                <w:color w:val="000000" w:themeColor="text1"/>
                <w:sz w:val="24"/>
                <w:szCs w:val="24"/>
              </w:rPr>
            </w:pPr>
            <w:r w:rsidRPr="00020CFE">
              <w:rPr>
                <w:rFonts w:ascii="Segoe UI Symbol" w:hAnsi="Segoe UI Symbol" w:cs="Segoe UI Symbol"/>
                <w:color w:val="000000" w:themeColor="text1"/>
                <w:sz w:val="24"/>
                <w:szCs w:val="24"/>
              </w:rPr>
              <w:t>☐</w:t>
            </w:r>
          </w:p>
        </w:tc>
      </w:tr>
      <w:tr w:rsidR="005B5FA2" w:rsidRPr="00020CFE" w14:paraId="7BD059E7" w14:textId="77777777" w:rsidTr="009217B0">
        <w:trPr>
          <w:cantSplit/>
          <w:jc w:val="center"/>
        </w:trPr>
        <w:tc>
          <w:tcPr>
            <w:tcW w:w="4997" w:type="dxa"/>
            <w:shd w:val="clear" w:color="auto" w:fill="F1F4F7"/>
            <w:vAlign w:val="center"/>
          </w:tcPr>
          <w:p w14:paraId="3E73ADA2" w14:textId="77777777" w:rsidR="005B5FA2" w:rsidRPr="00020CFE" w:rsidRDefault="005B5FA2" w:rsidP="009217B0">
            <w:pPr>
              <w:spacing w:after="0"/>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I know how to report a suspicious site or connection warning.</w:t>
            </w:r>
          </w:p>
        </w:tc>
        <w:tc>
          <w:tcPr>
            <w:tcW w:w="4997" w:type="dxa"/>
            <w:shd w:val="clear" w:color="auto" w:fill="F1F4F7"/>
            <w:vAlign w:val="center"/>
          </w:tcPr>
          <w:p w14:paraId="76D8F232" w14:textId="77777777" w:rsidR="005B5FA2" w:rsidRPr="00020CFE" w:rsidRDefault="005B5FA2" w:rsidP="009217B0">
            <w:pPr>
              <w:spacing w:after="0"/>
              <w:rPr>
                <w:rFonts w:ascii="Times New Roman" w:hAnsi="Times New Roman" w:cs="Times New Roman"/>
                <w:color w:val="000000" w:themeColor="text1"/>
                <w:sz w:val="24"/>
                <w:szCs w:val="24"/>
              </w:rPr>
            </w:pPr>
            <w:r w:rsidRPr="00020CFE">
              <w:rPr>
                <w:rFonts w:ascii="Segoe UI Symbol" w:hAnsi="Segoe UI Symbol" w:cs="Segoe UI Symbol"/>
                <w:color w:val="000000" w:themeColor="text1"/>
                <w:sz w:val="24"/>
                <w:szCs w:val="24"/>
              </w:rPr>
              <w:t>☐</w:t>
            </w:r>
          </w:p>
        </w:tc>
      </w:tr>
    </w:tbl>
    <w:p w14:paraId="0315E8EF" w14:textId="77777777" w:rsidR="005B5FA2" w:rsidRPr="001012B6" w:rsidRDefault="005B5FA2" w:rsidP="005B5FA2">
      <w:pPr>
        <w:pStyle w:val="Heading1"/>
        <w:rPr>
          <w:rFonts w:ascii="Times New Roman" w:hAnsi="Times New Roman" w:cs="Times New Roman"/>
          <w:color w:val="000000" w:themeColor="text1"/>
          <w:sz w:val="32"/>
          <w:szCs w:val="32"/>
        </w:rPr>
      </w:pPr>
      <w:r w:rsidRPr="001012B6">
        <w:rPr>
          <w:rFonts w:ascii="Times New Roman" w:hAnsi="Times New Roman" w:cs="Times New Roman"/>
          <w:color w:val="000000" w:themeColor="text1"/>
          <w:sz w:val="32"/>
          <w:szCs w:val="32"/>
        </w:rPr>
        <w:t>Assessment design</w:t>
      </w:r>
    </w:p>
    <w:p w14:paraId="7A95CF98" w14:textId="77777777" w:rsidR="005B5FA2" w:rsidRPr="00020CFE" w:rsidRDefault="005B5FA2" w:rsidP="005B5FA2">
      <w:pPr>
        <w:rPr>
          <w:rFonts w:ascii="Times New Roman" w:hAnsi="Times New Roman" w:cs="Times New Roman"/>
          <w:color w:val="000000" w:themeColor="text1"/>
          <w:sz w:val="24"/>
          <w:szCs w:val="24"/>
        </w:rPr>
      </w:pPr>
      <w:r w:rsidRPr="00020CFE">
        <w:rPr>
          <w:rFonts w:ascii="Times New Roman" w:hAnsi="Times New Roman" w:cs="Times New Roman"/>
          <w:color w:val="000000" w:themeColor="text1"/>
          <w:sz w:val="24"/>
          <w:szCs w:val="24"/>
        </w:rPr>
        <w:t>Question Banks A, B and C will each contain 10 questions. They will check web address and HTTPS understanding, public Wi Fi, VPN and remote access, downloads, browser warnings and online scams. Multiple choice items will be mixed with everyday work scenarios. The application is intended to store the selected bank and attempt, answers, score and feedback; a different bank should be used on a repeat attempt when available.</w:t>
      </w:r>
    </w:p>
    <w:p w14:paraId="6049F1F4" w14:textId="7724EFE4" w:rsidR="005B5FA2" w:rsidRPr="001012B6" w:rsidRDefault="005B5FA2" w:rsidP="005B5FA2">
      <w:pPr>
        <w:pStyle w:val="Heading1"/>
        <w:rPr>
          <w:rFonts w:ascii="Times New Roman" w:hAnsi="Times New Roman" w:cs="Times New Roman"/>
          <w:color w:val="000000" w:themeColor="text1"/>
          <w:sz w:val="32"/>
          <w:szCs w:val="32"/>
        </w:rPr>
      </w:pPr>
      <w:r w:rsidRPr="001012B6">
        <w:rPr>
          <w:rFonts w:ascii="Times New Roman" w:hAnsi="Times New Roman" w:cs="Times New Roman"/>
          <w:color w:val="000000" w:themeColor="text1"/>
          <w:sz w:val="32"/>
          <w:szCs w:val="32"/>
        </w:rPr>
        <w:t xml:space="preserve">References </w:t>
      </w:r>
    </w:p>
    <w:p w14:paraId="0FD4189A" w14:textId="0EF0C9CB" w:rsidR="005B5FA2" w:rsidRPr="001012B6" w:rsidRDefault="005B5FA2" w:rsidP="001012B6">
      <w:pPr>
        <w:pStyle w:val="ListParagraph"/>
        <w:numPr>
          <w:ilvl w:val="0"/>
          <w:numId w:val="2"/>
        </w:numPr>
        <w:spacing w:after="40"/>
        <w:rPr>
          <w:rFonts w:ascii="Times New Roman" w:hAnsi="Times New Roman" w:cs="Times New Roman"/>
          <w:color w:val="000000" w:themeColor="text1"/>
          <w:sz w:val="24"/>
          <w:szCs w:val="24"/>
        </w:rPr>
      </w:pPr>
      <w:r w:rsidRPr="001012B6">
        <w:rPr>
          <w:rFonts w:ascii="Times New Roman" w:hAnsi="Times New Roman" w:cs="Times New Roman"/>
          <w:color w:val="000000" w:themeColor="text1"/>
          <w:sz w:val="24"/>
          <w:szCs w:val="24"/>
        </w:rPr>
        <w:t xml:space="preserve">Australian Cyber Security Centre. (n.d.). Remote working security. </w:t>
      </w:r>
      <w:hyperlink r:id="rId5" w:history="1">
        <w:r w:rsidR="0086292A" w:rsidRPr="0086292A">
          <w:rPr>
            <w:rStyle w:val="Hyperlink"/>
            <w:rFonts w:ascii="Times New Roman" w:hAnsi="Times New Roman" w:cs="Times New Roman"/>
            <w:sz w:val="24"/>
            <w:szCs w:val="24"/>
          </w:rPr>
          <w:t>Remote working security | CGA</w:t>
        </w:r>
      </w:hyperlink>
      <w:r w:rsidR="0086292A">
        <w:rPr>
          <w:rFonts w:ascii="Times New Roman" w:hAnsi="Times New Roman" w:cs="Times New Roman"/>
          <w:color w:val="000000" w:themeColor="text1"/>
          <w:sz w:val="24"/>
          <w:szCs w:val="24"/>
        </w:rPr>
        <w:t xml:space="preserve"> </w:t>
      </w:r>
    </w:p>
    <w:p w14:paraId="56C08231" w14:textId="1E17677B" w:rsidR="005B5FA2" w:rsidRPr="001012B6" w:rsidRDefault="005B5FA2" w:rsidP="001012B6">
      <w:pPr>
        <w:pStyle w:val="ListParagraph"/>
        <w:numPr>
          <w:ilvl w:val="0"/>
          <w:numId w:val="2"/>
        </w:numPr>
        <w:spacing w:after="40"/>
        <w:rPr>
          <w:rFonts w:ascii="Times New Roman" w:hAnsi="Times New Roman" w:cs="Times New Roman"/>
          <w:color w:val="000000" w:themeColor="text1"/>
          <w:sz w:val="24"/>
          <w:szCs w:val="24"/>
        </w:rPr>
      </w:pPr>
      <w:r w:rsidRPr="001012B6">
        <w:rPr>
          <w:rFonts w:ascii="Times New Roman" w:hAnsi="Times New Roman" w:cs="Times New Roman"/>
          <w:color w:val="000000" w:themeColor="text1"/>
          <w:sz w:val="24"/>
          <w:szCs w:val="24"/>
        </w:rPr>
        <w:t xml:space="preserve">Australian Cyber Security Centre. (n.d.). Protecting devices, systems and networks. </w:t>
      </w:r>
      <w:hyperlink r:id="rId6" w:history="1">
        <w:r w:rsidR="00B21E09" w:rsidRPr="00B21E09">
          <w:rPr>
            <w:rStyle w:val="Hyperlink"/>
            <w:rFonts w:ascii="Times New Roman" w:hAnsi="Times New Roman" w:cs="Times New Roman"/>
            <w:sz w:val="24"/>
            <w:szCs w:val="24"/>
          </w:rPr>
          <w:t>Protecting devices, systems and networks | CGA</w:t>
        </w:r>
      </w:hyperlink>
      <w:r w:rsidR="00B21E09">
        <w:rPr>
          <w:rFonts w:ascii="Times New Roman" w:hAnsi="Times New Roman" w:cs="Times New Roman"/>
          <w:color w:val="000000" w:themeColor="text1"/>
          <w:sz w:val="24"/>
          <w:szCs w:val="24"/>
        </w:rPr>
        <w:t xml:space="preserve"> </w:t>
      </w:r>
    </w:p>
    <w:p w14:paraId="324F7F1F" w14:textId="6A0F4C40" w:rsidR="005B5FA2" w:rsidRPr="001012B6" w:rsidRDefault="005B5FA2" w:rsidP="001012B6">
      <w:pPr>
        <w:pStyle w:val="ListParagraph"/>
        <w:numPr>
          <w:ilvl w:val="0"/>
          <w:numId w:val="2"/>
        </w:numPr>
        <w:spacing w:after="40"/>
        <w:rPr>
          <w:rFonts w:ascii="Times New Roman" w:hAnsi="Times New Roman" w:cs="Times New Roman"/>
          <w:color w:val="000000" w:themeColor="text1"/>
          <w:sz w:val="24"/>
          <w:szCs w:val="24"/>
        </w:rPr>
      </w:pPr>
      <w:r w:rsidRPr="001012B6">
        <w:rPr>
          <w:rFonts w:ascii="Times New Roman" w:hAnsi="Times New Roman" w:cs="Times New Roman"/>
          <w:color w:val="000000" w:themeColor="text1"/>
          <w:sz w:val="24"/>
          <w:szCs w:val="24"/>
        </w:rPr>
        <w:lastRenderedPageBreak/>
        <w:t xml:space="preserve">Australian Cyber Security Centre. (n.d.). Secure your online activity. </w:t>
      </w:r>
      <w:hyperlink r:id="rId7" w:history="1">
        <w:r w:rsidR="00B21E09" w:rsidRPr="00B21E09">
          <w:rPr>
            <w:rStyle w:val="Hyperlink"/>
            <w:rFonts w:ascii="Times New Roman" w:hAnsi="Times New Roman" w:cs="Times New Roman"/>
            <w:sz w:val="24"/>
            <w:szCs w:val="24"/>
          </w:rPr>
          <w:t>Secure your online activity | CGA</w:t>
        </w:r>
      </w:hyperlink>
      <w:r w:rsidR="00B21E09">
        <w:rPr>
          <w:rFonts w:ascii="Times New Roman" w:hAnsi="Times New Roman" w:cs="Times New Roman"/>
          <w:color w:val="000000" w:themeColor="text1"/>
          <w:sz w:val="24"/>
          <w:szCs w:val="24"/>
        </w:rPr>
        <w:t xml:space="preserve"> </w:t>
      </w:r>
    </w:p>
    <w:p w14:paraId="2F73F9A6" w14:textId="77777777" w:rsidR="00621542" w:rsidRPr="00020CFE" w:rsidRDefault="00621542" w:rsidP="005B5FA2">
      <w:pPr>
        <w:jc w:val="both"/>
        <w:rPr>
          <w:rFonts w:ascii="Times New Roman" w:hAnsi="Times New Roman" w:cs="Times New Roman"/>
          <w:color w:val="000000" w:themeColor="text1"/>
          <w:sz w:val="24"/>
          <w:szCs w:val="24"/>
        </w:rPr>
      </w:pPr>
    </w:p>
    <w:sectPr w:rsidR="00621542" w:rsidRPr="00020CFE" w:rsidSect="003C35D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FAE4D4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15F78C5"/>
    <w:multiLevelType w:val="hybridMultilevel"/>
    <w:tmpl w:val="E5323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17892691">
    <w:abstractNumId w:val="0"/>
  </w:num>
  <w:num w:numId="2" w16cid:durableId="6458185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542"/>
    <w:rsid w:val="00020CFE"/>
    <w:rsid w:val="001012B6"/>
    <w:rsid w:val="003C35D6"/>
    <w:rsid w:val="00400D66"/>
    <w:rsid w:val="004B6166"/>
    <w:rsid w:val="005B5FA2"/>
    <w:rsid w:val="00621542"/>
    <w:rsid w:val="00667BA7"/>
    <w:rsid w:val="00750597"/>
    <w:rsid w:val="0086292A"/>
    <w:rsid w:val="00875149"/>
    <w:rsid w:val="00AC6C4D"/>
    <w:rsid w:val="00B21E09"/>
    <w:rsid w:val="00CE0319"/>
    <w:rsid w:val="00FC1A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D4F63"/>
  <w15:chartTrackingRefBased/>
  <w15:docId w15:val="{63892FA5-DB25-469C-87D3-348FF82BB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5D6"/>
    <w:pPr>
      <w:spacing w:after="100" w:line="276" w:lineRule="auto"/>
    </w:pPr>
    <w:rPr>
      <w:rFonts w:ascii="Aptos" w:eastAsiaTheme="minorEastAsia" w:hAnsi="Aptos"/>
      <w:kern w:val="0"/>
      <w:sz w:val="21"/>
      <w:szCs w:val="22"/>
      <w:lang w:val="en-US"/>
      <w14:ligatures w14:val="none"/>
    </w:rPr>
  </w:style>
  <w:style w:type="paragraph" w:styleId="Heading1">
    <w:name w:val="heading 1"/>
    <w:basedOn w:val="Normal"/>
    <w:next w:val="Normal"/>
    <w:link w:val="Heading1Char"/>
    <w:uiPriority w:val="9"/>
    <w:qFormat/>
    <w:rsid w:val="00621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1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15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1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1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1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1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1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1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542"/>
    <w:rPr>
      <w:rFonts w:eastAsiaTheme="majorEastAsia" w:cstheme="majorBidi"/>
      <w:color w:val="272727" w:themeColor="text1" w:themeTint="D8"/>
    </w:rPr>
  </w:style>
  <w:style w:type="paragraph" w:styleId="Title">
    <w:name w:val="Title"/>
    <w:basedOn w:val="Normal"/>
    <w:next w:val="Normal"/>
    <w:link w:val="TitleChar"/>
    <w:uiPriority w:val="10"/>
    <w:qFormat/>
    <w:rsid w:val="00621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542"/>
    <w:pPr>
      <w:spacing w:before="160"/>
      <w:jc w:val="center"/>
    </w:pPr>
    <w:rPr>
      <w:i/>
      <w:iCs/>
      <w:color w:val="404040" w:themeColor="text1" w:themeTint="BF"/>
    </w:rPr>
  </w:style>
  <w:style w:type="character" w:customStyle="1" w:styleId="QuoteChar">
    <w:name w:val="Quote Char"/>
    <w:basedOn w:val="DefaultParagraphFont"/>
    <w:link w:val="Quote"/>
    <w:uiPriority w:val="29"/>
    <w:rsid w:val="00621542"/>
    <w:rPr>
      <w:i/>
      <w:iCs/>
      <w:color w:val="404040" w:themeColor="text1" w:themeTint="BF"/>
    </w:rPr>
  </w:style>
  <w:style w:type="paragraph" w:styleId="ListParagraph">
    <w:name w:val="List Paragraph"/>
    <w:basedOn w:val="Normal"/>
    <w:uiPriority w:val="34"/>
    <w:qFormat/>
    <w:rsid w:val="00621542"/>
    <w:pPr>
      <w:ind w:left="720"/>
      <w:contextualSpacing/>
    </w:pPr>
  </w:style>
  <w:style w:type="character" w:styleId="IntenseEmphasis">
    <w:name w:val="Intense Emphasis"/>
    <w:basedOn w:val="DefaultParagraphFont"/>
    <w:uiPriority w:val="21"/>
    <w:qFormat/>
    <w:rsid w:val="00621542"/>
    <w:rPr>
      <w:i/>
      <w:iCs/>
      <w:color w:val="0F4761" w:themeColor="accent1" w:themeShade="BF"/>
    </w:rPr>
  </w:style>
  <w:style w:type="paragraph" w:styleId="IntenseQuote">
    <w:name w:val="Intense Quote"/>
    <w:basedOn w:val="Normal"/>
    <w:next w:val="Normal"/>
    <w:link w:val="IntenseQuoteChar"/>
    <w:uiPriority w:val="30"/>
    <w:qFormat/>
    <w:rsid w:val="00621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542"/>
    <w:rPr>
      <w:i/>
      <w:iCs/>
      <w:color w:val="0F4761" w:themeColor="accent1" w:themeShade="BF"/>
    </w:rPr>
  </w:style>
  <w:style w:type="character" w:styleId="IntenseReference">
    <w:name w:val="Intense Reference"/>
    <w:basedOn w:val="DefaultParagraphFont"/>
    <w:uiPriority w:val="32"/>
    <w:qFormat/>
    <w:rsid w:val="00621542"/>
    <w:rPr>
      <w:b/>
      <w:bCs/>
      <w:smallCaps/>
      <w:color w:val="0F4761" w:themeColor="accent1" w:themeShade="BF"/>
      <w:spacing w:val="5"/>
    </w:rPr>
  </w:style>
  <w:style w:type="paragraph" w:styleId="ListBullet">
    <w:name w:val="List Bullet"/>
    <w:basedOn w:val="Normal"/>
    <w:uiPriority w:val="99"/>
    <w:unhideWhenUsed/>
    <w:rsid w:val="003C35D6"/>
    <w:pPr>
      <w:numPr>
        <w:numId w:val="1"/>
      </w:numPr>
      <w:tabs>
        <w:tab w:val="clear" w:pos="360"/>
      </w:tabs>
      <w:ind w:left="0" w:firstLine="0"/>
      <w:contextualSpacing/>
    </w:pPr>
  </w:style>
  <w:style w:type="table" w:styleId="TableGrid">
    <w:name w:val="Table Grid"/>
    <w:basedOn w:val="TableNormal"/>
    <w:uiPriority w:val="59"/>
    <w:rsid w:val="003C35D6"/>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292A"/>
    <w:rPr>
      <w:color w:val="467886" w:themeColor="hyperlink"/>
      <w:u w:val="single"/>
    </w:rPr>
  </w:style>
  <w:style w:type="character" w:styleId="UnresolvedMention">
    <w:name w:val="Unresolved Mention"/>
    <w:basedOn w:val="DefaultParagraphFont"/>
    <w:uiPriority w:val="99"/>
    <w:semiHidden/>
    <w:unhideWhenUsed/>
    <w:rsid w:val="008629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yber.gov.au/publication/personal-cyber-security-handbook/secure-your-online-activi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yber.gov.au/publication/small-business-cyber-security-handbook/protecting-devices-systems-and-networks" TargetMode="External"/><Relationship Id="rId5" Type="http://schemas.openxmlformats.org/officeDocument/2006/relationships/hyperlink" Target="https://www.cyber.gov.au/publication/small-business-cyber-security-handbook/remote-working-securit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935</Words>
  <Characters>5334</Characters>
  <Application>Microsoft Office Word</Application>
  <DocSecurity>0</DocSecurity>
  <Lines>44</Lines>
  <Paragraphs>12</Paragraphs>
  <ScaleCrop>false</ScaleCrop>
  <Company/>
  <LinksUpToDate>false</LinksUpToDate>
  <CharactersWithSpaces>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Chaudhary</dc:creator>
  <cp:keywords/>
  <dc:description/>
  <cp:lastModifiedBy>Harsh Chaudhary</cp:lastModifiedBy>
  <cp:revision>12</cp:revision>
  <dcterms:created xsi:type="dcterms:W3CDTF">2026-10-17T03:32:00Z</dcterms:created>
  <dcterms:modified xsi:type="dcterms:W3CDTF">2026-10-17T06:38:00Z</dcterms:modified>
</cp:coreProperties>
</file>