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1668" w14:textId="77777777" w:rsidR="00414D73" w:rsidRPr="00D62E85" w:rsidRDefault="00414D73" w:rsidP="00D62E85">
      <w:pPr>
        <w:spacing w:before="100" w:beforeAutospacing="1" w:after="100" w:afterAutospacing="1" w:line="240" w:lineRule="auto"/>
        <w:outlineLvl w:val="1"/>
        <w:rPr>
          <w:rFonts w:ascii="Times New Roman" w:eastAsia="Times New Roman" w:hAnsi="Times New Roman" w:cs="Times New Roman"/>
          <w:b/>
          <w:bCs/>
          <w:kern w:val="0"/>
          <w:sz w:val="44"/>
          <w:szCs w:val="44"/>
          <w:lang w:eastAsia="en-IN"/>
          <w14:ligatures w14:val="none"/>
        </w:rPr>
      </w:pPr>
      <w:r w:rsidRPr="00D62E85">
        <w:rPr>
          <w:rFonts w:ascii="Times New Roman" w:eastAsia="Times New Roman" w:hAnsi="Times New Roman" w:cs="Times New Roman"/>
          <w:b/>
          <w:bCs/>
          <w:kern w:val="0"/>
          <w:sz w:val="44"/>
          <w:szCs w:val="44"/>
          <w:lang w:eastAsia="en-IN"/>
          <w14:ligatures w14:val="none"/>
        </w:rPr>
        <w:t>Test Summary</w:t>
      </w:r>
    </w:p>
    <w:p w14:paraId="20D83DAB" w14:textId="28EB08F9" w:rsidR="00414D73" w:rsidRPr="00414D73" w:rsidRDefault="00414D73" w:rsidP="00690797">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14D73">
        <w:rPr>
          <w:rFonts w:ascii="Times New Roman" w:eastAsia="Times New Roman" w:hAnsi="Times New Roman" w:cs="Times New Roman"/>
          <w:b/>
          <w:bCs/>
          <w:kern w:val="0"/>
          <w:sz w:val="24"/>
          <w:szCs w:val="24"/>
          <w:lang w:eastAsia="en-IN"/>
          <w14:ligatures w14:val="none"/>
        </w:rPr>
        <w:t>Testing performed:</w:t>
      </w:r>
      <w:r w:rsidRPr="00414D73">
        <w:rPr>
          <w:rFonts w:ascii="Times New Roman" w:eastAsia="Times New Roman" w:hAnsi="Times New Roman" w:cs="Times New Roman"/>
          <w:kern w:val="0"/>
          <w:sz w:val="24"/>
          <w:szCs w:val="24"/>
          <w:lang w:eastAsia="en-IN"/>
          <w14:ligatures w14:val="none"/>
        </w:rPr>
        <w:t xml:space="preserve"> I performed exploratory manual testing in Chrome on Windows Coverage included signup and login, the main workflow, navigation, the Add Student form, student records and notes, goals and data collection, service time, accommodations, worksheets, Family </w:t>
      </w:r>
      <w:proofErr w:type="spellStart"/>
      <w:r w:rsidRPr="00414D73">
        <w:rPr>
          <w:rFonts w:ascii="Times New Roman" w:eastAsia="Times New Roman" w:hAnsi="Times New Roman" w:cs="Times New Roman"/>
          <w:kern w:val="0"/>
          <w:sz w:val="24"/>
          <w:szCs w:val="24"/>
          <w:lang w:eastAsia="en-IN"/>
          <w14:ligatures w14:val="none"/>
        </w:rPr>
        <w:t>Center</w:t>
      </w:r>
      <w:proofErr w:type="spellEnd"/>
      <w:r w:rsidRPr="00414D73">
        <w:rPr>
          <w:rFonts w:ascii="Times New Roman" w:eastAsia="Times New Roman" w:hAnsi="Times New Roman" w:cs="Times New Roman"/>
          <w:kern w:val="0"/>
          <w:sz w:val="24"/>
          <w:szCs w:val="24"/>
          <w:lang w:eastAsia="en-IN"/>
          <w14:ligatures w14:val="none"/>
        </w:rPr>
        <w:t>, Support, Billing, and organization setup. I recorded the steps and observations in test cases</w:t>
      </w:r>
      <w:r w:rsidR="0040027C">
        <w:rPr>
          <w:rFonts w:ascii="Times New Roman" w:eastAsia="Times New Roman" w:hAnsi="Times New Roman" w:cs="Times New Roman"/>
          <w:kern w:val="0"/>
          <w:sz w:val="24"/>
          <w:szCs w:val="24"/>
          <w:lang w:eastAsia="en-IN"/>
          <w14:ligatures w14:val="none"/>
        </w:rPr>
        <w:t>.</w:t>
      </w:r>
    </w:p>
    <w:p w14:paraId="22C29134" w14:textId="74BF2264" w:rsidR="00414D73" w:rsidRPr="00414D73" w:rsidRDefault="00414D73" w:rsidP="00690797">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14D73">
        <w:rPr>
          <w:rFonts w:ascii="Times New Roman" w:eastAsia="Times New Roman" w:hAnsi="Times New Roman" w:cs="Times New Roman"/>
          <w:b/>
          <w:bCs/>
          <w:kern w:val="0"/>
          <w:sz w:val="24"/>
          <w:szCs w:val="24"/>
          <w:lang w:eastAsia="en-IN"/>
          <w14:ligatures w14:val="none"/>
        </w:rPr>
        <w:t>Issues found:</w:t>
      </w:r>
      <w:r w:rsidRPr="00414D73">
        <w:rPr>
          <w:rFonts w:ascii="Times New Roman" w:eastAsia="Times New Roman" w:hAnsi="Times New Roman" w:cs="Times New Roman"/>
          <w:kern w:val="0"/>
          <w:sz w:val="24"/>
          <w:szCs w:val="24"/>
          <w:lang w:eastAsia="en-IN"/>
          <w14:ligatures w14:val="none"/>
        </w:rPr>
        <w:t xml:space="preserve"> One primary issue from my testing is ready to report</w:t>
      </w:r>
      <w:r w:rsidR="006D75EF">
        <w:rPr>
          <w:rFonts w:ascii="Times New Roman" w:eastAsia="Times New Roman" w:hAnsi="Times New Roman" w:cs="Times New Roman"/>
          <w:kern w:val="0"/>
          <w:sz w:val="24"/>
          <w:szCs w:val="24"/>
          <w:lang w:eastAsia="en-IN"/>
          <w14:ligatures w14:val="none"/>
        </w:rPr>
        <w:t>.</w:t>
      </w:r>
      <w:r w:rsidRPr="00414D73">
        <w:rPr>
          <w:rFonts w:ascii="Times New Roman" w:eastAsia="Times New Roman" w:hAnsi="Times New Roman" w:cs="Times New Roman"/>
          <w:kern w:val="0"/>
          <w:sz w:val="24"/>
          <w:szCs w:val="24"/>
          <w:lang w:eastAsia="en-IN"/>
          <w14:ligatures w14:val="none"/>
        </w:rPr>
        <w:t xml:space="preserve"> </w:t>
      </w:r>
      <w:r w:rsidR="006D75EF">
        <w:rPr>
          <w:rFonts w:ascii="Times New Roman" w:eastAsia="Times New Roman" w:hAnsi="Times New Roman" w:cs="Times New Roman"/>
          <w:kern w:val="0"/>
          <w:sz w:val="24"/>
          <w:szCs w:val="24"/>
          <w:lang w:eastAsia="en-IN"/>
          <w14:ligatures w14:val="none"/>
        </w:rPr>
        <w:t>D</w:t>
      </w:r>
      <w:r w:rsidRPr="00414D73">
        <w:rPr>
          <w:rFonts w:ascii="Times New Roman" w:eastAsia="Times New Roman" w:hAnsi="Times New Roman" w:cs="Times New Roman"/>
          <w:kern w:val="0"/>
          <w:sz w:val="24"/>
          <w:szCs w:val="24"/>
          <w:lang w:eastAsia="en-IN"/>
          <w14:ligatures w14:val="none"/>
        </w:rPr>
        <w:t xml:space="preserve">uring organization setup, the Skip button overlaps the details shown by the info icon. I would fix this first because it can make setup instructions harder to read and controls harder to use. </w:t>
      </w:r>
    </w:p>
    <w:p w14:paraId="1D4947B1" w14:textId="7B60463D" w:rsidR="00414D73" w:rsidRPr="00414D73" w:rsidRDefault="00414D73" w:rsidP="00690797">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14D73">
        <w:rPr>
          <w:rFonts w:ascii="Times New Roman" w:eastAsia="Times New Roman" w:hAnsi="Times New Roman" w:cs="Times New Roman"/>
          <w:b/>
          <w:bCs/>
          <w:kern w:val="0"/>
          <w:sz w:val="24"/>
          <w:szCs w:val="24"/>
          <w:lang w:eastAsia="en-IN"/>
          <w14:ligatures w14:val="none"/>
        </w:rPr>
        <w:t>Areas not tested:</w:t>
      </w:r>
      <w:r w:rsidRPr="00414D73">
        <w:rPr>
          <w:rFonts w:ascii="Times New Roman" w:eastAsia="Times New Roman" w:hAnsi="Times New Roman" w:cs="Times New Roman"/>
          <w:kern w:val="0"/>
          <w:sz w:val="24"/>
          <w:szCs w:val="24"/>
          <w:lang w:eastAsia="en-IN"/>
          <w14:ligatures w14:val="none"/>
        </w:rPr>
        <w:t xml:space="preserve"> I did not run a full Playwright suite, or complete every scenario. I also skipped actions that send messages or invitations, publish posts, delete records, or make purchases.</w:t>
      </w:r>
    </w:p>
    <w:p w14:paraId="1F5015F0" w14:textId="5E460F25" w:rsidR="00414D73" w:rsidRPr="00414D73" w:rsidRDefault="00414D73" w:rsidP="00690797">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14D73">
        <w:rPr>
          <w:rFonts w:ascii="Times New Roman" w:eastAsia="Times New Roman" w:hAnsi="Times New Roman" w:cs="Times New Roman"/>
          <w:b/>
          <w:bCs/>
          <w:kern w:val="0"/>
          <w:sz w:val="24"/>
          <w:szCs w:val="24"/>
          <w:lang w:eastAsia="en-IN"/>
          <w14:ligatures w14:val="none"/>
        </w:rPr>
        <w:t>What I would test next:</w:t>
      </w:r>
      <w:r w:rsidRPr="00414D73">
        <w:rPr>
          <w:rFonts w:ascii="Times New Roman" w:eastAsia="Times New Roman" w:hAnsi="Times New Roman" w:cs="Times New Roman"/>
          <w:kern w:val="0"/>
          <w:sz w:val="24"/>
          <w:szCs w:val="24"/>
          <w:lang w:eastAsia="en-IN"/>
          <w14:ligatures w14:val="none"/>
        </w:rPr>
        <w:t xml:space="preserve"> With another 1–2 hours, I would retest organization setup across its options and screen sizes, then complete the remaining Caseload scenarios, especially required-field validation and whether saved goal data persists after reopening. After confirming those flows manually, I </w:t>
      </w:r>
      <w:r w:rsidR="00EA08CA">
        <w:rPr>
          <w:rFonts w:ascii="Times New Roman" w:eastAsia="Times New Roman" w:hAnsi="Times New Roman" w:cs="Times New Roman"/>
          <w:kern w:val="0"/>
          <w:sz w:val="24"/>
          <w:szCs w:val="24"/>
          <w:lang w:eastAsia="en-IN"/>
          <w14:ligatures w14:val="none"/>
        </w:rPr>
        <w:t>will</w:t>
      </w:r>
      <w:r w:rsidRPr="00414D73">
        <w:rPr>
          <w:rFonts w:ascii="Times New Roman" w:eastAsia="Times New Roman" w:hAnsi="Times New Roman" w:cs="Times New Roman"/>
          <w:kern w:val="0"/>
          <w:sz w:val="24"/>
          <w:szCs w:val="24"/>
          <w:lang w:eastAsia="en-IN"/>
          <w14:ligatures w14:val="none"/>
        </w:rPr>
        <w:t xml:space="preserve"> build Playwright checks for the main navigation and student workflows to make future regression testing faster.</w:t>
      </w:r>
    </w:p>
    <w:p w14:paraId="5E665A59" w14:textId="21F1B76A" w:rsidR="00414D73" w:rsidRPr="00414D73" w:rsidRDefault="00414D73" w:rsidP="0088342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9DD2BE1" w14:textId="77777777" w:rsidR="0049145B" w:rsidRPr="00D55398" w:rsidRDefault="0049145B" w:rsidP="0049145B"/>
    <w:p w14:paraId="200CB3FD" w14:textId="77777777" w:rsidR="00DA10AC" w:rsidRDefault="00DA10AC"/>
    <w:sectPr w:rsidR="00DA1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E4669"/>
    <w:multiLevelType w:val="multilevel"/>
    <w:tmpl w:val="EFC6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0795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398"/>
    <w:rsid w:val="0004666F"/>
    <w:rsid w:val="000F1415"/>
    <w:rsid w:val="0040027C"/>
    <w:rsid w:val="00405D7F"/>
    <w:rsid w:val="00414D73"/>
    <w:rsid w:val="0049145B"/>
    <w:rsid w:val="005032E0"/>
    <w:rsid w:val="006210E8"/>
    <w:rsid w:val="00690797"/>
    <w:rsid w:val="006D75EF"/>
    <w:rsid w:val="007A6491"/>
    <w:rsid w:val="00883428"/>
    <w:rsid w:val="00910805"/>
    <w:rsid w:val="009F66A4"/>
    <w:rsid w:val="00A27E8A"/>
    <w:rsid w:val="00CA3FAB"/>
    <w:rsid w:val="00D55398"/>
    <w:rsid w:val="00D62E85"/>
    <w:rsid w:val="00DA10AC"/>
    <w:rsid w:val="00EA08CA"/>
    <w:rsid w:val="00EE3F47"/>
    <w:rsid w:val="00F37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8E90B"/>
  <w15:chartTrackingRefBased/>
  <w15:docId w15:val="{2AC845CB-782A-4E7E-BAD9-213863008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5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3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3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3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5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398"/>
    <w:rPr>
      <w:rFonts w:eastAsiaTheme="majorEastAsia" w:cstheme="majorBidi"/>
      <w:color w:val="272727" w:themeColor="text1" w:themeTint="D8"/>
    </w:rPr>
  </w:style>
  <w:style w:type="paragraph" w:styleId="Title">
    <w:name w:val="Title"/>
    <w:basedOn w:val="Normal"/>
    <w:next w:val="Normal"/>
    <w:link w:val="TitleChar"/>
    <w:uiPriority w:val="10"/>
    <w:qFormat/>
    <w:rsid w:val="00D55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398"/>
    <w:pPr>
      <w:spacing w:before="160"/>
      <w:jc w:val="center"/>
    </w:pPr>
    <w:rPr>
      <w:i/>
      <w:iCs/>
      <w:color w:val="404040" w:themeColor="text1" w:themeTint="BF"/>
    </w:rPr>
  </w:style>
  <w:style w:type="character" w:customStyle="1" w:styleId="QuoteChar">
    <w:name w:val="Quote Char"/>
    <w:basedOn w:val="DefaultParagraphFont"/>
    <w:link w:val="Quote"/>
    <w:uiPriority w:val="29"/>
    <w:rsid w:val="00D55398"/>
    <w:rPr>
      <w:i/>
      <w:iCs/>
      <w:color w:val="404040" w:themeColor="text1" w:themeTint="BF"/>
    </w:rPr>
  </w:style>
  <w:style w:type="paragraph" w:styleId="ListParagraph">
    <w:name w:val="List Paragraph"/>
    <w:basedOn w:val="Normal"/>
    <w:uiPriority w:val="34"/>
    <w:qFormat/>
    <w:rsid w:val="00D55398"/>
    <w:pPr>
      <w:ind w:left="720"/>
      <w:contextualSpacing/>
    </w:pPr>
  </w:style>
  <w:style w:type="character" w:styleId="IntenseEmphasis">
    <w:name w:val="Intense Emphasis"/>
    <w:basedOn w:val="DefaultParagraphFont"/>
    <w:uiPriority w:val="21"/>
    <w:qFormat/>
    <w:rsid w:val="00D55398"/>
    <w:rPr>
      <w:i/>
      <w:iCs/>
      <w:color w:val="2F5496" w:themeColor="accent1" w:themeShade="BF"/>
    </w:rPr>
  </w:style>
  <w:style w:type="paragraph" w:styleId="IntenseQuote">
    <w:name w:val="Intense Quote"/>
    <w:basedOn w:val="Normal"/>
    <w:next w:val="Normal"/>
    <w:link w:val="IntenseQuoteChar"/>
    <w:uiPriority w:val="30"/>
    <w:qFormat/>
    <w:rsid w:val="00D55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398"/>
    <w:rPr>
      <w:i/>
      <w:iCs/>
      <w:color w:val="2F5496" w:themeColor="accent1" w:themeShade="BF"/>
    </w:rPr>
  </w:style>
  <w:style w:type="character" w:styleId="IntenseReference">
    <w:name w:val="Intense Reference"/>
    <w:basedOn w:val="DefaultParagraphFont"/>
    <w:uiPriority w:val="32"/>
    <w:qFormat/>
    <w:rsid w:val="00D55398"/>
    <w:rPr>
      <w:b/>
      <w:bCs/>
      <w:smallCaps/>
      <w:color w:val="2F5496" w:themeColor="accent1" w:themeShade="BF"/>
      <w:spacing w:val="5"/>
    </w:rPr>
  </w:style>
  <w:style w:type="paragraph" w:styleId="NormalWeb">
    <w:name w:val="Normal (Web)"/>
    <w:basedOn w:val="Normal"/>
    <w:uiPriority w:val="99"/>
    <w:semiHidden/>
    <w:unhideWhenUsed/>
    <w:rsid w:val="00414D7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14D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Gupta</dc:creator>
  <cp:keywords/>
  <dc:description/>
  <cp:lastModifiedBy>Muskan Gupta</cp:lastModifiedBy>
  <cp:revision>15</cp:revision>
  <dcterms:created xsi:type="dcterms:W3CDTF">2026-10-14T19:02:00Z</dcterms:created>
  <dcterms:modified xsi:type="dcterms:W3CDTF">2026-10-15T05:25:00Z</dcterms:modified>
</cp:coreProperties>
</file>