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33B88" w:rsidRPr="00E30666" w:rsidRDefault="009F6756">
      <w:pPr>
        <w:jc w:val="center"/>
        <w:rPr>
          <w:rFonts w:ascii="Times New Roman" w:hAnsi="Times New Roman" w:cs="Times New Roman"/>
          <w:b/>
          <w:sz w:val="20"/>
          <w:szCs w:val="20"/>
          <w:highlight w:val="white"/>
        </w:rPr>
      </w:pPr>
      <w:r w:rsidRPr="00E30666">
        <w:rPr>
          <w:rFonts w:ascii="Times New Roman" w:hAnsi="Times New Roman" w:cs="Times New Roman"/>
          <w:b/>
          <w:sz w:val="20"/>
          <w:szCs w:val="20"/>
          <w:highlight w:val="white"/>
        </w:rPr>
        <w:t>PRIMAL RESEARCH IDEAS IN SCIENCE AND MANAGEMENT</w:t>
      </w:r>
    </w:p>
    <w:p w14:paraId="00000002" w14:textId="77777777" w:rsidR="00833B88" w:rsidRPr="00E30666" w:rsidRDefault="009F6756">
      <w:pPr>
        <w:jc w:val="center"/>
        <w:rPr>
          <w:rFonts w:ascii="Times New Roman" w:hAnsi="Times New Roman" w:cs="Times New Roman"/>
          <w:b/>
          <w:sz w:val="20"/>
          <w:szCs w:val="20"/>
          <w:highlight w:val="white"/>
        </w:rPr>
      </w:pPr>
      <w:r w:rsidRPr="00E30666">
        <w:rPr>
          <w:rFonts w:ascii="Times New Roman" w:hAnsi="Times New Roman" w:cs="Times New Roman"/>
          <w:b/>
          <w:sz w:val="20"/>
          <w:szCs w:val="20"/>
          <w:highlight w:val="white"/>
        </w:rPr>
        <w:t>PRISM – 2022</w:t>
      </w:r>
    </w:p>
    <w:p w14:paraId="00000003" w14:textId="77777777" w:rsidR="00833B88" w:rsidRPr="00E30666" w:rsidRDefault="009F6756">
      <w:pPr>
        <w:jc w:val="center"/>
        <w:rPr>
          <w:rFonts w:ascii="Times New Roman" w:hAnsi="Times New Roman" w:cs="Times New Roman"/>
          <w:b/>
          <w:sz w:val="20"/>
          <w:szCs w:val="20"/>
          <w:highlight w:val="white"/>
        </w:rPr>
      </w:pPr>
      <w:r w:rsidRPr="00E30666">
        <w:rPr>
          <w:rFonts w:ascii="Times New Roman" w:hAnsi="Times New Roman" w:cs="Times New Roman"/>
          <w:b/>
          <w:sz w:val="20"/>
          <w:szCs w:val="20"/>
          <w:highlight w:val="white"/>
        </w:rPr>
        <w:t>IDEA PROPOSAL APPLICATION</w:t>
      </w:r>
    </w:p>
    <w:p w14:paraId="6F501C47" w14:textId="77777777" w:rsidR="004C3FCB" w:rsidRDefault="004C3FCB">
      <w:pPr>
        <w:rPr>
          <w:rFonts w:ascii="Times New Roman" w:hAnsi="Times New Roman" w:cs="Times New Roman"/>
          <w:b/>
          <w:sz w:val="20"/>
          <w:szCs w:val="20"/>
        </w:rPr>
      </w:pPr>
    </w:p>
    <w:p w14:paraId="00000006" w14:textId="18577C81" w:rsidR="00833B88" w:rsidRPr="004C3FCB" w:rsidRDefault="00385073">
      <w:pPr>
        <w:rPr>
          <w:rFonts w:ascii="Times New Roman" w:hAnsi="Times New Roman" w:cs="Times New Roman"/>
          <w:b/>
          <w:bCs/>
          <w:sz w:val="28"/>
          <w:szCs w:val="28"/>
          <w:highlight w:val="white"/>
        </w:rPr>
      </w:pPr>
      <w:r w:rsidRPr="004C3FCB">
        <w:rPr>
          <w:rFonts w:ascii="Times New Roman" w:hAnsi="Times New Roman" w:cs="Times New Roman"/>
          <w:b/>
          <w:bCs/>
          <w:sz w:val="28"/>
          <w:szCs w:val="28"/>
          <w:lang w:val="en-IN"/>
        </w:rPr>
        <w:t>Early Detection of Sleep Deprivation: Impact on Cognitive Performance</w:t>
      </w:r>
    </w:p>
    <w:p w14:paraId="00000007" w14:textId="77777777" w:rsidR="00833B88" w:rsidRPr="00E30666" w:rsidRDefault="00833B88">
      <w:pPr>
        <w:rPr>
          <w:rFonts w:ascii="Times New Roman" w:hAnsi="Times New Roman" w:cs="Times New Roman"/>
          <w:b/>
          <w:sz w:val="21"/>
          <w:szCs w:val="21"/>
          <w:highlight w:val="white"/>
        </w:rPr>
      </w:pPr>
    </w:p>
    <w:p w14:paraId="13816924" w14:textId="66AB4BCA" w:rsidR="004C3FCB" w:rsidRDefault="004C3FCB">
      <w:pPr>
        <w:rPr>
          <w:b/>
          <w:color w:val="5F6368"/>
          <w:sz w:val="21"/>
          <w:szCs w:val="21"/>
          <w:highlight w:val="white"/>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7464"/>
      </w:tblGrid>
      <w:tr w:rsidR="004C3FCB" w:rsidRPr="004C3FCB" w14:paraId="08A3D3E2"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6D05"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Harsha K.G.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C47EF" w14:textId="77777777" w:rsidR="004C3FCB" w:rsidRPr="004C3FCB" w:rsidRDefault="004C3FCB" w:rsidP="004C3FCB">
            <w:pPr>
              <w:spacing w:line="240" w:lineRule="auto"/>
              <w:ind w:right="980"/>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PG Scholar (Master in Data Science) Department of Statistics and Data Science</w:t>
            </w:r>
          </w:p>
          <w:p w14:paraId="041083FB"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CHRIST (Deemed to be University), Bangalore</w:t>
            </w:r>
          </w:p>
        </w:tc>
      </w:tr>
      <w:tr w:rsidR="004C3FCB" w:rsidRPr="004C3FCB" w14:paraId="03F51460"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43236"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7593974960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7026F"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harsha.kg@msds.christuniversity.in</w:t>
            </w:r>
          </w:p>
        </w:tc>
      </w:tr>
      <w:tr w:rsidR="004C3FCB" w:rsidRPr="004C3FCB" w14:paraId="213AC163"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B5541"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M. Madiha Farhana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28929" w14:textId="77777777" w:rsidR="004C3FCB" w:rsidRPr="004C3FCB" w:rsidRDefault="004C3FCB" w:rsidP="004C3FCB">
            <w:pPr>
              <w:spacing w:line="240" w:lineRule="auto"/>
              <w:ind w:right="980"/>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PG Scholar (Master in Data Science) Department of Statistics and Data Science</w:t>
            </w:r>
          </w:p>
          <w:p w14:paraId="4974CF1F"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CHRIST (Deemed to be University), Bangalore</w:t>
            </w:r>
          </w:p>
        </w:tc>
      </w:tr>
      <w:tr w:rsidR="004C3FCB" w:rsidRPr="004C3FCB" w14:paraId="7BB4EF78"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9C6BC" w14:textId="77777777" w:rsidR="004C3FCB" w:rsidRPr="006F4277" w:rsidRDefault="004C3FCB" w:rsidP="006F4277">
            <w:pPr>
              <w:spacing w:line="240" w:lineRule="auto"/>
              <w:rPr>
                <w:rFonts w:ascii="Times New Roman" w:eastAsia="Times New Roman" w:hAnsi="Times New Roman" w:cs="Times New Roman"/>
                <w:sz w:val="24"/>
                <w:szCs w:val="24"/>
                <w:lang w:val="en-IN"/>
              </w:rPr>
            </w:pPr>
            <w:r w:rsidRPr="006F4277">
              <w:rPr>
                <w:rFonts w:ascii="Times New Roman" w:eastAsia="Times New Roman" w:hAnsi="Times New Roman" w:cs="Times New Roman"/>
                <w:b/>
                <w:bCs/>
                <w:color w:val="5F6368"/>
                <w:sz w:val="21"/>
                <w:szCs w:val="21"/>
                <w:shd w:val="clear" w:color="auto" w:fill="FFFFFF"/>
                <w:lang w:val="en-IN"/>
              </w:rPr>
              <w:t>8555963051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9F6FD"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hd w:val="clear" w:color="auto" w:fill="FFFFFF"/>
                <w:lang w:val="en-IN"/>
              </w:rPr>
              <w:t>m.farhana@msds.christuniversity.in</w:t>
            </w:r>
          </w:p>
        </w:tc>
      </w:tr>
      <w:tr w:rsidR="004C3FCB" w:rsidRPr="004C3FCB" w14:paraId="267B05BF"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CB33"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Joan Jose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74011" w14:textId="77777777" w:rsidR="004C3FCB" w:rsidRPr="004C3FCB" w:rsidRDefault="004C3FCB" w:rsidP="004C3FCB">
            <w:pPr>
              <w:spacing w:line="240" w:lineRule="auto"/>
              <w:ind w:right="980"/>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PG Scholar (Master in Data Science) Department of Statistics and Data Science</w:t>
            </w:r>
          </w:p>
          <w:p w14:paraId="6F518C29"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CHRIST (Deemed to be University), Bangalore</w:t>
            </w:r>
          </w:p>
        </w:tc>
      </w:tr>
      <w:tr w:rsidR="004C3FCB" w:rsidRPr="004C3FCB" w14:paraId="7DCC9F8C" w14:textId="77777777" w:rsidTr="004C3FCB">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25CF"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9645276142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F6398" w14:textId="77777777" w:rsidR="004C3FCB" w:rsidRPr="004C3FCB" w:rsidRDefault="004C3FCB" w:rsidP="004C3FCB">
            <w:pPr>
              <w:spacing w:before="240" w:after="240"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joan.m@msds.christuniversity.in</w:t>
            </w:r>
          </w:p>
        </w:tc>
      </w:tr>
      <w:tr w:rsidR="004C3FCB" w:rsidRPr="004C3FCB" w14:paraId="0A4B70C7"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1BC31"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Aiswarya Antony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D60DD" w14:textId="77777777" w:rsidR="004C3FCB" w:rsidRPr="004C3FCB" w:rsidRDefault="004C3FCB" w:rsidP="004C3FCB">
            <w:pPr>
              <w:spacing w:line="240" w:lineRule="auto"/>
              <w:ind w:right="980"/>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PG Scholar (Master in Data Science) Department of Statistics and Data Science</w:t>
            </w:r>
          </w:p>
          <w:p w14:paraId="7429FFE9"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CHRIST (Deemed to be University), Bangalore</w:t>
            </w:r>
          </w:p>
        </w:tc>
      </w:tr>
      <w:tr w:rsidR="004C3FCB" w:rsidRPr="004C3FCB" w14:paraId="14F0640F"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241C3"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8086676496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1838C" w14:textId="77777777" w:rsidR="004C3FCB" w:rsidRPr="004C3FCB" w:rsidRDefault="004C3FCB" w:rsidP="004C3FCB">
            <w:pPr>
              <w:spacing w:before="240" w:after="240"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aiswarya.antony@msds.christuniversity.in</w:t>
            </w:r>
          </w:p>
        </w:tc>
      </w:tr>
      <w:tr w:rsidR="004C3FCB" w:rsidRPr="004C3FCB" w14:paraId="67BB7132"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B50E3"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Keerthana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B1292" w14:textId="77777777" w:rsidR="004C3FCB" w:rsidRPr="004C3FCB" w:rsidRDefault="004C3FCB" w:rsidP="004C3FCB">
            <w:pPr>
              <w:spacing w:line="240" w:lineRule="auto"/>
              <w:ind w:right="980"/>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PG Scholar (Master in Data Science) Department of Statistics and Data Science</w:t>
            </w:r>
          </w:p>
          <w:p w14:paraId="6B243969"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CHRIST (Deemed to be University), Bangalore</w:t>
            </w:r>
          </w:p>
        </w:tc>
      </w:tr>
      <w:tr w:rsidR="004C3FCB" w:rsidRPr="004C3FCB" w14:paraId="4D6CC3D3"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27557"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9384960246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4CD8"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ascii="Times New Roman" w:eastAsia="Times New Roman" w:hAnsi="Times New Roman" w:cs="Times New Roman"/>
                <w:b/>
                <w:bCs/>
                <w:color w:val="5F6368"/>
                <w:sz w:val="21"/>
                <w:szCs w:val="21"/>
                <w:shd w:val="clear" w:color="auto" w:fill="FFFFFF"/>
                <w:lang w:val="en-IN"/>
              </w:rPr>
              <w:t>9384960246</w:t>
            </w:r>
          </w:p>
        </w:tc>
      </w:tr>
    </w:tbl>
    <w:p w14:paraId="55DFF7B5" w14:textId="0C2ECB86" w:rsidR="004C3FCB" w:rsidRDefault="004C3FCB">
      <w:pPr>
        <w:rPr>
          <w:b/>
          <w:color w:val="5F6368"/>
          <w:sz w:val="21"/>
          <w:szCs w:val="21"/>
          <w:highlight w:val="white"/>
        </w:rPr>
      </w:pPr>
    </w:p>
    <w:p w14:paraId="7A429550" w14:textId="676722C2" w:rsidR="004C3FCB" w:rsidRDefault="004C3FCB">
      <w:pPr>
        <w:rPr>
          <w:b/>
          <w:color w:val="5F6368"/>
          <w:sz w:val="21"/>
          <w:szCs w:val="21"/>
          <w:highlight w:val="white"/>
        </w:rPr>
      </w:pPr>
    </w:p>
    <w:tbl>
      <w:tblPr>
        <w:tblW w:w="0" w:type="auto"/>
        <w:tblCellMar>
          <w:top w:w="15" w:type="dxa"/>
          <w:left w:w="15" w:type="dxa"/>
          <w:bottom w:w="15" w:type="dxa"/>
          <w:right w:w="15" w:type="dxa"/>
        </w:tblCellMar>
        <w:tblLook w:val="04A0" w:firstRow="1" w:lastRow="0" w:firstColumn="1" w:lastColumn="0" w:noHBand="0" w:noVBand="1"/>
      </w:tblPr>
      <w:tblGrid>
        <w:gridCol w:w="1579"/>
        <w:gridCol w:w="7761"/>
      </w:tblGrid>
      <w:tr w:rsidR="004C3FCB" w:rsidRPr="004C3FCB" w14:paraId="753316E1"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57CD0"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eastAsia="Times New Roman"/>
                <w:b/>
                <w:bCs/>
                <w:color w:val="5F6368"/>
                <w:sz w:val="21"/>
                <w:szCs w:val="21"/>
                <w:shd w:val="clear" w:color="auto" w:fill="FFFFFF"/>
                <w:lang w:val="en-IN"/>
              </w:rPr>
              <w:t>Sibu Cyriac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E68" w14:textId="77777777" w:rsidR="004C3FCB" w:rsidRPr="004C3FCB" w:rsidRDefault="004C3FCB" w:rsidP="004C3FCB">
            <w:pPr>
              <w:spacing w:line="240" w:lineRule="auto"/>
              <w:ind w:left="100" w:right="2560"/>
              <w:rPr>
                <w:rFonts w:ascii="Times New Roman" w:eastAsia="Times New Roman" w:hAnsi="Times New Roman" w:cs="Times New Roman"/>
                <w:sz w:val="24"/>
                <w:szCs w:val="24"/>
                <w:lang w:val="en-IN"/>
              </w:rPr>
            </w:pPr>
            <w:r w:rsidRPr="004C3FCB">
              <w:rPr>
                <w:rFonts w:eastAsia="Times New Roman"/>
                <w:b/>
                <w:bCs/>
                <w:color w:val="5F6368"/>
                <w:sz w:val="21"/>
                <w:szCs w:val="21"/>
                <w:shd w:val="clear" w:color="auto" w:fill="FFFFFF"/>
                <w:lang w:val="en-IN"/>
              </w:rPr>
              <w:t>Senior Programme Manager Centre of Digital Innovation</w:t>
            </w:r>
          </w:p>
          <w:p w14:paraId="09A40A7D"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eastAsia="Times New Roman"/>
                <w:b/>
                <w:bCs/>
                <w:color w:val="5F6368"/>
                <w:sz w:val="21"/>
                <w:szCs w:val="21"/>
                <w:shd w:val="clear" w:color="auto" w:fill="FFFFFF"/>
                <w:lang w:val="en-IN"/>
              </w:rPr>
              <w:t>CHRIST (Deemed to be University), Bangalore</w:t>
            </w:r>
          </w:p>
        </w:tc>
      </w:tr>
      <w:tr w:rsidR="004C3FCB" w:rsidRPr="004C3FCB" w14:paraId="1C55B800" w14:textId="77777777" w:rsidTr="004C3F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19BCA"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eastAsia="Times New Roman"/>
                <w:b/>
                <w:bCs/>
                <w:color w:val="5F6368"/>
                <w:sz w:val="21"/>
                <w:szCs w:val="21"/>
                <w:shd w:val="clear" w:color="auto" w:fill="FFFFFF"/>
                <w:lang w:val="en-IN"/>
              </w:rPr>
              <w:t>Amala Ann K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27D83" w14:textId="77777777" w:rsidR="004C3FCB" w:rsidRPr="004C3FCB" w:rsidRDefault="004C3FCB" w:rsidP="004C3FCB">
            <w:pPr>
              <w:spacing w:line="240" w:lineRule="auto"/>
              <w:rPr>
                <w:rFonts w:ascii="Times New Roman" w:eastAsia="Times New Roman" w:hAnsi="Times New Roman" w:cs="Times New Roman"/>
                <w:sz w:val="24"/>
                <w:szCs w:val="24"/>
                <w:lang w:val="en-IN"/>
              </w:rPr>
            </w:pPr>
            <w:r w:rsidRPr="004C3FCB">
              <w:rPr>
                <w:rFonts w:eastAsia="Times New Roman"/>
                <w:b/>
                <w:bCs/>
                <w:color w:val="5F6368"/>
                <w:sz w:val="21"/>
                <w:szCs w:val="21"/>
                <w:shd w:val="clear" w:color="auto" w:fill="FFFFFF"/>
                <w:lang w:val="en-IN"/>
              </w:rPr>
              <w:t>amala.ann@res.christuniversity.in</w:t>
            </w:r>
          </w:p>
        </w:tc>
      </w:tr>
    </w:tbl>
    <w:p w14:paraId="00000028" w14:textId="77777777" w:rsidR="00833B88" w:rsidRDefault="00833B88">
      <w:pPr>
        <w:rPr>
          <w:b/>
          <w:color w:val="5F6368"/>
          <w:sz w:val="21"/>
          <w:szCs w:val="21"/>
          <w:highlight w:val="white"/>
        </w:rPr>
      </w:pPr>
    </w:p>
    <w:p w14:paraId="00000029" w14:textId="77777777" w:rsidR="00833B88" w:rsidRDefault="00833B88">
      <w:pPr>
        <w:rPr>
          <w:b/>
          <w:color w:val="5F6368"/>
          <w:sz w:val="21"/>
          <w:szCs w:val="21"/>
          <w:highlight w:val="white"/>
        </w:rPr>
      </w:pPr>
    </w:p>
    <w:p w14:paraId="05EF7961" w14:textId="4F103BD4" w:rsidR="00B22794" w:rsidRDefault="00B22794">
      <w:pPr>
        <w:rPr>
          <w:b/>
          <w:color w:val="5F6368"/>
          <w:sz w:val="21"/>
          <w:szCs w:val="21"/>
          <w:highlight w:val="white"/>
        </w:rPr>
      </w:pPr>
    </w:p>
    <w:p w14:paraId="4A47858E" w14:textId="77777777" w:rsidR="00C87A90" w:rsidRPr="00E30666" w:rsidRDefault="009F6756" w:rsidP="006F4277">
      <w:pPr>
        <w:jc w:val="both"/>
        <w:rPr>
          <w:rFonts w:ascii="Times New Roman" w:hAnsi="Times New Roman" w:cs="Times New Roman"/>
          <w:b/>
          <w:color w:val="5F6368"/>
          <w:sz w:val="21"/>
          <w:szCs w:val="21"/>
          <w:highlight w:val="white"/>
        </w:rPr>
      </w:pPr>
      <w:r w:rsidRPr="00E30666">
        <w:rPr>
          <w:rFonts w:ascii="Times New Roman" w:hAnsi="Times New Roman" w:cs="Times New Roman"/>
          <w:b/>
          <w:color w:val="5F6368"/>
          <w:sz w:val="21"/>
          <w:szCs w:val="21"/>
          <w:highlight w:val="white"/>
        </w:rPr>
        <w:t xml:space="preserve">INTRODUCTION </w:t>
      </w:r>
    </w:p>
    <w:p w14:paraId="1EF80E7A" w14:textId="5AF6A821" w:rsidR="00AD0B93" w:rsidRPr="002A246D" w:rsidRDefault="00AD0B93" w:rsidP="006F4277">
      <w:pPr>
        <w:jc w:val="both"/>
        <w:rPr>
          <w:rFonts w:ascii="Times New Roman" w:hAnsi="Times New Roman" w:cs="Times New Roman"/>
          <w:b/>
          <w:color w:val="5F6368"/>
          <w:sz w:val="21"/>
          <w:szCs w:val="21"/>
          <w:highlight w:val="white"/>
        </w:rPr>
      </w:pPr>
    </w:p>
    <w:p w14:paraId="15EA90DD" w14:textId="30F3AE30" w:rsidR="00C829A6" w:rsidRPr="002A246D" w:rsidRDefault="00C829A6" w:rsidP="006F4277">
      <w:pPr>
        <w:jc w:val="both"/>
        <w:rPr>
          <w:rFonts w:ascii="Times New Roman" w:hAnsi="Times New Roman" w:cs="Times New Roman"/>
          <w:bCs/>
          <w:color w:val="5F6368"/>
          <w:sz w:val="24"/>
          <w:szCs w:val="24"/>
        </w:rPr>
      </w:pPr>
      <w:r w:rsidRPr="002A246D">
        <w:rPr>
          <w:rFonts w:ascii="Times New Roman" w:hAnsi="Times New Roman" w:cs="Times New Roman"/>
          <w:b/>
          <w:color w:val="5F6368"/>
          <w:sz w:val="24"/>
          <w:szCs w:val="24"/>
          <w:highlight w:val="white"/>
        </w:rPr>
        <w:t xml:space="preserve">Dr Matthew </w:t>
      </w:r>
      <w:r w:rsidR="00CA6FE4" w:rsidRPr="002A246D">
        <w:rPr>
          <w:rFonts w:ascii="Times New Roman" w:hAnsi="Times New Roman" w:cs="Times New Roman"/>
          <w:b/>
          <w:color w:val="5F6368"/>
          <w:sz w:val="24"/>
          <w:szCs w:val="24"/>
          <w:highlight w:val="white"/>
        </w:rPr>
        <w:t>Walker</w:t>
      </w:r>
      <w:r w:rsidRPr="002A246D">
        <w:rPr>
          <w:rFonts w:ascii="Times New Roman" w:hAnsi="Times New Roman" w:cs="Times New Roman"/>
          <w:b/>
          <w:color w:val="5F6368"/>
          <w:sz w:val="24"/>
          <w:szCs w:val="24"/>
          <w:highlight w:val="white"/>
        </w:rPr>
        <w:t xml:space="preserve">, </w:t>
      </w:r>
      <w:r w:rsidR="00CA6FE4" w:rsidRPr="002A246D">
        <w:rPr>
          <w:rFonts w:ascii="Times New Roman" w:hAnsi="Times New Roman" w:cs="Times New Roman"/>
          <w:color w:val="4D5156"/>
          <w:sz w:val="24"/>
          <w:szCs w:val="24"/>
          <w:shd w:val="clear" w:color="auto" w:fill="FFFFFF"/>
        </w:rPr>
        <w:t xml:space="preserve">Founder and Director of the Centre for Human sleep science, </w:t>
      </w:r>
      <w:r w:rsidRPr="002A246D">
        <w:rPr>
          <w:rFonts w:ascii="Times New Roman" w:hAnsi="Times New Roman" w:cs="Times New Roman"/>
          <w:b/>
          <w:color w:val="5F6368"/>
          <w:sz w:val="24"/>
          <w:szCs w:val="24"/>
          <w:highlight w:val="white"/>
        </w:rPr>
        <w:t xml:space="preserve">remarks. “The best bridge between despair and hope is a good night’s sleep”. </w:t>
      </w:r>
      <w:r w:rsidRPr="002A246D">
        <w:rPr>
          <w:rFonts w:ascii="Times New Roman" w:hAnsi="Times New Roman" w:cs="Times New Roman"/>
          <w:bCs/>
          <w:color w:val="5F6368"/>
          <w:sz w:val="24"/>
          <w:szCs w:val="24"/>
        </w:rPr>
        <w:t>Sleep is an active and regulated process with an essential restorative function for physical and mental health</w:t>
      </w:r>
      <w:sdt>
        <w:sdtPr>
          <w:rPr>
            <w:rFonts w:ascii="Times New Roman" w:hAnsi="Times New Roman" w:cs="Times New Roman"/>
            <w:bCs/>
            <w:color w:val="5F6368"/>
            <w:sz w:val="24"/>
            <w:szCs w:val="24"/>
          </w:rPr>
          <w:id w:val="1303125208"/>
          <w:citation/>
        </w:sdtPr>
        <w:sdtContent>
          <w:r w:rsidR="001F56DA" w:rsidRPr="002A246D">
            <w:rPr>
              <w:rFonts w:ascii="Times New Roman" w:hAnsi="Times New Roman" w:cs="Times New Roman"/>
              <w:bCs/>
              <w:color w:val="5F6368"/>
              <w:sz w:val="24"/>
              <w:szCs w:val="24"/>
            </w:rPr>
            <w:fldChar w:fldCharType="begin"/>
          </w:r>
          <w:r w:rsidR="001F56DA" w:rsidRPr="002A246D">
            <w:rPr>
              <w:rFonts w:ascii="Times New Roman" w:hAnsi="Times New Roman" w:cs="Times New Roman"/>
              <w:bCs/>
              <w:color w:val="5F6368"/>
              <w:sz w:val="24"/>
              <w:szCs w:val="24"/>
              <w:lang w:val="en-GB"/>
            </w:rPr>
            <w:instrText xml:space="preserve"> CITATION Luk07 \l 2057 </w:instrText>
          </w:r>
          <w:r w:rsidR="001F56DA" w:rsidRPr="002A246D">
            <w:rPr>
              <w:rFonts w:ascii="Times New Roman" w:hAnsi="Times New Roman" w:cs="Times New Roman"/>
              <w:bCs/>
              <w:color w:val="5F6368"/>
              <w:sz w:val="24"/>
              <w:szCs w:val="24"/>
            </w:rPr>
            <w:fldChar w:fldCharType="separate"/>
          </w:r>
          <w:r w:rsidR="001F56DA" w:rsidRPr="002A246D">
            <w:rPr>
              <w:rFonts w:ascii="Times New Roman" w:hAnsi="Times New Roman" w:cs="Times New Roman"/>
              <w:bCs/>
              <w:noProof/>
              <w:color w:val="5F6368"/>
              <w:sz w:val="24"/>
              <w:szCs w:val="24"/>
              <w:lang w:val="en-GB"/>
            </w:rPr>
            <w:t xml:space="preserve"> </w:t>
          </w:r>
          <w:r w:rsidR="001F56DA" w:rsidRPr="002A246D">
            <w:rPr>
              <w:rFonts w:ascii="Times New Roman" w:hAnsi="Times New Roman" w:cs="Times New Roman"/>
              <w:noProof/>
              <w:color w:val="5F6368"/>
              <w:sz w:val="24"/>
              <w:szCs w:val="24"/>
              <w:lang w:val="en-GB"/>
            </w:rPr>
            <w:t>[1]</w:t>
          </w:r>
          <w:r w:rsidR="001F56DA" w:rsidRPr="002A246D">
            <w:rPr>
              <w:rFonts w:ascii="Times New Roman" w:hAnsi="Times New Roman" w:cs="Times New Roman"/>
              <w:bCs/>
              <w:color w:val="5F6368"/>
              <w:sz w:val="24"/>
              <w:szCs w:val="24"/>
            </w:rPr>
            <w:fldChar w:fldCharType="end"/>
          </w:r>
        </w:sdtContent>
      </w:sdt>
      <w:r w:rsidRPr="002A246D">
        <w:rPr>
          <w:rFonts w:ascii="Times New Roman" w:hAnsi="Times New Roman" w:cs="Times New Roman"/>
          <w:bCs/>
          <w:color w:val="5F6368"/>
          <w:sz w:val="24"/>
          <w:szCs w:val="24"/>
        </w:rPr>
        <w:t>.</w:t>
      </w:r>
      <w:r w:rsidR="00CA6FE4" w:rsidRPr="002A246D">
        <w:rPr>
          <w:rFonts w:ascii="Times New Roman" w:hAnsi="Times New Roman" w:cs="Times New Roman"/>
          <w:sz w:val="24"/>
          <w:szCs w:val="24"/>
        </w:rPr>
        <w:t xml:space="preserve"> </w:t>
      </w:r>
      <w:r w:rsidR="00CA6FE4" w:rsidRPr="002A246D">
        <w:rPr>
          <w:rFonts w:ascii="Times New Roman" w:hAnsi="Times New Roman" w:cs="Times New Roman"/>
          <w:bCs/>
          <w:color w:val="5F6368"/>
          <w:sz w:val="24"/>
          <w:szCs w:val="24"/>
        </w:rPr>
        <w:t xml:space="preserve">The quantity and quality of sleep have a significant impact on health and quality of life. According to Walker, by 70 years old, there’s only about five </w:t>
      </w:r>
      <w:r w:rsidR="006F4277">
        <w:rPr>
          <w:rFonts w:ascii="Times New Roman" w:hAnsi="Times New Roman" w:cs="Times New Roman"/>
          <w:bCs/>
          <w:color w:val="5F6368"/>
          <w:sz w:val="24"/>
          <w:szCs w:val="24"/>
        </w:rPr>
        <w:t>percent</w:t>
      </w:r>
      <w:r w:rsidR="00CA6FE4" w:rsidRPr="002A246D">
        <w:rPr>
          <w:rFonts w:ascii="Times New Roman" w:hAnsi="Times New Roman" w:cs="Times New Roman"/>
          <w:bCs/>
          <w:color w:val="5F6368"/>
          <w:sz w:val="24"/>
          <w:szCs w:val="24"/>
        </w:rPr>
        <w:t xml:space="preserve"> of deep sleep left that was there when an individual was young and healthy. By 80</w:t>
      </w:r>
      <w:r w:rsidR="001C6C86" w:rsidRPr="002A246D">
        <w:rPr>
          <w:rFonts w:ascii="Times New Roman" w:hAnsi="Times New Roman" w:cs="Times New Roman"/>
          <w:bCs/>
          <w:color w:val="5F6368"/>
          <w:sz w:val="24"/>
          <w:szCs w:val="24"/>
        </w:rPr>
        <w:t xml:space="preserve"> years,</w:t>
      </w:r>
      <w:r w:rsidR="00CA6FE4" w:rsidRPr="002A246D">
        <w:rPr>
          <w:rFonts w:ascii="Times New Roman" w:hAnsi="Times New Roman" w:cs="Times New Roman"/>
          <w:bCs/>
          <w:color w:val="5F6368"/>
          <w:sz w:val="24"/>
          <w:szCs w:val="24"/>
        </w:rPr>
        <w:t xml:space="preserve"> any of these deep sleep brain waves</w:t>
      </w:r>
      <w:r w:rsidR="001C6C86" w:rsidRPr="002A246D">
        <w:rPr>
          <w:rFonts w:ascii="Times New Roman" w:hAnsi="Times New Roman" w:cs="Times New Roman"/>
          <w:bCs/>
          <w:color w:val="5F6368"/>
          <w:sz w:val="24"/>
          <w:szCs w:val="24"/>
        </w:rPr>
        <w:t xml:space="preserve"> won’t be able to detect </w:t>
      </w:r>
      <w:r w:rsidR="00CA6FE4" w:rsidRPr="002A246D">
        <w:rPr>
          <w:rFonts w:ascii="Times New Roman" w:hAnsi="Times New Roman" w:cs="Times New Roman"/>
          <w:bCs/>
          <w:color w:val="5F6368"/>
          <w:sz w:val="24"/>
          <w:szCs w:val="24"/>
        </w:rPr>
        <w:t>anymore.</w:t>
      </w:r>
      <w:r w:rsidR="001C6C86" w:rsidRPr="002A246D">
        <w:rPr>
          <w:rFonts w:ascii="Times New Roman" w:hAnsi="Times New Roman" w:cs="Times New Roman"/>
          <w:bCs/>
          <w:color w:val="5F6368"/>
          <w:sz w:val="24"/>
          <w:szCs w:val="24"/>
        </w:rPr>
        <w:t xml:space="preserve"> </w:t>
      </w:r>
      <w:r w:rsidR="001F56DA" w:rsidRPr="002A246D">
        <w:rPr>
          <w:rFonts w:ascii="Times New Roman" w:hAnsi="Times New Roman" w:cs="Times New Roman"/>
          <w:bCs/>
          <w:color w:val="5F6368"/>
          <w:sz w:val="24"/>
          <w:szCs w:val="24"/>
        </w:rPr>
        <w:t>The impact of acute sleep deprivation (SD) on performance is critical in several domains.</w:t>
      </w:r>
      <w:sdt>
        <w:sdtPr>
          <w:rPr>
            <w:rFonts w:ascii="Times New Roman" w:hAnsi="Times New Roman" w:cs="Times New Roman"/>
            <w:bCs/>
            <w:color w:val="5F6368"/>
            <w:sz w:val="24"/>
            <w:szCs w:val="24"/>
          </w:rPr>
          <w:id w:val="-121779564"/>
          <w:citation/>
        </w:sdtPr>
        <w:sdtContent>
          <w:r w:rsidR="001F56DA" w:rsidRPr="002A246D">
            <w:rPr>
              <w:rFonts w:ascii="Times New Roman" w:hAnsi="Times New Roman" w:cs="Times New Roman"/>
              <w:bCs/>
              <w:color w:val="5F6368"/>
              <w:sz w:val="24"/>
              <w:szCs w:val="24"/>
            </w:rPr>
            <w:fldChar w:fldCharType="begin"/>
          </w:r>
          <w:r w:rsidR="001F56DA" w:rsidRPr="002A246D">
            <w:rPr>
              <w:rFonts w:ascii="Times New Roman" w:hAnsi="Times New Roman" w:cs="Times New Roman"/>
              <w:bCs/>
              <w:color w:val="5F6368"/>
              <w:sz w:val="24"/>
              <w:szCs w:val="24"/>
              <w:lang w:val="en-GB"/>
            </w:rPr>
            <w:instrText xml:space="preserve"> CITATION Kan21 \l 2057 </w:instrText>
          </w:r>
          <w:r w:rsidR="001F56DA" w:rsidRPr="002A246D">
            <w:rPr>
              <w:rFonts w:ascii="Times New Roman" w:hAnsi="Times New Roman" w:cs="Times New Roman"/>
              <w:bCs/>
              <w:color w:val="5F6368"/>
              <w:sz w:val="24"/>
              <w:szCs w:val="24"/>
            </w:rPr>
            <w:fldChar w:fldCharType="separate"/>
          </w:r>
          <w:r w:rsidR="001F56DA" w:rsidRPr="002A246D">
            <w:rPr>
              <w:rFonts w:ascii="Times New Roman" w:hAnsi="Times New Roman" w:cs="Times New Roman"/>
              <w:bCs/>
              <w:noProof/>
              <w:color w:val="5F6368"/>
              <w:sz w:val="24"/>
              <w:szCs w:val="24"/>
              <w:lang w:val="en-GB"/>
            </w:rPr>
            <w:t xml:space="preserve"> </w:t>
          </w:r>
          <w:r w:rsidR="001F56DA" w:rsidRPr="002A246D">
            <w:rPr>
              <w:rFonts w:ascii="Times New Roman" w:hAnsi="Times New Roman" w:cs="Times New Roman"/>
              <w:noProof/>
              <w:color w:val="5F6368"/>
              <w:sz w:val="24"/>
              <w:szCs w:val="24"/>
              <w:lang w:val="en-GB"/>
            </w:rPr>
            <w:t>[2]</w:t>
          </w:r>
          <w:r w:rsidR="001F56DA" w:rsidRPr="002A246D">
            <w:rPr>
              <w:rFonts w:ascii="Times New Roman" w:hAnsi="Times New Roman" w:cs="Times New Roman"/>
              <w:bCs/>
              <w:color w:val="5F6368"/>
              <w:sz w:val="24"/>
              <w:szCs w:val="24"/>
            </w:rPr>
            <w:fldChar w:fldCharType="end"/>
          </w:r>
        </w:sdtContent>
      </w:sdt>
      <w:r w:rsidR="001F56DA" w:rsidRPr="002A246D">
        <w:rPr>
          <w:rFonts w:ascii="Times New Roman" w:hAnsi="Times New Roman" w:cs="Times New Roman"/>
          <w:bCs/>
          <w:color w:val="5F6368"/>
          <w:sz w:val="24"/>
          <w:szCs w:val="24"/>
        </w:rPr>
        <w:t xml:space="preserve"> People also have a tendency to overwork themselves and </w:t>
      </w:r>
      <w:r w:rsidR="007845FD" w:rsidRPr="002A246D">
        <w:rPr>
          <w:rFonts w:ascii="Times New Roman" w:hAnsi="Times New Roman" w:cs="Times New Roman"/>
          <w:bCs/>
          <w:color w:val="5F6368"/>
          <w:sz w:val="24"/>
          <w:szCs w:val="24"/>
        </w:rPr>
        <w:t>jeopardize</w:t>
      </w:r>
      <w:r w:rsidR="001F56DA" w:rsidRPr="002A246D">
        <w:rPr>
          <w:rFonts w:ascii="Times New Roman" w:hAnsi="Times New Roman" w:cs="Times New Roman"/>
          <w:bCs/>
          <w:color w:val="5F6368"/>
          <w:sz w:val="24"/>
          <w:szCs w:val="24"/>
        </w:rPr>
        <w:t xml:space="preserve"> their nightly sleep, which results in chronic sleep deprivation.</w:t>
      </w:r>
    </w:p>
    <w:p w14:paraId="7F58B4A7" w14:textId="09175718" w:rsidR="005D4D6D" w:rsidRPr="002A246D" w:rsidRDefault="005D4D6D" w:rsidP="006F4277">
      <w:pPr>
        <w:jc w:val="both"/>
        <w:rPr>
          <w:rFonts w:ascii="Times New Roman" w:hAnsi="Times New Roman" w:cs="Times New Roman"/>
          <w:bCs/>
          <w:color w:val="5F6368"/>
          <w:sz w:val="24"/>
          <w:szCs w:val="24"/>
        </w:rPr>
      </w:pPr>
    </w:p>
    <w:p w14:paraId="2D55FA5C" w14:textId="0563C45E" w:rsidR="000D6E82" w:rsidRDefault="005D4D6D" w:rsidP="006F4277">
      <w:pPr>
        <w:jc w:val="both"/>
        <w:rPr>
          <w:rFonts w:ascii="Times New Roman" w:hAnsi="Times New Roman" w:cs="Times New Roman"/>
          <w:bCs/>
          <w:color w:val="5F6368"/>
          <w:sz w:val="24"/>
          <w:szCs w:val="24"/>
        </w:rPr>
      </w:pPr>
      <w:r w:rsidRPr="002A246D">
        <w:rPr>
          <w:rFonts w:ascii="Times New Roman" w:hAnsi="Times New Roman" w:cs="Times New Roman"/>
          <w:bCs/>
          <w:color w:val="5F6368"/>
          <w:sz w:val="24"/>
          <w:szCs w:val="24"/>
        </w:rPr>
        <w:t>Decision-making falls under the broader category of executive functions, often called cognitive performances, including working memory, learning and implementation, automatic responses, and probabilistic assessment. Performing these day-to-day tasks can be a challenge for people with sleep deprivation. A standard theory suggests that attention is the only cognitive function affected by sleep deprivation</w:t>
      </w:r>
      <w:r w:rsidR="00B042B5" w:rsidRPr="002A246D">
        <w:rPr>
          <w:rFonts w:ascii="Times New Roman" w:hAnsi="Times New Roman" w:cs="Times New Roman"/>
          <w:bCs/>
          <w:color w:val="5F6368"/>
          <w:sz w:val="24"/>
          <w:szCs w:val="24"/>
        </w:rPr>
        <w:t>, but</w:t>
      </w:r>
      <w:r w:rsidRPr="002A246D">
        <w:rPr>
          <w:rFonts w:ascii="Times New Roman" w:hAnsi="Times New Roman" w:cs="Times New Roman"/>
          <w:bCs/>
          <w:color w:val="5F6368"/>
          <w:sz w:val="24"/>
          <w:szCs w:val="24"/>
        </w:rPr>
        <w:t xml:space="preserve"> cognitive impairments can also be mediated through alertness during sleep, slowed responses, and </w:t>
      </w:r>
      <w:r w:rsidR="00B042B5" w:rsidRPr="002A246D">
        <w:rPr>
          <w:rFonts w:ascii="Times New Roman" w:hAnsi="Times New Roman" w:cs="Times New Roman"/>
          <w:bCs/>
          <w:color w:val="5F6368"/>
          <w:sz w:val="24"/>
          <w:szCs w:val="24"/>
        </w:rPr>
        <w:t>wake-state</w:t>
      </w:r>
      <w:r w:rsidRPr="002A246D">
        <w:rPr>
          <w:rFonts w:ascii="Times New Roman" w:hAnsi="Times New Roman" w:cs="Times New Roman"/>
          <w:bCs/>
          <w:color w:val="5F6368"/>
          <w:sz w:val="24"/>
          <w:szCs w:val="24"/>
        </w:rPr>
        <w:t xml:space="preserve"> instability. </w:t>
      </w:r>
    </w:p>
    <w:p w14:paraId="10AA57E4" w14:textId="0C0EE732" w:rsidR="000D6E82" w:rsidRDefault="000D6E82" w:rsidP="006F4277">
      <w:pPr>
        <w:pStyle w:val="NormalWeb"/>
        <w:spacing w:before="240" w:beforeAutospacing="0" w:after="240" w:afterAutospacing="0"/>
        <w:jc w:val="both"/>
        <w:rPr>
          <w:color w:val="5F6368"/>
          <w:shd w:val="clear" w:color="auto" w:fill="FFFFFF"/>
        </w:rPr>
      </w:pPr>
      <w:r>
        <w:rPr>
          <w:color w:val="5F6368"/>
          <w:shd w:val="clear" w:color="auto" w:fill="FFFFFF"/>
        </w:rPr>
        <w:t xml:space="preserve"> Our study includes: </w:t>
      </w:r>
    </w:p>
    <w:p w14:paraId="71FA8A63" w14:textId="6F76FA97" w:rsidR="000D6E82" w:rsidRDefault="000D6E82" w:rsidP="006F4277">
      <w:pPr>
        <w:pStyle w:val="NormalWeb"/>
        <w:spacing w:before="240" w:beforeAutospacing="0" w:after="240" w:afterAutospacing="0"/>
        <w:jc w:val="both"/>
        <w:rPr>
          <w:color w:val="5F6368"/>
        </w:rPr>
      </w:pPr>
      <w:r>
        <w:rPr>
          <w:color w:val="5F6368"/>
          <w:shd w:val="clear" w:color="auto" w:fill="FFFFFF"/>
        </w:rPr>
        <w:t>To build a classification model that helps understand the variation of ECG, EOG, EMG signals in non-healthy subjects who have exhibited Insomnia and other cognitive-related disorders with respect to Healthy subjects. </w:t>
      </w:r>
    </w:p>
    <w:p w14:paraId="339BD986" w14:textId="488795F6" w:rsidR="000D6E82" w:rsidRDefault="000D6E82" w:rsidP="006F4277">
      <w:pPr>
        <w:pStyle w:val="NormalWeb"/>
        <w:numPr>
          <w:ilvl w:val="0"/>
          <w:numId w:val="6"/>
        </w:numPr>
        <w:spacing w:before="0" w:beforeAutospacing="0" w:after="240" w:afterAutospacing="0"/>
        <w:jc w:val="both"/>
        <w:textAlignment w:val="baseline"/>
        <w:rPr>
          <w:color w:val="5F6368"/>
        </w:rPr>
      </w:pPr>
      <w:r>
        <w:rPr>
          <w:color w:val="5F6368"/>
          <w:shd w:val="clear" w:color="auto" w:fill="FFFFFF"/>
        </w:rPr>
        <w:t>To identify the distribution statistics of NREM and REM sleep stages of subjects who suffer from Diagnosis and Other problems</w:t>
      </w:r>
    </w:p>
    <w:p w14:paraId="7CF4B055" w14:textId="268DA3A8" w:rsidR="000D6E82" w:rsidRPr="000D6E82" w:rsidRDefault="000D6E82" w:rsidP="006F4277">
      <w:pPr>
        <w:pStyle w:val="NormalWeb"/>
        <w:numPr>
          <w:ilvl w:val="0"/>
          <w:numId w:val="6"/>
        </w:numPr>
        <w:spacing w:before="240" w:beforeAutospacing="0" w:after="240" w:afterAutospacing="0"/>
        <w:jc w:val="both"/>
        <w:textAlignment w:val="baseline"/>
        <w:rPr>
          <w:color w:val="5F6368"/>
        </w:rPr>
      </w:pPr>
      <w:r>
        <w:rPr>
          <w:color w:val="5F6368"/>
          <w:shd w:val="clear" w:color="auto" w:fill="FFFFFF"/>
        </w:rPr>
        <w:t xml:space="preserve">To analyse the abnormalities in Heart Rate and the amount of haemoglobin saturated with oxygen during the episode and examine how it is associated with cognitive changes. </w:t>
      </w:r>
    </w:p>
    <w:p w14:paraId="57E4F13C" w14:textId="7637DE84" w:rsidR="000D6E82" w:rsidRPr="000D6E82" w:rsidRDefault="000D6E82" w:rsidP="006F4277">
      <w:pPr>
        <w:pStyle w:val="ListParagraph"/>
        <w:jc w:val="both"/>
        <w:rPr>
          <w:rFonts w:ascii="Times New Roman" w:hAnsi="Times New Roman" w:cs="Times New Roman"/>
          <w:bCs/>
          <w:color w:val="5F6368"/>
          <w:sz w:val="24"/>
          <w:szCs w:val="24"/>
        </w:rPr>
      </w:pPr>
      <w:r>
        <w:rPr>
          <w:rFonts w:ascii="Times New Roman" w:hAnsi="Times New Roman" w:cs="Times New Roman"/>
          <w:bCs/>
          <w:color w:val="5F6368"/>
          <w:sz w:val="24"/>
          <w:szCs w:val="24"/>
        </w:rPr>
        <w:t xml:space="preserve">This </w:t>
      </w:r>
      <w:r w:rsidRPr="000D6E82">
        <w:rPr>
          <w:rFonts w:ascii="Times New Roman" w:hAnsi="Times New Roman" w:cs="Times New Roman"/>
          <w:bCs/>
          <w:color w:val="5F6368"/>
          <w:sz w:val="24"/>
          <w:szCs w:val="24"/>
        </w:rPr>
        <w:t xml:space="preserve">study </w:t>
      </w:r>
      <w:r>
        <w:rPr>
          <w:rFonts w:ascii="Times New Roman" w:hAnsi="Times New Roman" w:cs="Times New Roman"/>
          <w:bCs/>
          <w:color w:val="5F6368"/>
          <w:sz w:val="24"/>
          <w:szCs w:val="24"/>
        </w:rPr>
        <w:t>examines</w:t>
      </w:r>
      <w:r w:rsidRPr="000D6E82">
        <w:rPr>
          <w:rFonts w:ascii="Times New Roman" w:hAnsi="Times New Roman" w:cs="Times New Roman"/>
          <w:bCs/>
          <w:color w:val="5F6368"/>
          <w:sz w:val="24"/>
          <w:szCs w:val="24"/>
        </w:rPr>
        <w:t xml:space="preserve"> the changes during sleep deprivation </w:t>
      </w:r>
      <w:r>
        <w:rPr>
          <w:rFonts w:ascii="Times New Roman" w:hAnsi="Times New Roman" w:cs="Times New Roman"/>
          <w:bCs/>
          <w:color w:val="5F6368"/>
          <w:sz w:val="24"/>
          <w:szCs w:val="24"/>
        </w:rPr>
        <w:t xml:space="preserve">that can </w:t>
      </w:r>
      <w:r w:rsidRPr="000D6E82">
        <w:rPr>
          <w:rFonts w:ascii="Times New Roman" w:hAnsi="Times New Roman" w:cs="Times New Roman"/>
          <w:bCs/>
          <w:color w:val="5F6368"/>
          <w:sz w:val="24"/>
          <w:szCs w:val="24"/>
        </w:rPr>
        <w:t>provide critical information on the brain’s ability to perform decision-making tasks to reveal significant cognitive consequences.</w:t>
      </w:r>
    </w:p>
    <w:p w14:paraId="7B744C4C" w14:textId="379FF672" w:rsidR="006C0136" w:rsidRPr="002A246D" w:rsidRDefault="006C0136" w:rsidP="006F4277">
      <w:pPr>
        <w:jc w:val="both"/>
        <w:rPr>
          <w:rFonts w:ascii="Times New Roman" w:hAnsi="Times New Roman" w:cs="Times New Roman"/>
          <w:bCs/>
          <w:color w:val="5F6368"/>
          <w:sz w:val="24"/>
          <w:szCs w:val="24"/>
        </w:rPr>
      </w:pPr>
    </w:p>
    <w:p w14:paraId="20D22BEA" w14:textId="70ECFD7D" w:rsidR="00F549CB" w:rsidRPr="002A246D" w:rsidRDefault="006C0136" w:rsidP="006F4277">
      <w:pPr>
        <w:pStyle w:val="ListParagraph"/>
        <w:numPr>
          <w:ilvl w:val="0"/>
          <w:numId w:val="5"/>
        </w:numPr>
        <w:jc w:val="both"/>
        <w:rPr>
          <w:rFonts w:ascii="Times New Roman" w:hAnsi="Times New Roman" w:cs="Times New Roman"/>
          <w:b/>
          <w:color w:val="000000" w:themeColor="text1"/>
          <w:sz w:val="24"/>
          <w:szCs w:val="24"/>
        </w:rPr>
      </w:pPr>
      <w:r w:rsidRPr="002A246D">
        <w:rPr>
          <w:rFonts w:ascii="Times New Roman" w:hAnsi="Times New Roman" w:cs="Times New Roman"/>
          <w:b/>
          <w:color w:val="000000" w:themeColor="text1"/>
          <w:sz w:val="24"/>
          <w:szCs w:val="24"/>
        </w:rPr>
        <w:t>Polysomnography (sleep study)</w:t>
      </w:r>
    </w:p>
    <w:p w14:paraId="7A90EC9C" w14:textId="77777777" w:rsidR="00F549CB" w:rsidRPr="002A246D" w:rsidRDefault="00F549CB" w:rsidP="006F4277">
      <w:pPr>
        <w:pStyle w:val="ListParagraph"/>
        <w:jc w:val="both"/>
        <w:rPr>
          <w:rFonts w:ascii="Times New Roman" w:hAnsi="Times New Roman" w:cs="Times New Roman"/>
          <w:bCs/>
          <w:color w:val="5F6368"/>
          <w:sz w:val="24"/>
          <w:szCs w:val="24"/>
        </w:rPr>
      </w:pPr>
    </w:p>
    <w:p w14:paraId="2E248B4D" w14:textId="77777777" w:rsidR="00F549CB" w:rsidRPr="002A246D" w:rsidRDefault="001C6C86" w:rsidP="006F4277">
      <w:pPr>
        <w:pStyle w:val="ListParagraph"/>
        <w:jc w:val="both"/>
        <w:rPr>
          <w:rFonts w:ascii="Times New Roman" w:hAnsi="Times New Roman" w:cs="Times New Roman"/>
          <w:bCs/>
          <w:color w:val="5F6368"/>
          <w:sz w:val="24"/>
          <w:szCs w:val="24"/>
        </w:rPr>
      </w:pPr>
      <w:r w:rsidRPr="002A246D">
        <w:rPr>
          <w:rFonts w:ascii="Times New Roman" w:hAnsi="Times New Roman" w:cs="Times New Roman"/>
          <w:bCs/>
          <w:color w:val="5F6368"/>
          <w:sz w:val="24"/>
          <w:szCs w:val="24"/>
        </w:rPr>
        <w:t xml:space="preserve">Polysomnography, also called a sleep study, is a comprehensive test used to diagnose sleep disorders. During a polysomnography study, your eye and leg movements, blood oxygen levels, heart rate, respiration, and brain waves are all recorded. </w:t>
      </w:r>
      <w:r w:rsidR="00AD36B1" w:rsidRPr="002A246D">
        <w:rPr>
          <w:rFonts w:ascii="Times New Roman" w:hAnsi="Times New Roman" w:cs="Times New Roman"/>
          <w:bCs/>
          <w:color w:val="5F6368"/>
          <w:sz w:val="24"/>
          <w:szCs w:val="24"/>
        </w:rPr>
        <w:t>P</w:t>
      </w:r>
      <w:r w:rsidRPr="002A246D">
        <w:rPr>
          <w:rFonts w:ascii="Times New Roman" w:hAnsi="Times New Roman" w:cs="Times New Roman"/>
          <w:bCs/>
          <w:color w:val="5F6368"/>
          <w:sz w:val="24"/>
          <w:szCs w:val="24"/>
        </w:rPr>
        <w:t xml:space="preserve">olysomnography (PSG) offers a multifaceted methodology for identifying the type and root causes of various sleep problems. It monitors whether, when, and why your sleep patterns are disrupted and also </w:t>
      </w:r>
      <w:r w:rsidRPr="002A246D">
        <w:rPr>
          <w:rFonts w:ascii="Times New Roman" w:hAnsi="Times New Roman" w:cs="Times New Roman"/>
          <w:bCs/>
          <w:color w:val="5F6368"/>
          <w:sz w:val="24"/>
          <w:szCs w:val="24"/>
        </w:rPr>
        <w:lastRenderedPageBreak/>
        <w:t>tracks your sleep cycles and phases.  The comprehensiveness of PSG   enables accurate inferences to be drawn about the causes of sleep disruption. The PSG report is a valuable diagnostic tool for more complicated health conditions with social or personal roots.</w:t>
      </w:r>
    </w:p>
    <w:p w14:paraId="777B0BBD" w14:textId="77777777" w:rsidR="00F549CB" w:rsidRPr="002A246D" w:rsidRDefault="00F549CB" w:rsidP="006F4277">
      <w:pPr>
        <w:pStyle w:val="ListParagraph"/>
        <w:jc w:val="both"/>
        <w:rPr>
          <w:rFonts w:ascii="Times New Roman" w:hAnsi="Times New Roman" w:cs="Times New Roman"/>
          <w:bCs/>
          <w:color w:val="5F6368"/>
          <w:sz w:val="24"/>
          <w:szCs w:val="24"/>
        </w:rPr>
      </w:pPr>
    </w:p>
    <w:p w14:paraId="76C2C57D" w14:textId="0F337E5E" w:rsidR="002A246D" w:rsidRPr="002A246D" w:rsidRDefault="004D5D0D" w:rsidP="006F4277">
      <w:pPr>
        <w:pStyle w:val="ListParagraph"/>
        <w:jc w:val="both"/>
        <w:rPr>
          <w:rFonts w:ascii="Times New Roman" w:hAnsi="Times New Roman" w:cs="Times New Roman"/>
          <w:bCs/>
          <w:color w:val="5F6368"/>
          <w:sz w:val="24"/>
          <w:szCs w:val="24"/>
        </w:rPr>
      </w:pPr>
      <w:r w:rsidRPr="002A246D">
        <w:rPr>
          <w:rFonts w:ascii="Times New Roman" w:hAnsi="Times New Roman" w:cs="Times New Roman"/>
          <w:bCs/>
          <w:color w:val="5F6368"/>
          <w:sz w:val="24"/>
          <w:szCs w:val="24"/>
        </w:rPr>
        <w:t>The AASM manual's guidelines were followed when recording the PSG signals. There are 19 channels of signals in each recording. All EEG, EOG, and chin EMG signals were recorded using standard EDF+ data formats with</w:t>
      </w:r>
      <w:r w:rsidR="006F4277">
        <w:rPr>
          <w:rFonts w:ascii="Times New Roman" w:hAnsi="Times New Roman" w:cs="Times New Roman"/>
          <w:bCs/>
          <w:color w:val="5F6368"/>
          <w:sz w:val="24"/>
          <w:szCs w:val="24"/>
        </w:rPr>
        <w:t xml:space="preserve"> </w:t>
      </w:r>
      <w:r w:rsidRPr="002A246D">
        <w:rPr>
          <w:rFonts w:ascii="Times New Roman" w:hAnsi="Times New Roman" w:cs="Times New Roman"/>
          <w:bCs/>
          <w:color w:val="5F6368"/>
          <w:sz w:val="24"/>
          <w:szCs w:val="24"/>
        </w:rPr>
        <w:t>.REC extensions and sampled at 200 Hz. According to the recommendations of the AASM, all recordings in the dataset were segmented into epochs of 30 s and visually assessed by two distinct sleep specialists at CHUC, with the stages of waking, NREM (N1, N2, and N3), and REM sleep</w:t>
      </w:r>
      <w:r w:rsidR="002A246D" w:rsidRPr="002A246D">
        <w:rPr>
          <w:rFonts w:ascii="Times New Roman" w:hAnsi="Times New Roman" w:cs="Times New Roman"/>
          <w:bCs/>
          <w:color w:val="5F6368"/>
          <w:sz w:val="24"/>
          <w:szCs w:val="24"/>
        </w:rPr>
        <w:t>.</w:t>
      </w:r>
    </w:p>
    <w:p w14:paraId="4F87D86E" w14:textId="2986E33B" w:rsidR="00F549CB" w:rsidRPr="002A246D" w:rsidRDefault="00F549CB" w:rsidP="006F4277">
      <w:pPr>
        <w:jc w:val="both"/>
        <w:rPr>
          <w:rFonts w:ascii="Times New Roman" w:hAnsi="Times New Roman" w:cs="Times New Roman"/>
          <w:bCs/>
          <w:color w:val="5F6368"/>
          <w:sz w:val="24"/>
          <w:szCs w:val="24"/>
        </w:rPr>
      </w:pPr>
    </w:p>
    <w:p w14:paraId="59309625" w14:textId="20ACCC90" w:rsidR="00F549CB" w:rsidRPr="002A246D" w:rsidRDefault="00F549CB" w:rsidP="006F4277">
      <w:pPr>
        <w:pStyle w:val="ListParagraph"/>
        <w:numPr>
          <w:ilvl w:val="0"/>
          <w:numId w:val="2"/>
        </w:numPr>
        <w:jc w:val="both"/>
        <w:rPr>
          <w:rFonts w:ascii="Times New Roman" w:hAnsi="Times New Roman" w:cs="Times New Roman"/>
          <w:b/>
          <w:sz w:val="24"/>
          <w:szCs w:val="24"/>
        </w:rPr>
      </w:pPr>
      <w:r w:rsidRPr="002A246D">
        <w:rPr>
          <w:rFonts w:ascii="Times New Roman" w:hAnsi="Times New Roman" w:cs="Times New Roman"/>
          <w:b/>
          <w:sz w:val="24"/>
          <w:szCs w:val="24"/>
        </w:rPr>
        <w:t>The stages of sleep</w:t>
      </w:r>
    </w:p>
    <w:p w14:paraId="20308043" w14:textId="77777777" w:rsidR="00F549CB" w:rsidRPr="002A246D" w:rsidRDefault="00F549CB" w:rsidP="006F4277">
      <w:pPr>
        <w:pStyle w:val="ListParagraph"/>
        <w:jc w:val="both"/>
        <w:rPr>
          <w:rFonts w:ascii="Times New Roman" w:hAnsi="Times New Roman" w:cs="Times New Roman"/>
          <w:b/>
          <w:sz w:val="24"/>
          <w:szCs w:val="24"/>
        </w:rPr>
      </w:pPr>
    </w:p>
    <w:p w14:paraId="536D80EB" w14:textId="4C665463" w:rsidR="00F549CB" w:rsidRPr="002A246D" w:rsidRDefault="00F549CB" w:rsidP="006F4277">
      <w:pPr>
        <w:pStyle w:val="ListParagraph"/>
        <w:jc w:val="both"/>
        <w:rPr>
          <w:rFonts w:ascii="Times New Roman" w:hAnsi="Times New Roman" w:cs="Times New Roman"/>
          <w:b/>
          <w:sz w:val="24"/>
          <w:szCs w:val="24"/>
        </w:rPr>
      </w:pPr>
      <w:r w:rsidRPr="002A246D">
        <w:rPr>
          <w:rFonts w:ascii="Times New Roman" w:hAnsi="Times New Roman" w:cs="Times New Roman"/>
          <w:sz w:val="24"/>
          <w:szCs w:val="24"/>
        </w:rPr>
        <w:t>Non-rapid eye movement (NREM) and rapid eye movement (REM) sleep are the two main categories of human sleep. Every 90 minutes or so, REM and NREM sleep alternate. Sleep exhibits an ultradian rhythm, which has a frequency of around 90 minutes. A very distinctive aspect of human sleep is this cycle of REM and NREM sleep.</w:t>
      </w:r>
    </w:p>
    <w:p w14:paraId="7975F4A9" w14:textId="77777777" w:rsidR="00F549CB" w:rsidRPr="002A246D" w:rsidRDefault="00F549CB" w:rsidP="006F4277">
      <w:pPr>
        <w:pStyle w:val="ListParagraph"/>
        <w:jc w:val="both"/>
        <w:rPr>
          <w:rFonts w:ascii="Times New Roman" w:hAnsi="Times New Roman" w:cs="Times New Roman"/>
          <w:b/>
          <w:sz w:val="24"/>
          <w:szCs w:val="24"/>
        </w:rPr>
      </w:pPr>
    </w:p>
    <w:p w14:paraId="5CFC3198" w14:textId="77777777" w:rsidR="00F549CB" w:rsidRPr="002A246D" w:rsidRDefault="00F549CB" w:rsidP="006F4277">
      <w:pPr>
        <w:pStyle w:val="ListParagraph"/>
        <w:jc w:val="both"/>
        <w:rPr>
          <w:rFonts w:ascii="Times New Roman" w:hAnsi="Times New Roman" w:cs="Times New Roman"/>
          <w:b/>
          <w:sz w:val="24"/>
          <w:szCs w:val="24"/>
        </w:rPr>
      </w:pPr>
      <w:r w:rsidRPr="002A246D">
        <w:rPr>
          <w:rFonts w:ascii="Times New Roman" w:hAnsi="Times New Roman" w:cs="Times New Roman"/>
          <w:b/>
          <w:sz w:val="24"/>
          <w:szCs w:val="24"/>
        </w:rPr>
        <w:t>Stage W</w:t>
      </w:r>
    </w:p>
    <w:p w14:paraId="01698EE2" w14:textId="77777777" w:rsidR="00F549CB" w:rsidRPr="002A246D" w:rsidRDefault="00F549CB" w:rsidP="006F4277">
      <w:pPr>
        <w:pStyle w:val="ListParagraph"/>
        <w:jc w:val="both"/>
        <w:rPr>
          <w:rFonts w:ascii="Times New Roman" w:hAnsi="Times New Roman" w:cs="Times New Roman"/>
          <w:b/>
          <w:sz w:val="24"/>
          <w:szCs w:val="24"/>
        </w:rPr>
      </w:pPr>
    </w:p>
    <w:p w14:paraId="395AC345" w14:textId="0035ECF7" w:rsidR="00F549CB" w:rsidRPr="002A246D" w:rsidRDefault="00F549CB" w:rsidP="006F4277">
      <w:pPr>
        <w:pStyle w:val="ListParagraph"/>
        <w:jc w:val="both"/>
        <w:rPr>
          <w:rFonts w:ascii="Times New Roman" w:hAnsi="Times New Roman" w:cs="Times New Roman"/>
          <w:sz w:val="24"/>
          <w:szCs w:val="24"/>
        </w:rPr>
      </w:pPr>
      <w:r w:rsidRPr="002A246D">
        <w:rPr>
          <w:rFonts w:ascii="Times New Roman" w:hAnsi="Times New Roman" w:cs="Times New Roman"/>
          <w:sz w:val="24"/>
          <w:szCs w:val="24"/>
        </w:rPr>
        <w:t xml:space="preserve">Relatively high tonic EMG activity defines stage W. It is frequently observed that at least 50% of this period has alpha activity. Active wakefulness is </w:t>
      </w:r>
      <w:r w:rsidR="006F4277">
        <w:rPr>
          <w:rFonts w:ascii="Times New Roman" w:hAnsi="Times New Roman" w:cs="Times New Roman"/>
          <w:sz w:val="24"/>
          <w:szCs w:val="24"/>
        </w:rPr>
        <w:t>characterized</w:t>
      </w:r>
      <w:r w:rsidRPr="002A246D">
        <w:rPr>
          <w:rFonts w:ascii="Times New Roman" w:hAnsi="Times New Roman" w:cs="Times New Roman"/>
          <w:sz w:val="24"/>
          <w:szCs w:val="24"/>
        </w:rPr>
        <w:t xml:space="preserve"> by a low-voltage (10–30 V) mixed-frequency EEG profile with open eyes. Contrast this with peaceful wakefulness with closed eyelids when </w:t>
      </w:r>
      <w:r w:rsidR="002A246D" w:rsidRPr="002A246D">
        <w:rPr>
          <w:rFonts w:ascii="Times New Roman" w:hAnsi="Times New Roman" w:cs="Times New Roman"/>
          <w:sz w:val="24"/>
          <w:szCs w:val="24"/>
        </w:rPr>
        <w:t xml:space="preserve">the </w:t>
      </w:r>
      <w:r w:rsidRPr="002A246D">
        <w:rPr>
          <w:rFonts w:ascii="Times New Roman" w:hAnsi="Times New Roman" w:cs="Times New Roman"/>
          <w:sz w:val="24"/>
          <w:szCs w:val="24"/>
        </w:rPr>
        <w:t>alpha activity starts to show in the parieto-occipital region. It is frequently observed that at least 50% of this period has alpha activity.</w:t>
      </w:r>
    </w:p>
    <w:p w14:paraId="68FC37B6" w14:textId="77777777" w:rsidR="00F549CB" w:rsidRPr="002A246D" w:rsidRDefault="00F549CB" w:rsidP="006F4277">
      <w:pPr>
        <w:pStyle w:val="ListParagraph"/>
        <w:jc w:val="both"/>
        <w:rPr>
          <w:rFonts w:ascii="Times New Roman" w:hAnsi="Times New Roman" w:cs="Times New Roman"/>
          <w:sz w:val="24"/>
          <w:szCs w:val="24"/>
        </w:rPr>
      </w:pPr>
    </w:p>
    <w:p w14:paraId="1F970A2A" w14:textId="006DA742" w:rsidR="00F549CB" w:rsidRPr="002A246D" w:rsidRDefault="00F549CB" w:rsidP="006F4277">
      <w:pPr>
        <w:pStyle w:val="ListParagraph"/>
        <w:jc w:val="both"/>
        <w:rPr>
          <w:rFonts w:ascii="Times New Roman" w:hAnsi="Times New Roman" w:cs="Times New Roman"/>
          <w:b/>
          <w:sz w:val="24"/>
          <w:szCs w:val="24"/>
        </w:rPr>
      </w:pPr>
      <w:r w:rsidRPr="002A246D">
        <w:rPr>
          <w:rFonts w:ascii="Times New Roman" w:hAnsi="Times New Roman" w:cs="Times New Roman"/>
          <w:b/>
          <w:sz w:val="24"/>
          <w:szCs w:val="24"/>
        </w:rPr>
        <w:t>Stage N1</w:t>
      </w:r>
    </w:p>
    <w:p w14:paraId="09B632B9" w14:textId="77777777" w:rsidR="00F549CB" w:rsidRPr="002A246D" w:rsidRDefault="00F549CB" w:rsidP="006F4277">
      <w:pPr>
        <w:pStyle w:val="ListParagraph"/>
        <w:jc w:val="both"/>
        <w:rPr>
          <w:rFonts w:ascii="Times New Roman" w:hAnsi="Times New Roman" w:cs="Times New Roman"/>
          <w:b/>
          <w:sz w:val="24"/>
          <w:szCs w:val="24"/>
        </w:rPr>
      </w:pPr>
    </w:p>
    <w:p w14:paraId="6D62996E" w14:textId="1CE07AA0" w:rsidR="00F549CB" w:rsidRPr="002A246D" w:rsidRDefault="00F549CB" w:rsidP="006F4277">
      <w:pPr>
        <w:pStyle w:val="ListParagraph"/>
        <w:jc w:val="both"/>
        <w:rPr>
          <w:rFonts w:ascii="Times New Roman" w:hAnsi="Times New Roman" w:cs="Times New Roman"/>
          <w:sz w:val="24"/>
          <w:szCs w:val="24"/>
        </w:rPr>
      </w:pPr>
      <w:r w:rsidRPr="002A246D">
        <w:rPr>
          <w:rFonts w:ascii="Times New Roman" w:hAnsi="Times New Roman" w:cs="Times New Roman"/>
          <w:sz w:val="24"/>
          <w:szCs w:val="24"/>
        </w:rPr>
        <w:t xml:space="preserve">Stage N1 is distinguished by low-voltage, mixed-frequency EEG activity, with the 2–7 Hz band exhibiting the maximum amplitude. It's possible to see sharp </w:t>
      </w:r>
      <w:r w:rsidR="006F4277" w:rsidRPr="002A246D">
        <w:rPr>
          <w:rFonts w:ascii="Times New Roman" w:hAnsi="Times New Roman" w:cs="Times New Roman"/>
          <w:sz w:val="24"/>
          <w:szCs w:val="24"/>
        </w:rPr>
        <w:t>vertical</w:t>
      </w:r>
      <w:r w:rsidRPr="002A246D">
        <w:rPr>
          <w:rFonts w:ascii="Times New Roman" w:hAnsi="Times New Roman" w:cs="Times New Roman"/>
          <w:sz w:val="24"/>
          <w:szCs w:val="24"/>
        </w:rPr>
        <w:t xml:space="preserve"> waves, whose amplitude can be as high as 200 V. Additionally, stage N1 is </w:t>
      </w:r>
      <w:r w:rsidR="006F4277">
        <w:rPr>
          <w:rFonts w:ascii="Times New Roman" w:hAnsi="Times New Roman" w:cs="Times New Roman"/>
          <w:sz w:val="24"/>
          <w:szCs w:val="24"/>
        </w:rPr>
        <w:t>characterized</w:t>
      </w:r>
      <w:r w:rsidRPr="002A246D">
        <w:rPr>
          <w:rFonts w:ascii="Times New Roman" w:hAnsi="Times New Roman" w:cs="Times New Roman"/>
          <w:sz w:val="24"/>
          <w:szCs w:val="24"/>
        </w:rPr>
        <w:t xml:space="preserve"> by a stop of blinking and a lack of saccadic eye movements. SEMs, often known as sluggish and oscillating eye movements, start to occur.</w:t>
      </w:r>
    </w:p>
    <w:p w14:paraId="291A6F62" w14:textId="77777777" w:rsidR="00F549CB" w:rsidRPr="002A246D" w:rsidRDefault="00F549CB" w:rsidP="006F4277">
      <w:pPr>
        <w:pStyle w:val="ListParagraph"/>
        <w:jc w:val="both"/>
        <w:rPr>
          <w:rFonts w:ascii="Times New Roman" w:hAnsi="Times New Roman" w:cs="Times New Roman"/>
          <w:sz w:val="24"/>
          <w:szCs w:val="24"/>
        </w:rPr>
      </w:pPr>
    </w:p>
    <w:p w14:paraId="3A5BC44E" w14:textId="77777777" w:rsidR="00F549CB" w:rsidRPr="002A246D" w:rsidRDefault="00F549CB" w:rsidP="006F4277">
      <w:pPr>
        <w:pStyle w:val="ListParagraph"/>
        <w:jc w:val="both"/>
        <w:rPr>
          <w:rFonts w:ascii="Times New Roman" w:hAnsi="Times New Roman" w:cs="Times New Roman"/>
          <w:b/>
          <w:sz w:val="24"/>
          <w:szCs w:val="24"/>
        </w:rPr>
      </w:pPr>
      <w:r w:rsidRPr="002A246D">
        <w:rPr>
          <w:rFonts w:ascii="Times New Roman" w:hAnsi="Times New Roman" w:cs="Times New Roman"/>
          <w:b/>
          <w:sz w:val="24"/>
          <w:szCs w:val="24"/>
        </w:rPr>
        <w:t>Stage N2</w:t>
      </w:r>
    </w:p>
    <w:p w14:paraId="645D3FFA" w14:textId="77777777" w:rsidR="00F549CB" w:rsidRPr="002A246D" w:rsidRDefault="00F549CB" w:rsidP="006F4277">
      <w:pPr>
        <w:pStyle w:val="ListParagraph"/>
        <w:jc w:val="both"/>
        <w:rPr>
          <w:rFonts w:ascii="Times New Roman" w:hAnsi="Times New Roman" w:cs="Times New Roman"/>
          <w:b/>
          <w:sz w:val="24"/>
          <w:szCs w:val="24"/>
        </w:rPr>
      </w:pPr>
    </w:p>
    <w:p w14:paraId="45DF4EEA" w14:textId="77777777" w:rsidR="00F549CB" w:rsidRPr="002A246D" w:rsidRDefault="00F549CB" w:rsidP="006F4277">
      <w:pPr>
        <w:pStyle w:val="ListParagraph"/>
        <w:jc w:val="both"/>
        <w:rPr>
          <w:rFonts w:ascii="Times New Roman" w:hAnsi="Times New Roman" w:cs="Times New Roman"/>
          <w:sz w:val="24"/>
          <w:szCs w:val="24"/>
        </w:rPr>
      </w:pPr>
      <w:r w:rsidRPr="002A246D">
        <w:rPr>
          <w:rFonts w:ascii="Times New Roman" w:hAnsi="Times New Roman" w:cs="Times New Roman"/>
          <w:sz w:val="24"/>
          <w:szCs w:val="24"/>
        </w:rPr>
        <w:t>It's a common belief that the true start of sleep occurs when stage N2 first manifests. Wave patterns, the lack of slow waves, sporadic K-complex occurrences, and one or more trains of sleep spindles are the characteristics of stage N2. High tonic submental EMG levels, which result in no bodily movements, define stage N2.</w:t>
      </w:r>
    </w:p>
    <w:p w14:paraId="0344361F" w14:textId="77777777" w:rsidR="00F549CB" w:rsidRPr="002A246D" w:rsidRDefault="00F549CB" w:rsidP="006F4277">
      <w:pPr>
        <w:pStyle w:val="ListParagraph"/>
        <w:jc w:val="both"/>
        <w:rPr>
          <w:rFonts w:ascii="Times New Roman" w:hAnsi="Times New Roman" w:cs="Times New Roman"/>
          <w:sz w:val="24"/>
          <w:szCs w:val="24"/>
        </w:rPr>
      </w:pPr>
    </w:p>
    <w:p w14:paraId="5B5CD10F" w14:textId="77777777" w:rsidR="00F549CB" w:rsidRPr="002A246D" w:rsidRDefault="00F549CB" w:rsidP="006F4277">
      <w:pPr>
        <w:pStyle w:val="ListParagraph"/>
        <w:jc w:val="both"/>
        <w:rPr>
          <w:rFonts w:ascii="Times New Roman" w:hAnsi="Times New Roman" w:cs="Times New Roman"/>
          <w:b/>
          <w:sz w:val="24"/>
          <w:szCs w:val="24"/>
        </w:rPr>
      </w:pPr>
      <w:r w:rsidRPr="002A246D">
        <w:rPr>
          <w:rFonts w:ascii="Times New Roman" w:hAnsi="Times New Roman" w:cs="Times New Roman"/>
          <w:b/>
          <w:sz w:val="24"/>
          <w:szCs w:val="24"/>
        </w:rPr>
        <w:t>Sleep spindles and K-complexes</w:t>
      </w:r>
    </w:p>
    <w:p w14:paraId="5E4ED85D" w14:textId="77777777" w:rsidR="00F549CB" w:rsidRPr="002A246D" w:rsidRDefault="00F549CB" w:rsidP="006F4277">
      <w:pPr>
        <w:pStyle w:val="ListParagraph"/>
        <w:jc w:val="both"/>
        <w:rPr>
          <w:rFonts w:ascii="Times New Roman" w:hAnsi="Times New Roman" w:cs="Times New Roman"/>
          <w:b/>
          <w:sz w:val="24"/>
          <w:szCs w:val="24"/>
        </w:rPr>
      </w:pPr>
    </w:p>
    <w:p w14:paraId="78B26FF1" w14:textId="77777777" w:rsidR="00F549CB" w:rsidRPr="002A246D" w:rsidRDefault="00F549CB" w:rsidP="006F4277">
      <w:pPr>
        <w:pStyle w:val="ListParagraph"/>
        <w:jc w:val="both"/>
        <w:rPr>
          <w:rFonts w:ascii="Times New Roman" w:hAnsi="Times New Roman" w:cs="Times New Roman"/>
          <w:sz w:val="24"/>
          <w:szCs w:val="24"/>
        </w:rPr>
      </w:pPr>
      <w:r w:rsidRPr="002A246D">
        <w:rPr>
          <w:rFonts w:ascii="Times New Roman" w:hAnsi="Times New Roman" w:cs="Times New Roman"/>
          <w:sz w:val="24"/>
          <w:szCs w:val="24"/>
        </w:rPr>
        <w:t>The K-complex (KC) is a thalamic-generated series of spindles that is followed by a cycle of sluggish cortical oscillation. The KC typically consists of three waves and lasts for at least one second in scalp EEG recordings (positive–negative–positive). Sleep spindles occur between 12 and 14 Hz.</w:t>
      </w:r>
    </w:p>
    <w:p w14:paraId="18444350" w14:textId="77777777" w:rsidR="00F549CB" w:rsidRPr="002A246D" w:rsidRDefault="00F549CB" w:rsidP="006F4277">
      <w:pPr>
        <w:pStyle w:val="ListParagraph"/>
        <w:jc w:val="both"/>
        <w:rPr>
          <w:rFonts w:ascii="Times New Roman" w:hAnsi="Times New Roman" w:cs="Times New Roman"/>
          <w:sz w:val="24"/>
          <w:szCs w:val="24"/>
        </w:rPr>
      </w:pPr>
    </w:p>
    <w:p w14:paraId="06E5920C" w14:textId="77777777" w:rsidR="00F549CB" w:rsidRPr="002A246D" w:rsidRDefault="00F549CB" w:rsidP="006F4277">
      <w:pPr>
        <w:pStyle w:val="ListParagraph"/>
        <w:jc w:val="both"/>
        <w:rPr>
          <w:rFonts w:ascii="Times New Roman" w:hAnsi="Times New Roman" w:cs="Times New Roman"/>
          <w:b/>
          <w:sz w:val="24"/>
          <w:szCs w:val="24"/>
        </w:rPr>
      </w:pPr>
      <w:r w:rsidRPr="002A246D">
        <w:rPr>
          <w:rFonts w:ascii="Times New Roman" w:hAnsi="Times New Roman" w:cs="Times New Roman"/>
          <w:b/>
          <w:sz w:val="24"/>
          <w:szCs w:val="24"/>
        </w:rPr>
        <w:t>Stage 3</w:t>
      </w:r>
    </w:p>
    <w:p w14:paraId="6C267EF9" w14:textId="77777777" w:rsidR="00F549CB" w:rsidRPr="002A246D" w:rsidRDefault="00F549CB" w:rsidP="006F4277">
      <w:pPr>
        <w:pStyle w:val="ListParagraph"/>
        <w:jc w:val="both"/>
        <w:rPr>
          <w:rFonts w:ascii="Times New Roman" w:hAnsi="Times New Roman" w:cs="Times New Roman"/>
          <w:b/>
          <w:sz w:val="24"/>
          <w:szCs w:val="24"/>
        </w:rPr>
      </w:pPr>
    </w:p>
    <w:p w14:paraId="1BFD1A17" w14:textId="77777777" w:rsidR="00F549CB" w:rsidRPr="002A246D" w:rsidRDefault="00F549CB" w:rsidP="006F4277">
      <w:pPr>
        <w:pStyle w:val="ListParagraph"/>
        <w:jc w:val="both"/>
        <w:rPr>
          <w:rFonts w:ascii="Times New Roman" w:hAnsi="Times New Roman" w:cs="Times New Roman"/>
          <w:sz w:val="24"/>
          <w:szCs w:val="24"/>
        </w:rPr>
      </w:pPr>
      <w:r w:rsidRPr="002A246D">
        <w:rPr>
          <w:rFonts w:ascii="Times New Roman" w:hAnsi="Times New Roman" w:cs="Times New Roman"/>
          <w:sz w:val="24"/>
          <w:szCs w:val="24"/>
        </w:rPr>
        <w:t>The deepest NREM sleep stages are denoted by Stage N3. In stage N3, waves in the 0.5-2 Hz range are present in 20–50% of the EEG record's epoch (measured over frontal areas). This phase may also include sleep spindles.</w:t>
      </w:r>
    </w:p>
    <w:p w14:paraId="12AFC9D4" w14:textId="77777777" w:rsidR="00F549CB" w:rsidRPr="002A246D" w:rsidRDefault="00F549CB" w:rsidP="006F4277">
      <w:pPr>
        <w:pStyle w:val="ListParagraph"/>
        <w:jc w:val="both"/>
        <w:rPr>
          <w:rFonts w:ascii="Times New Roman" w:hAnsi="Times New Roman" w:cs="Times New Roman"/>
          <w:sz w:val="24"/>
          <w:szCs w:val="24"/>
        </w:rPr>
      </w:pPr>
    </w:p>
    <w:p w14:paraId="22618155" w14:textId="77777777" w:rsidR="00F549CB" w:rsidRPr="002A246D" w:rsidRDefault="00F549CB" w:rsidP="006F4277">
      <w:pPr>
        <w:pStyle w:val="ListParagraph"/>
        <w:jc w:val="both"/>
        <w:rPr>
          <w:rFonts w:ascii="Times New Roman" w:hAnsi="Times New Roman" w:cs="Times New Roman"/>
          <w:b/>
          <w:sz w:val="24"/>
          <w:szCs w:val="24"/>
        </w:rPr>
      </w:pPr>
      <w:r w:rsidRPr="002A246D">
        <w:rPr>
          <w:rFonts w:ascii="Times New Roman" w:hAnsi="Times New Roman" w:cs="Times New Roman"/>
          <w:b/>
          <w:sz w:val="24"/>
          <w:szCs w:val="24"/>
        </w:rPr>
        <w:t>Stage R</w:t>
      </w:r>
    </w:p>
    <w:p w14:paraId="6A13BDAF" w14:textId="456BA5D1" w:rsidR="002A246D" w:rsidRPr="002A246D" w:rsidRDefault="00F549CB" w:rsidP="006F4277">
      <w:pPr>
        <w:pStyle w:val="ListParagraph"/>
        <w:jc w:val="both"/>
        <w:rPr>
          <w:rFonts w:ascii="Times New Roman" w:hAnsi="Times New Roman" w:cs="Times New Roman"/>
          <w:sz w:val="24"/>
          <w:szCs w:val="24"/>
        </w:rPr>
      </w:pPr>
      <w:r w:rsidRPr="002A246D">
        <w:rPr>
          <w:rFonts w:ascii="Times New Roman" w:hAnsi="Times New Roman" w:cs="Times New Roman"/>
          <w:sz w:val="24"/>
          <w:szCs w:val="24"/>
        </w:rPr>
        <w:t xml:space="preserve">Similar to stage 1 of EEG, stage R is </w:t>
      </w:r>
      <w:proofErr w:type="spellStart"/>
      <w:r w:rsidRPr="002A246D">
        <w:rPr>
          <w:rFonts w:ascii="Times New Roman" w:hAnsi="Times New Roman" w:cs="Times New Roman"/>
          <w:sz w:val="24"/>
          <w:szCs w:val="24"/>
        </w:rPr>
        <w:t>characterised</w:t>
      </w:r>
      <w:proofErr w:type="spellEnd"/>
      <w:r w:rsidRPr="002A246D">
        <w:rPr>
          <w:rFonts w:ascii="Times New Roman" w:hAnsi="Times New Roman" w:cs="Times New Roman"/>
          <w:sz w:val="24"/>
          <w:szCs w:val="24"/>
        </w:rPr>
        <w:t xml:space="preserve"> by low voltage, mixed frequencies, and a sawtooth wave pattern. EMG activity reaches its lowest point</w:t>
      </w:r>
      <w:r w:rsidR="002A246D" w:rsidRPr="002A246D">
        <w:rPr>
          <w:rFonts w:ascii="Times New Roman" w:hAnsi="Times New Roman" w:cs="Times New Roman"/>
          <w:sz w:val="24"/>
          <w:szCs w:val="24"/>
        </w:rPr>
        <w:t>,</w:t>
      </w:r>
      <w:r w:rsidRPr="002A246D">
        <w:rPr>
          <w:rFonts w:ascii="Times New Roman" w:hAnsi="Times New Roman" w:cs="Times New Roman"/>
          <w:sz w:val="24"/>
          <w:szCs w:val="24"/>
        </w:rPr>
        <w:t xml:space="preserve"> and episodic REMs start to happen during stage R. The final portion of the night is when REM sleep predominates, and REM sleep is when dreams are most likely to happen</w:t>
      </w:r>
      <w:r w:rsidR="002A246D" w:rsidRPr="002A246D">
        <w:rPr>
          <w:rFonts w:ascii="Times New Roman" w:hAnsi="Times New Roman" w:cs="Times New Roman"/>
          <w:sz w:val="24"/>
          <w:szCs w:val="24"/>
        </w:rPr>
        <w:t>.</w:t>
      </w:r>
    </w:p>
    <w:p w14:paraId="73B0C508" w14:textId="77777777" w:rsidR="002A246D" w:rsidRPr="00E30666" w:rsidRDefault="002A246D" w:rsidP="006F4277">
      <w:pPr>
        <w:jc w:val="both"/>
        <w:rPr>
          <w:rFonts w:ascii="Times New Roman" w:hAnsi="Times New Roman" w:cs="Times New Roman"/>
          <w:color w:val="000000" w:themeColor="text1"/>
          <w:sz w:val="24"/>
          <w:szCs w:val="24"/>
        </w:rPr>
      </w:pPr>
    </w:p>
    <w:p w14:paraId="57CDDCD6" w14:textId="0F9DD7F6" w:rsidR="00B042B5" w:rsidRPr="002A246D" w:rsidRDefault="00B042B5" w:rsidP="006F4277">
      <w:pPr>
        <w:jc w:val="both"/>
        <w:rPr>
          <w:rFonts w:ascii="Times New Roman" w:hAnsi="Times New Roman" w:cs="Times New Roman"/>
          <w:b/>
          <w:color w:val="5F6368"/>
          <w:sz w:val="24"/>
          <w:szCs w:val="24"/>
        </w:rPr>
      </w:pPr>
    </w:p>
    <w:p w14:paraId="5960734E" w14:textId="087D2C8F" w:rsidR="00A55A2C" w:rsidRPr="002A246D" w:rsidRDefault="00B042B5" w:rsidP="006F4277">
      <w:pPr>
        <w:pStyle w:val="ListParagraph"/>
        <w:numPr>
          <w:ilvl w:val="0"/>
          <w:numId w:val="1"/>
        </w:numPr>
        <w:jc w:val="both"/>
        <w:rPr>
          <w:rFonts w:ascii="Times New Roman" w:hAnsi="Times New Roman" w:cs="Times New Roman"/>
          <w:b/>
          <w:color w:val="000000" w:themeColor="text1"/>
          <w:sz w:val="24"/>
          <w:szCs w:val="24"/>
        </w:rPr>
      </w:pPr>
      <w:r w:rsidRPr="002A246D">
        <w:rPr>
          <w:rFonts w:ascii="Times New Roman" w:hAnsi="Times New Roman" w:cs="Times New Roman"/>
          <w:b/>
          <w:color w:val="000000" w:themeColor="text1"/>
          <w:sz w:val="24"/>
          <w:szCs w:val="24"/>
        </w:rPr>
        <w:t>Background</w:t>
      </w:r>
    </w:p>
    <w:p w14:paraId="45232824" w14:textId="77777777" w:rsidR="00530743" w:rsidRPr="002A246D" w:rsidRDefault="00530743" w:rsidP="006F4277">
      <w:pPr>
        <w:pStyle w:val="ListParagraph"/>
        <w:jc w:val="both"/>
        <w:rPr>
          <w:rFonts w:ascii="Times New Roman" w:hAnsi="Times New Roman" w:cs="Times New Roman"/>
          <w:b/>
          <w:color w:val="000000" w:themeColor="text1"/>
          <w:sz w:val="24"/>
          <w:szCs w:val="24"/>
        </w:rPr>
      </w:pPr>
    </w:p>
    <w:p w14:paraId="59074F61" w14:textId="50D529A5" w:rsidR="00530743" w:rsidRPr="002A246D" w:rsidRDefault="00530743" w:rsidP="006F4277">
      <w:pPr>
        <w:pStyle w:val="ListParagraph"/>
        <w:jc w:val="both"/>
        <w:rPr>
          <w:rFonts w:ascii="Times New Roman" w:hAnsi="Times New Roman" w:cs="Times New Roman"/>
          <w:color w:val="000000" w:themeColor="text1"/>
          <w:sz w:val="24"/>
          <w:szCs w:val="24"/>
        </w:rPr>
      </w:pPr>
      <w:r w:rsidRPr="002A246D">
        <w:rPr>
          <w:rFonts w:ascii="Times New Roman" w:hAnsi="Times New Roman" w:cs="Times New Roman"/>
          <w:color w:val="000000" w:themeColor="text1"/>
          <w:sz w:val="24"/>
          <w:szCs w:val="24"/>
        </w:rPr>
        <w:t>Based on the R&amp;K (</w:t>
      </w:r>
      <w:proofErr w:type="spellStart"/>
      <w:r w:rsidRPr="002A246D">
        <w:rPr>
          <w:rFonts w:ascii="Times New Roman" w:hAnsi="Times New Roman" w:cs="Times New Roman"/>
          <w:color w:val="000000" w:themeColor="text1"/>
          <w:sz w:val="24"/>
          <w:szCs w:val="24"/>
        </w:rPr>
        <w:t>Rechtschaffen</w:t>
      </w:r>
      <w:proofErr w:type="spellEnd"/>
      <w:r w:rsidRPr="002A246D">
        <w:rPr>
          <w:rFonts w:ascii="Times New Roman" w:hAnsi="Times New Roman" w:cs="Times New Roman"/>
          <w:color w:val="000000" w:themeColor="text1"/>
          <w:sz w:val="24"/>
          <w:szCs w:val="24"/>
        </w:rPr>
        <w:t xml:space="preserve"> &amp; Kales) standards, the American Academy of Sleep Medicine (AASM) defined new criteria for sleep scoring</w:t>
      </w:r>
      <w:sdt>
        <w:sdtPr>
          <w:rPr>
            <w:rFonts w:ascii="Times New Roman" w:hAnsi="Times New Roman" w:cs="Times New Roman"/>
            <w:color w:val="000000" w:themeColor="text1"/>
            <w:sz w:val="24"/>
            <w:szCs w:val="24"/>
          </w:rPr>
          <w:id w:val="-672719326"/>
          <w:citation/>
        </w:sdtPr>
        <w:sdtContent>
          <w:r w:rsidR="008445BE">
            <w:rPr>
              <w:rFonts w:ascii="Times New Roman" w:hAnsi="Times New Roman" w:cs="Times New Roman"/>
              <w:color w:val="000000" w:themeColor="text1"/>
              <w:sz w:val="24"/>
              <w:szCs w:val="24"/>
            </w:rPr>
            <w:fldChar w:fldCharType="begin"/>
          </w:r>
          <w:r w:rsidR="008445BE">
            <w:rPr>
              <w:rFonts w:ascii="Times New Roman" w:hAnsi="Times New Roman" w:cs="Times New Roman"/>
              <w:color w:val="000000" w:themeColor="text1"/>
              <w:sz w:val="24"/>
              <w:szCs w:val="24"/>
              <w:lang w:val="en-GB"/>
            </w:rPr>
            <w:instrText xml:space="preserve"> CITATION THo01 \l 2057 </w:instrText>
          </w:r>
          <w:r w:rsidR="008445BE">
            <w:rPr>
              <w:rFonts w:ascii="Times New Roman" w:hAnsi="Times New Roman" w:cs="Times New Roman"/>
              <w:color w:val="000000" w:themeColor="text1"/>
              <w:sz w:val="24"/>
              <w:szCs w:val="24"/>
            </w:rPr>
            <w:fldChar w:fldCharType="separate"/>
          </w:r>
          <w:r w:rsidR="008445BE">
            <w:rPr>
              <w:rFonts w:ascii="Times New Roman" w:hAnsi="Times New Roman" w:cs="Times New Roman"/>
              <w:noProof/>
              <w:color w:val="000000" w:themeColor="text1"/>
              <w:sz w:val="24"/>
              <w:szCs w:val="24"/>
              <w:lang w:val="en-GB"/>
            </w:rPr>
            <w:t xml:space="preserve"> </w:t>
          </w:r>
          <w:r w:rsidR="008445BE" w:rsidRPr="008445BE">
            <w:rPr>
              <w:rFonts w:ascii="Times New Roman" w:hAnsi="Times New Roman" w:cs="Times New Roman"/>
              <w:noProof/>
              <w:color w:val="000000" w:themeColor="text1"/>
              <w:sz w:val="24"/>
              <w:szCs w:val="24"/>
              <w:lang w:val="en-GB"/>
            </w:rPr>
            <w:t>[3]</w:t>
          </w:r>
          <w:r w:rsidR="008445BE">
            <w:rPr>
              <w:rFonts w:ascii="Times New Roman" w:hAnsi="Times New Roman" w:cs="Times New Roman"/>
              <w:color w:val="000000" w:themeColor="text1"/>
              <w:sz w:val="24"/>
              <w:szCs w:val="24"/>
            </w:rPr>
            <w:fldChar w:fldCharType="end"/>
          </w:r>
        </w:sdtContent>
      </w:sdt>
      <w:r w:rsidRPr="002A246D">
        <w:rPr>
          <w:rFonts w:ascii="Times New Roman" w:hAnsi="Times New Roman" w:cs="Times New Roman"/>
          <w:color w:val="000000" w:themeColor="text1"/>
          <w:sz w:val="24"/>
          <w:szCs w:val="24"/>
        </w:rPr>
        <w:t>. Adults' sleep-wake cycles are divided into three stages: awake, non-rapid eye movement (NREM), and rapid eye movement (REM). Three levels further split NREM sleep:</w:t>
      </w:r>
      <w:r w:rsidR="0026172F" w:rsidRPr="002A246D">
        <w:rPr>
          <w:rFonts w:ascii="Times New Roman" w:hAnsi="Times New Roman" w:cs="Times New Roman"/>
          <w:sz w:val="24"/>
          <w:szCs w:val="24"/>
        </w:rPr>
        <w:t xml:space="preserve"> </w:t>
      </w:r>
      <w:r w:rsidR="0026172F" w:rsidRPr="002A246D">
        <w:rPr>
          <w:rFonts w:ascii="Times New Roman" w:hAnsi="Times New Roman" w:cs="Times New Roman"/>
          <w:color w:val="000000" w:themeColor="text1"/>
          <w:sz w:val="24"/>
          <w:szCs w:val="24"/>
        </w:rPr>
        <w:t>N1 (drowsiness/transitional sleep), N2 (light sleep) and N3(deep sleep), the last of which is also called delta sleep or slow wave sleep (SWS). The 2007 AASM visual scoring rules recommend a frontal electrode for best-detecting K-complexes, a central electrode for spindles, and an occipital electrode for alpha waves. Based on both scoring rule sets (R&amp;K and AASM), epochs of 30 s (more rarely 20 s) are defined for the PSG signals scoring.</w:t>
      </w:r>
    </w:p>
    <w:p w14:paraId="5729936A" w14:textId="710922AB" w:rsidR="0026172F" w:rsidRPr="002A246D" w:rsidRDefault="0026172F" w:rsidP="006F4277">
      <w:pPr>
        <w:pStyle w:val="ListParagraph"/>
        <w:jc w:val="both"/>
        <w:rPr>
          <w:rFonts w:ascii="Times New Roman" w:hAnsi="Times New Roman" w:cs="Times New Roman"/>
          <w:color w:val="000000" w:themeColor="text1"/>
          <w:sz w:val="24"/>
          <w:szCs w:val="24"/>
        </w:rPr>
      </w:pPr>
    </w:p>
    <w:p w14:paraId="0684002C" w14:textId="21E7EEF0" w:rsidR="0026172F" w:rsidRPr="002A246D" w:rsidRDefault="0026172F" w:rsidP="006F4277">
      <w:pPr>
        <w:pStyle w:val="ListParagraph"/>
        <w:jc w:val="both"/>
        <w:rPr>
          <w:rFonts w:ascii="Times New Roman" w:hAnsi="Times New Roman" w:cs="Times New Roman"/>
          <w:color w:val="000000" w:themeColor="text1"/>
          <w:sz w:val="24"/>
          <w:szCs w:val="24"/>
        </w:rPr>
      </w:pPr>
      <w:r w:rsidRPr="002A246D">
        <w:rPr>
          <w:rFonts w:ascii="Times New Roman" w:hAnsi="Times New Roman" w:cs="Times New Roman"/>
          <w:color w:val="000000" w:themeColor="text1"/>
          <w:sz w:val="24"/>
          <w:szCs w:val="24"/>
        </w:rPr>
        <w:t xml:space="preserve">The recorded PSG signals have a poor signal-to-noise ratio (SNR); preprocessing is used to improve the signal quality. For example, some channels of the recorded signals are filtered to remove background EEG noise and unwanted noise, with the goal of improving the PSG signal quality and SNR. The first step in the filtering process is a notch filter to remove electrical noise at 50 Hz; the second step is a bandpass Butterworth filter with lower cutoff frequencies of 0.3 Hz and higher cutoff frequencies of 35 Hz for the EEG and </w:t>
      </w:r>
      <w:r w:rsidRPr="002A246D">
        <w:rPr>
          <w:rFonts w:ascii="Times New Roman" w:hAnsi="Times New Roman" w:cs="Times New Roman"/>
          <w:color w:val="000000" w:themeColor="text1"/>
          <w:sz w:val="24"/>
          <w:szCs w:val="24"/>
        </w:rPr>
        <w:lastRenderedPageBreak/>
        <w:t>EOG channels and lower cutoff frequencies of 10 Hz and higher cutoff frequencies of 70 Hz for the EMG channels.</w:t>
      </w:r>
    </w:p>
    <w:p w14:paraId="59C622E9" w14:textId="77777777" w:rsidR="009F3996" w:rsidRPr="002A246D" w:rsidRDefault="009F3996" w:rsidP="006F4277">
      <w:pPr>
        <w:pStyle w:val="ListParagraph"/>
        <w:jc w:val="both"/>
        <w:rPr>
          <w:rFonts w:ascii="Times New Roman" w:hAnsi="Times New Roman" w:cs="Times New Roman"/>
          <w:color w:val="000000" w:themeColor="text1"/>
          <w:sz w:val="24"/>
          <w:szCs w:val="24"/>
        </w:rPr>
      </w:pPr>
    </w:p>
    <w:p w14:paraId="42768CE0" w14:textId="55A7666B" w:rsidR="00530743" w:rsidRPr="002A246D" w:rsidRDefault="009F3996" w:rsidP="006F4277">
      <w:pPr>
        <w:pStyle w:val="ListParagraph"/>
        <w:jc w:val="both"/>
        <w:rPr>
          <w:rFonts w:ascii="Times New Roman" w:hAnsi="Times New Roman" w:cs="Times New Roman"/>
          <w:b/>
          <w:color w:val="000000" w:themeColor="text1"/>
          <w:sz w:val="24"/>
          <w:szCs w:val="24"/>
        </w:rPr>
      </w:pPr>
      <w:r w:rsidRPr="002A246D">
        <w:rPr>
          <w:rFonts w:ascii="Times New Roman" w:hAnsi="Times New Roman" w:cs="Times New Roman"/>
          <w:bCs/>
          <w:color w:val="000000" w:themeColor="text1"/>
          <w:sz w:val="24"/>
          <w:szCs w:val="24"/>
        </w:rPr>
        <w:t xml:space="preserve">Low delta 0.3-1 Hz, delta 1-4 Hz, theta 4-8 Hz, alpha 8-12 Hz, sigma 12-15 Hz, and beta 15-30 Hz are the main EEG frequency ranges. Different stages of sleep are </w:t>
      </w:r>
      <w:r w:rsidR="006F4277" w:rsidRPr="002A246D">
        <w:rPr>
          <w:rFonts w:ascii="Times New Roman" w:hAnsi="Times New Roman" w:cs="Times New Roman"/>
          <w:bCs/>
          <w:color w:val="000000" w:themeColor="text1"/>
          <w:sz w:val="24"/>
          <w:szCs w:val="24"/>
        </w:rPr>
        <w:t>characterized</w:t>
      </w:r>
      <w:r w:rsidRPr="002A246D">
        <w:rPr>
          <w:rFonts w:ascii="Times New Roman" w:hAnsi="Times New Roman" w:cs="Times New Roman"/>
          <w:bCs/>
          <w:color w:val="000000" w:themeColor="text1"/>
          <w:sz w:val="24"/>
          <w:szCs w:val="24"/>
        </w:rPr>
        <w:t xml:space="preserve"> by different EEG waves (alpha, beta, sigma, delta, and theta). The REM stage is </w:t>
      </w:r>
      <w:proofErr w:type="spellStart"/>
      <w:r w:rsidRPr="002A246D">
        <w:rPr>
          <w:rFonts w:ascii="Times New Roman" w:hAnsi="Times New Roman" w:cs="Times New Roman"/>
          <w:bCs/>
          <w:color w:val="000000" w:themeColor="text1"/>
          <w:sz w:val="24"/>
          <w:szCs w:val="24"/>
        </w:rPr>
        <w:t>characterised</w:t>
      </w:r>
      <w:proofErr w:type="spellEnd"/>
      <w:r w:rsidRPr="002A246D">
        <w:rPr>
          <w:rFonts w:ascii="Times New Roman" w:hAnsi="Times New Roman" w:cs="Times New Roman"/>
          <w:bCs/>
          <w:color w:val="000000" w:themeColor="text1"/>
          <w:sz w:val="24"/>
          <w:szCs w:val="24"/>
        </w:rPr>
        <w:t xml:space="preserve"> by low amplitude, mixed EEG frequency, saw-tooth pattern, and high-level Electrooculogram (EOG) signals from both eyes. The EEG signal in stage N1 contains alpha waves and waves with high amplitudes and a frequency range of 2–7 Hz. Regarding N1, the EMG level is lower than it is during the waking state. During N2, sleep spindles (12–14 Hz) and K-complexes are seen. N3 (deep sleep) </w:t>
      </w:r>
      <w:r w:rsidR="002A246D">
        <w:rPr>
          <w:rFonts w:ascii="Times New Roman" w:hAnsi="Times New Roman" w:cs="Times New Roman"/>
          <w:bCs/>
          <w:color w:val="000000" w:themeColor="text1"/>
          <w:sz w:val="24"/>
          <w:szCs w:val="24"/>
        </w:rPr>
        <w:t>comprises</w:t>
      </w:r>
      <w:r w:rsidRPr="002A246D">
        <w:rPr>
          <w:rFonts w:ascii="Times New Roman" w:hAnsi="Times New Roman" w:cs="Times New Roman"/>
          <w:bCs/>
          <w:color w:val="000000" w:themeColor="text1"/>
          <w:sz w:val="24"/>
          <w:szCs w:val="24"/>
        </w:rPr>
        <w:t xml:space="preserve"> 2-4 Hz low-frequency, high-amplitude waves</w:t>
      </w:r>
      <w:r w:rsidRPr="002A246D">
        <w:rPr>
          <w:rFonts w:ascii="Times New Roman" w:hAnsi="Times New Roman" w:cs="Times New Roman"/>
          <w:b/>
          <w:color w:val="000000" w:themeColor="text1"/>
          <w:sz w:val="24"/>
          <w:szCs w:val="24"/>
        </w:rPr>
        <w:t>.</w:t>
      </w:r>
    </w:p>
    <w:p w14:paraId="01ECA3B6" w14:textId="77777777" w:rsidR="009F3996" w:rsidRPr="002A246D" w:rsidRDefault="009F3996" w:rsidP="006F4277">
      <w:pPr>
        <w:pStyle w:val="ListParagraph"/>
        <w:jc w:val="both"/>
        <w:rPr>
          <w:rFonts w:ascii="Times New Roman" w:hAnsi="Times New Roman" w:cs="Times New Roman"/>
          <w:b/>
          <w:color w:val="000000" w:themeColor="text1"/>
          <w:sz w:val="24"/>
          <w:szCs w:val="24"/>
        </w:rPr>
      </w:pPr>
    </w:p>
    <w:p w14:paraId="1E4F4051" w14:textId="0590508D" w:rsidR="001B5B30" w:rsidRPr="002A246D" w:rsidRDefault="00A55A2C" w:rsidP="006F4277">
      <w:pPr>
        <w:pStyle w:val="ListParagraph"/>
        <w:numPr>
          <w:ilvl w:val="0"/>
          <w:numId w:val="1"/>
        </w:numPr>
        <w:jc w:val="both"/>
        <w:rPr>
          <w:rFonts w:ascii="Times New Roman" w:hAnsi="Times New Roman" w:cs="Times New Roman"/>
          <w:b/>
          <w:color w:val="000000" w:themeColor="text1"/>
          <w:sz w:val="24"/>
          <w:szCs w:val="24"/>
        </w:rPr>
      </w:pPr>
      <w:r w:rsidRPr="002A246D">
        <w:rPr>
          <w:rFonts w:ascii="Times New Roman" w:hAnsi="Times New Roman" w:cs="Times New Roman"/>
          <w:b/>
          <w:color w:val="000000" w:themeColor="text1"/>
          <w:sz w:val="24"/>
          <w:szCs w:val="24"/>
        </w:rPr>
        <w:t>Effect of sleep-related disorders on sleep stage pattern</w:t>
      </w:r>
    </w:p>
    <w:p w14:paraId="51A16183" w14:textId="77777777" w:rsidR="001B5B30" w:rsidRPr="002A246D" w:rsidRDefault="001B5B30" w:rsidP="006F4277">
      <w:pPr>
        <w:jc w:val="both"/>
        <w:rPr>
          <w:rFonts w:ascii="Times New Roman" w:hAnsi="Times New Roman" w:cs="Times New Roman"/>
          <w:b/>
          <w:color w:val="000000" w:themeColor="text1"/>
          <w:sz w:val="24"/>
          <w:szCs w:val="24"/>
        </w:rPr>
      </w:pPr>
    </w:p>
    <w:p w14:paraId="562E6597" w14:textId="1D422D64" w:rsidR="001B5B30" w:rsidRPr="002A246D" w:rsidRDefault="001B5B30" w:rsidP="006F4277">
      <w:pPr>
        <w:pStyle w:val="ListParagraph"/>
        <w:jc w:val="both"/>
        <w:rPr>
          <w:rFonts w:ascii="Times New Roman" w:hAnsi="Times New Roman" w:cs="Times New Roman"/>
          <w:bCs/>
          <w:color w:val="000000" w:themeColor="text1"/>
          <w:sz w:val="24"/>
          <w:szCs w:val="24"/>
        </w:rPr>
      </w:pPr>
      <w:r w:rsidRPr="002A246D">
        <w:rPr>
          <w:rFonts w:ascii="Times New Roman" w:hAnsi="Times New Roman" w:cs="Times New Roman"/>
          <w:bCs/>
          <w:color w:val="000000" w:themeColor="text1"/>
          <w:sz w:val="24"/>
          <w:szCs w:val="24"/>
        </w:rPr>
        <w:t xml:space="preserve">The most typical sleep condition seen in sleep medicine clinics is sleep apnea. Repeated episodes of upper airway blockage that happen while you're sleeping and are typically accompanied by a drop in blood oxygen saturation are what the syndrome is known for. Brief awakenings during sleep brought on by these nocturnal respiratory disorders encourage fragmented sleep, which often affects sleep architecture by reducing or even eliminating REM and N3 sleep. The syndrome is </w:t>
      </w:r>
      <w:proofErr w:type="spellStart"/>
      <w:r w:rsidRPr="002A246D">
        <w:rPr>
          <w:rFonts w:ascii="Times New Roman" w:hAnsi="Times New Roman" w:cs="Times New Roman"/>
          <w:bCs/>
          <w:color w:val="000000" w:themeColor="text1"/>
          <w:sz w:val="24"/>
          <w:szCs w:val="24"/>
        </w:rPr>
        <w:t>characterised</w:t>
      </w:r>
      <w:proofErr w:type="spellEnd"/>
      <w:r w:rsidRPr="002A246D">
        <w:rPr>
          <w:rFonts w:ascii="Times New Roman" w:hAnsi="Times New Roman" w:cs="Times New Roman"/>
          <w:bCs/>
          <w:color w:val="000000" w:themeColor="text1"/>
          <w:sz w:val="24"/>
          <w:szCs w:val="24"/>
        </w:rPr>
        <w:t xml:space="preserve"> by an increase in arousals of various lengths and an increase in sleep stage transitions. Because of this sleep fragmentation, which prevents brain synchroni</w:t>
      </w:r>
      <w:r w:rsidR="004D5D0D" w:rsidRPr="002A246D">
        <w:rPr>
          <w:rFonts w:ascii="Times New Roman" w:hAnsi="Times New Roman" w:cs="Times New Roman"/>
          <w:bCs/>
          <w:color w:val="000000" w:themeColor="text1"/>
          <w:sz w:val="24"/>
          <w:szCs w:val="24"/>
        </w:rPr>
        <w:t>z</w:t>
      </w:r>
      <w:r w:rsidRPr="002A246D">
        <w:rPr>
          <w:rFonts w:ascii="Times New Roman" w:hAnsi="Times New Roman" w:cs="Times New Roman"/>
          <w:bCs/>
          <w:color w:val="000000" w:themeColor="text1"/>
          <w:sz w:val="24"/>
          <w:szCs w:val="24"/>
        </w:rPr>
        <w:t>ation, there are fewer slow wave sequences during deep sleep</w:t>
      </w:r>
      <w:sdt>
        <w:sdtPr>
          <w:rPr>
            <w:rFonts w:ascii="Times New Roman" w:hAnsi="Times New Roman" w:cs="Times New Roman"/>
            <w:bCs/>
            <w:color w:val="000000" w:themeColor="text1"/>
            <w:sz w:val="24"/>
            <w:szCs w:val="24"/>
          </w:rPr>
          <w:id w:val="2130978819"/>
          <w:citation/>
        </w:sdtPr>
        <w:sdtContent>
          <w:r w:rsidR="00E30666">
            <w:rPr>
              <w:rFonts w:ascii="Times New Roman" w:hAnsi="Times New Roman" w:cs="Times New Roman"/>
              <w:bCs/>
              <w:color w:val="000000" w:themeColor="text1"/>
              <w:sz w:val="24"/>
              <w:szCs w:val="24"/>
            </w:rPr>
            <w:fldChar w:fldCharType="begin"/>
          </w:r>
          <w:r w:rsidR="00E30666">
            <w:rPr>
              <w:rFonts w:ascii="Times New Roman" w:hAnsi="Times New Roman" w:cs="Times New Roman"/>
              <w:bCs/>
              <w:color w:val="000000" w:themeColor="text1"/>
              <w:sz w:val="24"/>
              <w:szCs w:val="24"/>
              <w:lang w:val="en-GB"/>
            </w:rPr>
            <w:instrText xml:space="preserve"> CITATION SLH04 \l 2057 </w:instrText>
          </w:r>
          <w:r w:rsidR="00E30666">
            <w:rPr>
              <w:rFonts w:ascii="Times New Roman" w:hAnsi="Times New Roman" w:cs="Times New Roman"/>
              <w:bCs/>
              <w:color w:val="000000" w:themeColor="text1"/>
              <w:sz w:val="24"/>
              <w:szCs w:val="24"/>
            </w:rPr>
            <w:fldChar w:fldCharType="separate"/>
          </w:r>
          <w:r w:rsidR="00E30666">
            <w:rPr>
              <w:rFonts w:ascii="Times New Roman" w:hAnsi="Times New Roman" w:cs="Times New Roman"/>
              <w:bCs/>
              <w:noProof/>
              <w:color w:val="000000" w:themeColor="text1"/>
              <w:sz w:val="24"/>
              <w:szCs w:val="24"/>
              <w:lang w:val="en-GB"/>
            </w:rPr>
            <w:t xml:space="preserve"> </w:t>
          </w:r>
          <w:r w:rsidR="00E30666" w:rsidRPr="00E30666">
            <w:rPr>
              <w:rFonts w:ascii="Times New Roman" w:hAnsi="Times New Roman" w:cs="Times New Roman"/>
              <w:noProof/>
              <w:color w:val="000000" w:themeColor="text1"/>
              <w:sz w:val="24"/>
              <w:szCs w:val="24"/>
              <w:lang w:val="en-GB"/>
            </w:rPr>
            <w:t>[3]</w:t>
          </w:r>
          <w:r w:rsidR="00E30666">
            <w:rPr>
              <w:rFonts w:ascii="Times New Roman" w:hAnsi="Times New Roman" w:cs="Times New Roman"/>
              <w:bCs/>
              <w:color w:val="000000" w:themeColor="text1"/>
              <w:sz w:val="24"/>
              <w:szCs w:val="24"/>
            </w:rPr>
            <w:fldChar w:fldCharType="end"/>
          </w:r>
        </w:sdtContent>
      </w:sdt>
      <w:r w:rsidRPr="002A246D">
        <w:rPr>
          <w:rFonts w:ascii="Times New Roman" w:hAnsi="Times New Roman" w:cs="Times New Roman"/>
          <w:bCs/>
          <w:color w:val="000000" w:themeColor="text1"/>
          <w:sz w:val="24"/>
          <w:szCs w:val="24"/>
        </w:rPr>
        <w:t xml:space="preserve">. On the other hand, transient experimental hypoxia-induced abnormal posterior resting state delta and alpha rhythms in healthy volunteers, and EEG slowing during awake with an increase in relative theta and delta power in occipital, temporal, and parietal areas was observed in sleep apnea subjects, which can be correlated with sleepiness in these individuals. Additionally, in the frontal and parietal regions, moderate obstructive sleep apnea (OSA) patients had a smaller percentage of slow spindles with deceleration than mild OSA or </w:t>
      </w:r>
      <w:r w:rsidR="0028422D" w:rsidRPr="002A246D">
        <w:rPr>
          <w:rFonts w:ascii="Times New Roman" w:hAnsi="Times New Roman" w:cs="Times New Roman"/>
          <w:bCs/>
          <w:color w:val="000000" w:themeColor="text1"/>
          <w:sz w:val="24"/>
          <w:szCs w:val="24"/>
        </w:rPr>
        <w:t>regular</w:t>
      </w:r>
      <w:r w:rsidRPr="002A246D">
        <w:rPr>
          <w:rFonts w:ascii="Times New Roman" w:hAnsi="Times New Roman" w:cs="Times New Roman"/>
          <w:bCs/>
          <w:color w:val="000000" w:themeColor="text1"/>
          <w:sz w:val="24"/>
          <w:szCs w:val="24"/>
        </w:rPr>
        <w:t xml:space="preserve"> groups, which may indicate a disturbance of the thalamocortical loops that produce spindle oscillations. Collectively, these results suggest that in patients with sleep apnea, considerable discrepancies in agreement across different raters of sleep investigations can occur.</w:t>
      </w:r>
    </w:p>
    <w:p w14:paraId="667683B6" w14:textId="1E810E51" w:rsidR="001B5B30" w:rsidRPr="002A246D" w:rsidRDefault="001B5B30" w:rsidP="006F4277">
      <w:pPr>
        <w:pStyle w:val="ListParagraph"/>
        <w:jc w:val="both"/>
        <w:rPr>
          <w:rFonts w:ascii="Times New Roman" w:hAnsi="Times New Roman" w:cs="Times New Roman"/>
          <w:bCs/>
          <w:color w:val="000000" w:themeColor="text1"/>
          <w:sz w:val="24"/>
          <w:szCs w:val="24"/>
        </w:rPr>
      </w:pPr>
    </w:p>
    <w:p w14:paraId="580F0913" w14:textId="3D13432B" w:rsidR="001B5B30" w:rsidRPr="002A246D" w:rsidRDefault="001B5B30" w:rsidP="006F4277">
      <w:pPr>
        <w:pStyle w:val="ListParagraph"/>
        <w:jc w:val="both"/>
        <w:rPr>
          <w:rFonts w:ascii="Times New Roman" w:hAnsi="Times New Roman" w:cs="Times New Roman"/>
          <w:bCs/>
          <w:color w:val="000000" w:themeColor="text1"/>
          <w:sz w:val="24"/>
          <w:szCs w:val="24"/>
        </w:rPr>
      </w:pPr>
      <w:r w:rsidRPr="002A246D">
        <w:rPr>
          <w:rFonts w:ascii="Times New Roman" w:hAnsi="Times New Roman" w:cs="Times New Roman"/>
          <w:bCs/>
          <w:color w:val="000000" w:themeColor="text1"/>
          <w:sz w:val="24"/>
          <w:szCs w:val="24"/>
        </w:rPr>
        <w:t>Sleep-EEG alterations can be brought on by affective disorders (depression/anxiety disorders). Depression is characteri</w:t>
      </w:r>
      <w:r w:rsidR="0028422D" w:rsidRPr="002A246D">
        <w:rPr>
          <w:rFonts w:ascii="Times New Roman" w:hAnsi="Times New Roman" w:cs="Times New Roman"/>
          <w:bCs/>
          <w:color w:val="000000" w:themeColor="text1"/>
          <w:sz w:val="24"/>
          <w:szCs w:val="24"/>
        </w:rPr>
        <w:t>z</w:t>
      </w:r>
      <w:r w:rsidRPr="002A246D">
        <w:rPr>
          <w:rFonts w:ascii="Times New Roman" w:hAnsi="Times New Roman" w:cs="Times New Roman"/>
          <w:bCs/>
          <w:color w:val="000000" w:themeColor="text1"/>
          <w:sz w:val="24"/>
          <w:szCs w:val="24"/>
        </w:rPr>
        <w:t>ed by an increase in sleep latency, an increase in sleep fragmentation brought on by arousals or irregular awakenings, and an increase in early-morning awakenings. In all age groups, a shortened REM latency, including sleep onset REM periods (REM latency 20 min), prolonged first REM periods, and increased REM density</w:t>
      </w:r>
      <w:r w:rsidR="00316826" w:rsidRPr="002A246D">
        <w:rPr>
          <w:rFonts w:ascii="Times New Roman" w:hAnsi="Times New Roman" w:cs="Times New Roman"/>
          <w:bCs/>
          <w:color w:val="000000" w:themeColor="text1"/>
          <w:sz w:val="24"/>
          <w:szCs w:val="24"/>
        </w:rPr>
        <w:t>,</w:t>
      </w:r>
      <w:r w:rsidRPr="002A246D">
        <w:rPr>
          <w:rFonts w:ascii="Times New Roman" w:hAnsi="Times New Roman" w:cs="Times New Roman"/>
          <w:bCs/>
          <w:color w:val="000000" w:themeColor="text1"/>
          <w:sz w:val="24"/>
          <w:szCs w:val="24"/>
        </w:rPr>
        <w:t xml:space="preserve"> are frequently observed. NREM-sleep changes in younger patients include a </w:t>
      </w:r>
      <w:r w:rsidRPr="002A246D">
        <w:rPr>
          <w:rFonts w:ascii="Times New Roman" w:hAnsi="Times New Roman" w:cs="Times New Roman"/>
          <w:bCs/>
          <w:color w:val="000000" w:themeColor="text1"/>
          <w:sz w:val="24"/>
          <w:szCs w:val="24"/>
        </w:rPr>
        <w:lastRenderedPageBreak/>
        <w:t>decrease in SWS, an increase in stage N2 sleep, and a shift in EEG-delta power from the first to the second sleep cycle</w:t>
      </w:r>
      <w:sdt>
        <w:sdtPr>
          <w:rPr>
            <w:rFonts w:ascii="Times New Roman" w:hAnsi="Times New Roman" w:cs="Times New Roman"/>
            <w:bCs/>
            <w:color w:val="000000" w:themeColor="text1"/>
            <w:sz w:val="24"/>
            <w:szCs w:val="24"/>
          </w:rPr>
          <w:id w:val="-1919165990"/>
          <w:citation/>
        </w:sdtPr>
        <w:sdtContent>
          <w:r w:rsidR="00417DF4">
            <w:rPr>
              <w:rFonts w:ascii="Times New Roman" w:hAnsi="Times New Roman" w:cs="Times New Roman"/>
              <w:bCs/>
              <w:color w:val="000000" w:themeColor="text1"/>
              <w:sz w:val="24"/>
              <w:szCs w:val="24"/>
            </w:rPr>
            <w:fldChar w:fldCharType="begin"/>
          </w:r>
          <w:r w:rsidR="00417DF4">
            <w:rPr>
              <w:rFonts w:ascii="Times New Roman" w:hAnsi="Times New Roman" w:cs="Times New Roman"/>
              <w:bCs/>
              <w:color w:val="000000" w:themeColor="text1"/>
              <w:sz w:val="24"/>
              <w:szCs w:val="24"/>
              <w:lang w:val="en-GB"/>
            </w:rPr>
            <w:instrText xml:space="preserve"> CITATION CJL91 \l 2057 </w:instrText>
          </w:r>
          <w:r w:rsidR="00417DF4">
            <w:rPr>
              <w:rFonts w:ascii="Times New Roman" w:hAnsi="Times New Roman" w:cs="Times New Roman"/>
              <w:bCs/>
              <w:color w:val="000000" w:themeColor="text1"/>
              <w:sz w:val="24"/>
              <w:szCs w:val="24"/>
            </w:rPr>
            <w:fldChar w:fldCharType="separate"/>
          </w:r>
          <w:r w:rsidR="00417DF4">
            <w:rPr>
              <w:rFonts w:ascii="Times New Roman" w:hAnsi="Times New Roman" w:cs="Times New Roman"/>
              <w:bCs/>
              <w:noProof/>
              <w:color w:val="000000" w:themeColor="text1"/>
              <w:sz w:val="24"/>
              <w:szCs w:val="24"/>
              <w:lang w:val="en-GB"/>
            </w:rPr>
            <w:t xml:space="preserve"> </w:t>
          </w:r>
          <w:r w:rsidR="00417DF4" w:rsidRPr="00417DF4">
            <w:rPr>
              <w:rFonts w:ascii="Times New Roman" w:hAnsi="Times New Roman" w:cs="Times New Roman"/>
              <w:noProof/>
              <w:color w:val="000000" w:themeColor="text1"/>
              <w:sz w:val="24"/>
              <w:szCs w:val="24"/>
              <w:lang w:val="en-GB"/>
            </w:rPr>
            <w:t>[4]</w:t>
          </w:r>
          <w:r w:rsidR="00417DF4">
            <w:rPr>
              <w:rFonts w:ascii="Times New Roman" w:hAnsi="Times New Roman" w:cs="Times New Roman"/>
              <w:bCs/>
              <w:color w:val="000000" w:themeColor="text1"/>
              <w:sz w:val="24"/>
              <w:szCs w:val="24"/>
            </w:rPr>
            <w:fldChar w:fldCharType="end"/>
          </w:r>
        </w:sdtContent>
      </w:sdt>
      <w:r w:rsidRPr="002A246D">
        <w:rPr>
          <w:rFonts w:ascii="Times New Roman" w:hAnsi="Times New Roman" w:cs="Times New Roman"/>
          <w:bCs/>
          <w:color w:val="000000" w:themeColor="text1"/>
          <w:sz w:val="24"/>
          <w:szCs w:val="24"/>
        </w:rPr>
        <w:t>. The only noticeable differences between generali</w:t>
      </w:r>
      <w:r w:rsidR="00385073" w:rsidRPr="002A246D">
        <w:rPr>
          <w:rFonts w:ascii="Times New Roman" w:hAnsi="Times New Roman" w:cs="Times New Roman"/>
          <w:bCs/>
          <w:color w:val="000000" w:themeColor="text1"/>
          <w:sz w:val="24"/>
          <w:szCs w:val="24"/>
        </w:rPr>
        <w:t>z</w:t>
      </w:r>
      <w:r w:rsidRPr="002A246D">
        <w:rPr>
          <w:rFonts w:ascii="Times New Roman" w:hAnsi="Times New Roman" w:cs="Times New Roman"/>
          <w:bCs/>
          <w:color w:val="000000" w:themeColor="text1"/>
          <w:sz w:val="24"/>
          <w:szCs w:val="24"/>
        </w:rPr>
        <w:t xml:space="preserve">ed anxiety disorder (GAD) patients and control subjects in SWS and REM sleep are insomnia-like </w:t>
      </w:r>
      <w:r w:rsidR="008445BE">
        <w:rPr>
          <w:rFonts w:ascii="Times New Roman" w:hAnsi="Times New Roman" w:cs="Times New Roman"/>
          <w:bCs/>
          <w:color w:val="000000" w:themeColor="text1"/>
          <w:sz w:val="24"/>
          <w:szCs w:val="24"/>
        </w:rPr>
        <w:t>symptoms</w:t>
      </w:r>
      <w:sdt>
        <w:sdtPr>
          <w:rPr>
            <w:rFonts w:ascii="Times New Roman" w:hAnsi="Times New Roman" w:cs="Times New Roman"/>
            <w:bCs/>
            <w:color w:val="000000" w:themeColor="text1"/>
            <w:sz w:val="24"/>
            <w:szCs w:val="24"/>
          </w:rPr>
          <w:id w:val="2138989835"/>
          <w:citation/>
        </w:sdtPr>
        <w:sdtContent>
          <w:r w:rsidR="008445BE">
            <w:rPr>
              <w:rFonts w:ascii="Times New Roman" w:hAnsi="Times New Roman" w:cs="Times New Roman"/>
              <w:bCs/>
              <w:color w:val="000000" w:themeColor="text1"/>
              <w:sz w:val="24"/>
              <w:szCs w:val="24"/>
            </w:rPr>
            <w:fldChar w:fldCharType="begin"/>
          </w:r>
          <w:r w:rsidR="008445BE">
            <w:rPr>
              <w:rFonts w:ascii="Times New Roman" w:hAnsi="Times New Roman" w:cs="Times New Roman"/>
              <w:bCs/>
              <w:color w:val="000000" w:themeColor="text1"/>
              <w:sz w:val="24"/>
              <w:szCs w:val="24"/>
              <w:lang w:val="en-GB"/>
            </w:rPr>
            <w:instrText xml:space="preserve"> CITATION RAr07 \l 2057 </w:instrText>
          </w:r>
          <w:r w:rsidR="008445BE">
            <w:rPr>
              <w:rFonts w:ascii="Times New Roman" w:hAnsi="Times New Roman" w:cs="Times New Roman"/>
              <w:bCs/>
              <w:color w:val="000000" w:themeColor="text1"/>
              <w:sz w:val="24"/>
              <w:szCs w:val="24"/>
            </w:rPr>
            <w:fldChar w:fldCharType="separate"/>
          </w:r>
          <w:r w:rsidR="008445BE">
            <w:rPr>
              <w:rFonts w:ascii="Times New Roman" w:hAnsi="Times New Roman" w:cs="Times New Roman"/>
              <w:bCs/>
              <w:noProof/>
              <w:color w:val="000000" w:themeColor="text1"/>
              <w:sz w:val="24"/>
              <w:szCs w:val="24"/>
              <w:lang w:val="en-GB"/>
            </w:rPr>
            <w:t xml:space="preserve"> </w:t>
          </w:r>
          <w:r w:rsidR="008445BE" w:rsidRPr="008445BE">
            <w:rPr>
              <w:rFonts w:ascii="Times New Roman" w:hAnsi="Times New Roman" w:cs="Times New Roman"/>
              <w:noProof/>
              <w:color w:val="000000" w:themeColor="text1"/>
              <w:sz w:val="24"/>
              <w:szCs w:val="24"/>
              <w:lang w:val="en-GB"/>
            </w:rPr>
            <w:t>[5]</w:t>
          </w:r>
          <w:r w:rsidR="008445BE">
            <w:rPr>
              <w:rFonts w:ascii="Times New Roman" w:hAnsi="Times New Roman" w:cs="Times New Roman"/>
              <w:bCs/>
              <w:color w:val="000000" w:themeColor="text1"/>
              <w:sz w:val="24"/>
              <w:szCs w:val="24"/>
            </w:rPr>
            <w:fldChar w:fldCharType="end"/>
          </w:r>
        </w:sdtContent>
      </w:sdt>
      <w:r w:rsidRPr="002A246D">
        <w:rPr>
          <w:rFonts w:ascii="Times New Roman" w:hAnsi="Times New Roman" w:cs="Times New Roman"/>
          <w:bCs/>
          <w:color w:val="000000" w:themeColor="text1"/>
          <w:sz w:val="24"/>
          <w:szCs w:val="24"/>
        </w:rPr>
        <w:t>.</w:t>
      </w:r>
    </w:p>
    <w:p w14:paraId="1D58A0CC" w14:textId="6C1D62BC" w:rsidR="00316826" w:rsidRPr="002A246D" w:rsidRDefault="00316826" w:rsidP="006F4277">
      <w:pPr>
        <w:pStyle w:val="ListParagraph"/>
        <w:jc w:val="both"/>
        <w:rPr>
          <w:rFonts w:ascii="Times New Roman" w:hAnsi="Times New Roman" w:cs="Times New Roman"/>
          <w:bCs/>
          <w:color w:val="000000" w:themeColor="text1"/>
          <w:sz w:val="24"/>
          <w:szCs w:val="24"/>
        </w:rPr>
      </w:pPr>
    </w:p>
    <w:p w14:paraId="3E61C214" w14:textId="28F7308E" w:rsidR="00316826" w:rsidRPr="002A246D" w:rsidRDefault="00316826" w:rsidP="006F4277">
      <w:pPr>
        <w:pStyle w:val="ListParagraph"/>
        <w:jc w:val="both"/>
        <w:rPr>
          <w:rFonts w:ascii="Times New Roman" w:hAnsi="Times New Roman" w:cs="Times New Roman"/>
          <w:bCs/>
          <w:color w:val="000000" w:themeColor="text1"/>
          <w:sz w:val="24"/>
          <w:szCs w:val="24"/>
        </w:rPr>
      </w:pPr>
      <w:r w:rsidRPr="002A246D">
        <w:rPr>
          <w:rFonts w:ascii="Times New Roman" w:hAnsi="Times New Roman" w:cs="Times New Roman"/>
          <w:bCs/>
          <w:color w:val="000000" w:themeColor="text1"/>
          <w:sz w:val="24"/>
          <w:szCs w:val="24"/>
        </w:rPr>
        <w:t xml:space="preserve">The hyperarousal paradigm of primary insomnia (psychophysiological insomnia) postulates that a lack of reduced arousal during sleep may </w:t>
      </w:r>
      <w:r w:rsidR="00417DF4">
        <w:rPr>
          <w:rFonts w:ascii="Times New Roman" w:hAnsi="Times New Roman" w:cs="Times New Roman"/>
          <w:bCs/>
          <w:color w:val="000000" w:themeColor="text1"/>
          <w:sz w:val="24"/>
          <w:szCs w:val="24"/>
        </w:rPr>
        <w:t>cause</w:t>
      </w:r>
      <w:r w:rsidRPr="002A246D">
        <w:rPr>
          <w:rFonts w:ascii="Times New Roman" w:hAnsi="Times New Roman" w:cs="Times New Roman"/>
          <w:bCs/>
          <w:color w:val="000000" w:themeColor="text1"/>
          <w:sz w:val="24"/>
          <w:szCs w:val="24"/>
        </w:rPr>
        <w:t xml:space="preserve"> non-restorative sleep. The EEG beta (cortical arousal) and sigma (spindle) frequency bands during the N2 sleep stage have been demonstrated to have higher spectral power values in these patients, with no abnormalities in the other frequency bands</w:t>
      </w:r>
      <w:sdt>
        <w:sdtPr>
          <w:rPr>
            <w:rFonts w:ascii="Times New Roman" w:hAnsi="Times New Roman" w:cs="Times New Roman"/>
            <w:bCs/>
            <w:color w:val="000000" w:themeColor="text1"/>
            <w:sz w:val="24"/>
            <w:szCs w:val="24"/>
          </w:rPr>
          <w:id w:val="-139882684"/>
          <w:citation/>
        </w:sdtPr>
        <w:sdtContent>
          <w:r w:rsidR="008445BE">
            <w:rPr>
              <w:rFonts w:ascii="Times New Roman" w:hAnsi="Times New Roman" w:cs="Times New Roman"/>
              <w:bCs/>
              <w:color w:val="000000" w:themeColor="text1"/>
              <w:sz w:val="24"/>
              <w:szCs w:val="24"/>
            </w:rPr>
            <w:fldChar w:fldCharType="begin"/>
          </w:r>
          <w:r w:rsidR="008445BE">
            <w:rPr>
              <w:rFonts w:ascii="Times New Roman" w:hAnsi="Times New Roman" w:cs="Times New Roman"/>
              <w:bCs/>
              <w:color w:val="000000" w:themeColor="text1"/>
              <w:sz w:val="24"/>
              <w:szCs w:val="24"/>
              <w:lang w:val="en-GB"/>
            </w:rPr>
            <w:instrText xml:space="preserve"> CITATION KSp12 \l 2057 </w:instrText>
          </w:r>
          <w:r w:rsidR="008445BE">
            <w:rPr>
              <w:rFonts w:ascii="Times New Roman" w:hAnsi="Times New Roman" w:cs="Times New Roman"/>
              <w:bCs/>
              <w:color w:val="000000" w:themeColor="text1"/>
              <w:sz w:val="24"/>
              <w:szCs w:val="24"/>
            </w:rPr>
            <w:fldChar w:fldCharType="separate"/>
          </w:r>
          <w:r w:rsidR="008445BE">
            <w:rPr>
              <w:rFonts w:ascii="Times New Roman" w:hAnsi="Times New Roman" w:cs="Times New Roman"/>
              <w:bCs/>
              <w:noProof/>
              <w:color w:val="000000" w:themeColor="text1"/>
              <w:sz w:val="24"/>
              <w:szCs w:val="24"/>
              <w:lang w:val="en-GB"/>
            </w:rPr>
            <w:t xml:space="preserve"> </w:t>
          </w:r>
          <w:r w:rsidR="008445BE" w:rsidRPr="008445BE">
            <w:rPr>
              <w:rFonts w:ascii="Times New Roman" w:hAnsi="Times New Roman" w:cs="Times New Roman"/>
              <w:noProof/>
              <w:color w:val="000000" w:themeColor="text1"/>
              <w:sz w:val="24"/>
              <w:szCs w:val="24"/>
              <w:lang w:val="en-GB"/>
            </w:rPr>
            <w:t>[6]</w:t>
          </w:r>
          <w:r w:rsidR="008445BE">
            <w:rPr>
              <w:rFonts w:ascii="Times New Roman" w:hAnsi="Times New Roman" w:cs="Times New Roman"/>
              <w:bCs/>
              <w:color w:val="000000" w:themeColor="text1"/>
              <w:sz w:val="24"/>
              <w:szCs w:val="24"/>
            </w:rPr>
            <w:fldChar w:fldCharType="end"/>
          </w:r>
        </w:sdtContent>
      </w:sdt>
      <w:r w:rsidRPr="002A246D">
        <w:rPr>
          <w:rFonts w:ascii="Times New Roman" w:hAnsi="Times New Roman" w:cs="Times New Roman"/>
          <w:bCs/>
          <w:color w:val="000000" w:themeColor="text1"/>
          <w:sz w:val="24"/>
          <w:szCs w:val="24"/>
        </w:rPr>
        <w:t xml:space="preserve">. This rise in cortical arousal and a measure of sleep-protective mechanisms (spindles) may support the idea that primary insomnia patients experience non-restorative sleep </w:t>
      </w:r>
      <w:r w:rsidR="004D5D0D" w:rsidRPr="002A246D">
        <w:rPr>
          <w:rFonts w:ascii="Times New Roman" w:hAnsi="Times New Roman" w:cs="Times New Roman"/>
          <w:bCs/>
          <w:color w:val="000000" w:themeColor="text1"/>
          <w:sz w:val="24"/>
          <w:szCs w:val="24"/>
        </w:rPr>
        <w:t>due to</w:t>
      </w:r>
      <w:r w:rsidRPr="002A246D">
        <w:rPr>
          <w:rFonts w:ascii="Times New Roman" w:hAnsi="Times New Roman" w:cs="Times New Roman"/>
          <w:bCs/>
          <w:color w:val="000000" w:themeColor="text1"/>
          <w:sz w:val="24"/>
          <w:szCs w:val="24"/>
        </w:rPr>
        <w:t xml:space="preserve"> the simultaneous activation of wake-promoting and sleep-protective brain activity patterns.</w:t>
      </w:r>
    </w:p>
    <w:p w14:paraId="147648ED" w14:textId="77777777" w:rsidR="00AB3238" w:rsidRDefault="00AB3238" w:rsidP="006F4277">
      <w:pPr>
        <w:jc w:val="both"/>
        <w:rPr>
          <w:b/>
          <w:color w:val="5F6368"/>
          <w:sz w:val="21"/>
          <w:szCs w:val="21"/>
          <w:highlight w:val="white"/>
        </w:rPr>
      </w:pPr>
    </w:p>
    <w:p w14:paraId="2FE0BCED" w14:textId="77777777" w:rsidR="006F4277" w:rsidRDefault="006F4277" w:rsidP="006F4277">
      <w:pPr>
        <w:jc w:val="both"/>
        <w:rPr>
          <w:rFonts w:ascii="Times New Roman" w:hAnsi="Times New Roman" w:cs="Times New Roman"/>
          <w:b/>
          <w:color w:val="5F6368"/>
          <w:sz w:val="21"/>
          <w:szCs w:val="21"/>
          <w:highlight w:val="white"/>
        </w:rPr>
      </w:pPr>
    </w:p>
    <w:p w14:paraId="6F9C702F" w14:textId="77777777" w:rsidR="006F4277" w:rsidRDefault="006F4277" w:rsidP="006F4277">
      <w:pPr>
        <w:jc w:val="both"/>
        <w:rPr>
          <w:rFonts w:ascii="Times New Roman" w:hAnsi="Times New Roman" w:cs="Times New Roman"/>
          <w:b/>
          <w:color w:val="5F6368"/>
          <w:sz w:val="21"/>
          <w:szCs w:val="21"/>
          <w:highlight w:val="white"/>
        </w:rPr>
      </w:pPr>
    </w:p>
    <w:p w14:paraId="1B1269B7" w14:textId="77777777" w:rsidR="006F4277" w:rsidRDefault="006F4277" w:rsidP="006F4277">
      <w:pPr>
        <w:jc w:val="both"/>
        <w:rPr>
          <w:rFonts w:ascii="Times New Roman" w:hAnsi="Times New Roman" w:cs="Times New Roman"/>
          <w:b/>
          <w:color w:val="5F6368"/>
          <w:sz w:val="21"/>
          <w:szCs w:val="21"/>
          <w:highlight w:val="white"/>
        </w:rPr>
      </w:pPr>
    </w:p>
    <w:p w14:paraId="20073DC5" w14:textId="77777777" w:rsidR="006F4277" w:rsidRDefault="006F4277" w:rsidP="006F4277">
      <w:pPr>
        <w:jc w:val="both"/>
        <w:rPr>
          <w:rFonts w:ascii="Times New Roman" w:hAnsi="Times New Roman" w:cs="Times New Roman"/>
          <w:b/>
          <w:color w:val="5F6368"/>
          <w:sz w:val="21"/>
          <w:szCs w:val="21"/>
          <w:highlight w:val="white"/>
        </w:rPr>
      </w:pPr>
    </w:p>
    <w:p w14:paraId="4061DCD9" w14:textId="77777777" w:rsidR="006F4277" w:rsidRDefault="006F4277" w:rsidP="006F4277">
      <w:pPr>
        <w:jc w:val="both"/>
        <w:rPr>
          <w:rFonts w:ascii="Times New Roman" w:hAnsi="Times New Roman" w:cs="Times New Roman"/>
          <w:b/>
          <w:color w:val="5F6368"/>
          <w:sz w:val="21"/>
          <w:szCs w:val="21"/>
          <w:highlight w:val="white"/>
        </w:rPr>
      </w:pPr>
    </w:p>
    <w:p w14:paraId="25142E76" w14:textId="77777777" w:rsidR="006F4277" w:rsidRDefault="006F4277" w:rsidP="006F4277">
      <w:pPr>
        <w:jc w:val="both"/>
        <w:rPr>
          <w:rFonts w:ascii="Times New Roman" w:hAnsi="Times New Roman" w:cs="Times New Roman"/>
          <w:b/>
          <w:color w:val="5F6368"/>
          <w:sz w:val="21"/>
          <w:szCs w:val="21"/>
          <w:highlight w:val="white"/>
        </w:rPr>
      </w:pPr>
    </w:p>
    <w:p w14:paraId="5165E120" w14:textId="77777777" w:rsidR="006F4277" w:rsidRDefault="006F4277" w:rsidP="006F4277">
      <w:pPr>
        <w:jc w:val="both"/>
        <w:rPr>
          <w:rFonts w:ascii="Times New Roman" w:hAnsi="Times New Roman" w:cs="Times New Roman"/>
          <w:b/>
          <w:color w:val="5F6368"/>
          <w:sz w:val="21"/>
          <w:szCs w:val="21"/>
          <w:highlight w:val="white"/>
        </w:rPr>
      </w:pPr>
    </w:p>
    <w:p w14:paraId="0E625DEE" w14:textId="77777777" w:rsidR="006F4277" w:rsidRDefault="006F4277" w:rsidP="006F4277">
      <w:pPr>
        <w:jc w:val="both"/>
        <w:rPr>
          <w:rFonts w:ascii="Times New Roman" w:hAnsi="Times New Roman" w:cs="Times New Roman"/>
          <w:b/>
          <w:color w:val="5F6368"/>
          <w:sz w:val="21"/>
          <w:szCs w:val="21"/>
          <w:highlight w:val="white"/>
        </w:rPr>
      </w:pPr>
    </w:p>
    <w:p w14:paraId="796E5496" w14:textId="77777777" w:rsidR="006F4277" w:rsidRDefault="006F4277" w:rsidP="006F4277">
      <w:pPr>
        <w:jc w:val="both"/>
        <w:rPr>
          <w:rFonts w:ascii="Times New Roman" w:hAnsi="Times New Roman" w:cs="Times New Roman"/>
          <w:b/>
          <w:color w:val="5F6368"/>
          <w:sz w:val="21"/>
          <w:szCs w:val="21"/>
          <w:highlight w:val="white"/>
        </w:rPr>
      </w:pPr>
    </w:p>
    <w:p w14:paraId="300D63F8" w14:textId="77777777" w:rsidR="006F4277" w:rsidRDefault="006F4277" w:rsidP="006F4277">
      <w:pPr>
        <w:jc w:val="both"/>
        <w:rPr>
          <w:rFonts w:ascii="Times New Roman" w:hAnsi="Times New Roman" w:cs="Times New Roman"/>
          <w:b/>
          <w:color w:val="5F6368"/>
          <w:sz w:val="21"/>
          <w:szCs w:val="21"/>
          <w:highlight w:val="white"/>
        </w:rPr>
      </w:pPr>
    </w:p>
    <w:p w14:paraId="5ED83D7E" w14:textId="77777777" w:rsidR="006F4277" w:rsidRDefault="006F4277" w:rsidP="006F4277">
      <w:pPr>
        <w:jc w:val="both"/>
        <w:rPr>
          <w:rFonts w:ascii="Times New Roman" w:hAnsi="Times New Roman" w:cs="Times New Roman"/>
          <w:b/>
          <w:color w:val="5F6368"/>
          <w:sz w:val="21"/>
          <w:szCs w:val="21"/>
          <w:highlight w:val="white"/>
        </w:rPr>
      </w:pPr>
    </w:p>
    <w:p w14:paraId="4B7A89FE" w14:textId="77777777" w:rsidR="006F4277" w:rsidRDefault="006F4277" w:rsidP="006F4277">
      <w:pPr>
        <w:jc w:val="both"/>
        <w:rPr>
          <w:rFonts w:ascii="Times New Roman" w:hAnsi="Times New Roman" w:cs="Times New Roman"/>
          <w:b/>
          <w:color w:val="5F6368"/>
          <w:sz w:val="21"/>
          <w:szCs w:val="21"/>
          <w:highlight w:val="white"/>
        </w:rPr>
      </w:pPr>
    </w:p>
    <w:p w14:paraId="7B1CEEEC" w14:textId="77777777" w:rsidR="006F4277" w:rsidRDefault="006F4277" w:rsidP="006F4277">
      <w:pPr>
        <w:jc w:val="both"/>
        <w:rPr>
          <w:rFonts w:ascii="Times New Roman" w:hAnsi="Times New Roman" w:cs="Times New Roman"/>
          <w:b/>
          <w:color w:val="5F6368"/>
          <w:sz w:val="21"/>
          <w:szCs w:val="21"/>
          <w:highlight w:val="white"/>
        </w:rPr>
      </w:pPr>
    </w:p>
    <w:p w14:paraId="3F4B6363" w14:textId="77777777" w:rsidR="006F4277" w:rsidRDefault="006F4277" w:rsidP="006F4277">
      <w:pPr>
        <w:jc w:val="both"/>
        <w:rPr>
          <w:rFonts w:ascii="Times New Roman" w:hAnsi="Times New Roman" w:cs="Times New Roman"/>
          <w:b/>
          <w:color w:val="5F6368"/>
          <w:sz w:val="21"/>
          <w:szCs w:val="21"/>
          <w:highlight w:val="white"/>
        </w:rPr>
      </w:pPr>
    </w:p>
    <w:p w14:paraId="48AF90AB" w14:textId="77777777" w:rsidR="006F4277" w:rsidRDefault="006F4277" w:rsidP="006F4277">
      <w:pPr>
        <w:jc w:val="both"/>
        <w:rPr>
          <w:rFonts w:ascii="Times New Roman" w:hAnsi="Times New Roman" w:cs="Times New Roman"/>
          <w:b/>
          <w:color w:val="5F6368"/>
          <w:sz w:val="21"/>
          <w:szCs w:val="21"/>
          <w:highlight w:val="white"/>
        </w:rPr>
      </w:pPr>
    </w:p>
    <w:p w14:paraId="5020F352" w14:textId="77777777" w:rsidR="006F4277" w:rsidRDefault="006F4277" w:rsidP="006F4277">
      <w:pPr>
        <w:jc w:val="both"/>
        <w:rPr>
          <w:rFonts w:ascii="Times New Roman" w:hAnsi="Times New Roman" w:cs="Times New Roman"/>
          <w:b/>
          <w:color w:val="5F6368"/>
          <w:sz w:val="21"/>
          <w:szCs w:val="21"/>
          <w:highlight w:val="white"/>
        </w:rPr>
      </w:pPr>
    </w:p>
    <w:p w14:paraId="37A7A0B5" w14:textId="77777777" w:rsidR="006F4277" w:rsidRDefault="006F4277" w:rsidP="006F4277">
      <w:pPr>
        <w:jc w:val="both"/>
        <w:rPr>
          <w:rFonts w:ascii="Times New Roman" w:hAnsi="Times New Roman" w:cs="Times New Roman"/>
          <w:b/>
          <w:color w:val="5F6368"/>
          <w:sz w:val="21"/>
          <w:szCs w:val="21"/>
          <w:highlight w:val="white"/>
        </w:rPr>
      </w:pPr>
    </w:p>
    <w:p w14:paraId="37F4B514" w14:textId="77777777" w:rsidR="006F4277" w:rsidRDefault="006F4277" w:rsidP="006F4277">
      <w:pPr>
        <w:jc w:val="both"/>
        <w:rPr>
          <w:rFonts w:ascii="Times New Roman" w:hAnsi="Times New Roman" w:cs="Times New Roman"/>
          <w:b/>
          <w:color w:val="5F6368"/>
          <w:sz w:val="21"/>
          <w:szCs w:val="21"/>
          <w:highlight w:val="white"/>
        </w:rPr>
      </w:pPr>
    </w:p>
    <w:p w14:paraId="6B228E21" w14:textId="77777777" w:rsidR="006F4277" w:rsidRDefault="006F4277" w:rsidP="006F4277">
      <w:pPr>
        <w:jc w:val="both"/>
        <w:rPr>
          <w:rFonts w:ascii="Times New Roman" w:hAnsi="Times New Roman" w:cs="Times New Roman"/>
          <w:b/>
          <w:color w:val="5F6368"/>
          <w:sz w:val="21"/>
          <w:szCs w:val="21"/>
          <w:highlight w:val="white"/>
        </w:rPr>
      </w:pPr>
    </w:p>
    <w:p w14:paraId="2A4F1613" w14:textId="77777777" w:rsidR="006F4277" w:rsidRDefault="006F4277" w:rsidP="006F4277">
      <w:pPr>
        <w:jc w:val="both"/>
        <w:rPr>
          <w:rFonts w:ascii="Times New Roman" w:hAnsi="Times New Roman" w:cs="Times New Roman"/>
          <w:b/>
          <w:color w:val="5F6368"/>
          <w:sz w:val="21"/>
          <w:szCs w:val="21"/>
          <w:highlight w:val="white"/>
        </w:rPr>
      </w:pPr>
    </w:p>
    <w:p w14:paraId="461B832D" w14:textId="77777777" w:rsidR="006F4277" w:rsidRDefault="006F4277" w:rsidP="006F4277">
      <w:pPr>
        <w:jc w:val="both"/>
        <w:rPr>
          <w:rFonts w:ascii="Times New Roman" w:hAnsi="Times New Roman" w:cs="Times New Roman"/>
          <w:b/>
          <w:color w:val="5F6368"/>
          <w:sz w:val="21"/>
          <w:szCs w:val="21"/>
          <w:highlight w:val="white"/>
        </w:rPr>
      </w:pPr>
    </w:p>
    <w:p w14:paraId="6FD70FD8" w14:textId="77777777" w:rsidR="006F4277" w:rsidRDefault="006F4277" w:rsidP="006F4277">
      <w:pPr>
        <w:jc w:val="both"/>
        <w:rPr>
          <w:rFonts w:ascii="Times New Roman" w:hAnsi="Times New Roman" w:cs="Times New Roman"/>
          <w:b/>
          <w:color w:val="5F6368"/>
          <w:sz w:val="21"/>
          <w:szCs w:val="21"/>
          <w:highlight w:val="white"/>
        </w:rPr>
      </w:pPr>
    </w:p>
    <w:p w14:paraId="79DD4F55" w14:textId="77777777" w:rsidR="006F4277" w:rsidRDefault="006F4277" w:rsidP="006F4277">
      <w:pPr>
        <w:jc w:val="both"/>
        <w:rPr>
          <w:rFonts w:ascii="Times New Roman" w:hAnsi="Times New Roman" w:cs="Times New Roman"/>
          <w:b/>
          <w:color w:val="5F6368"/>
          <w:sz w:val="21"/>
          <w:szCs w:val="21"/>
          <w:highlight w:val="white"/>
        </w:rPr>
      </w:pPr>
    </w:p>
    <w:p w14:paraId="4A11B5FE" w14:textId="77777777" w:rsidR="006F4277" w:rsidRDefault="006F4277" w:rsidP="006F4277">
      <w:pPr>
        <w:jc w:val="both"/>
        <w:rPr>
          <w:rFonts w:ascii="Times New Roman" w:hAnsi="Times New Roman" w:cs="Times New Roman"/>
          <w:b/>
          <w:color w:val="5F6368"/>
          <w:sz w:val="21"/>
          <w:szCs w:val="21"/>
          <w:highlight w:val="white"/>
        </w:rPr>
      </w:pPr>
    </w:p>
    <w:p w14:paraId="4FF6F32A" w14:textId="77777777" w:rsidR="006F4277" w:rsidRDefault="006F4277" w:rsidP="006F4277">
      <w:pPr>
        <w:jc w:val="both"/>
        <w:rPr>
          <w:rFonts w:ascii="Times New Roman" w:hAnsi="Times New Roman" w:cs="Times New Roman"/>
          <w:b/>
          <w:color w:val="5F6368"/>
          <w:sz w:val="21"/>
          <w:szCs w:val="21"/>
          <w:highlight w:val="white"/>
        </w:rPr>
      </w:pPr>
    </w:p>
    <w:p w14:paraId="314D1B8E" w14:textId="77777777" w:rsidR="006F4277" w:rsidRDefault="006F4277" w:rsidP="006F4277">
      <w:pPr>
        <w:jc w:val="both"/>
        <w:rPr>
          <w:rFonts w:ascii="Times New Roman" w:hAnsi="Times New Roman" w:cs="Times New Roman"/>
          <w:b/>
          <w:color w:val="5F6368"/>
          <w:sz w:val="21"/>
          <w:szCs w:val="21"/>
          <w:highlight w:val="white"/>
        </w:rPr>
      </w:pPr>
    </w:p>
    <w:p w14:paraId="4D2A8B0E" w14:textId="77777777" w:rsidR="006F4277" w:rsidRDefault="006F4277" w:rsidP="006F4277">
      <w:pPr>
        <w:jc w:val="both"/>
        <w:rPr>
          <w:rFonts w:ascii="Times New Roman" w:hAnsi="Times New Roman" w:cs="Times New Roman"/>
          <w:b/>
          <w:color w:val="5F6368"/>
          <w:sz w:val="21"/>
          <w:szCs w:val="21"/>
          <w:highlight w:val="white"/>
        </w:rPr>
      </w:pPr>
    </w:p>
    <w:p w14:paraId="5E030693" w14:textId="77777777" w:rsidR="006F4277" w:rsidRDefault="006F4277" w:rsidP="006F4277">
      <w:pPr>
        <w:jc w:val="both"/>
        <w:rPr>
          <w:rFonts w:ascii="Times New Roman" w:hAnsi="Times New Roman" w:cs="Times New Roman"/>
          <w:b/>
          <w:color w:val="5F6368"/>
          <w:sz w:val="21"/>
          <w:szCs w:val="21"/>
          <w:highlight w:val="white"/>
        </w:rPr>
      </w:pPr>
    </w:p>
    <w:p w14:paraId="2D3CE96F" w14:textId="77777777" w:rsidR="006F4277" w:rsidRDefault="006F4277" w:rsidP="006F4277">
      <w:pPr>
        <w:jc w:val="both"/>
        <w:rPr>
          <w:rFonts w:ascii="Times New Roman" w:hAnsi="Times New Roman" w:cs="Times New Roman"/>
          <w:b/>
          <w:color w:val="5F6368"/>
          <w:sz w:val="21"/>
          <w:szCs w:val="21"/>
          <w:highlight w:val="white"/>
        </w:rPr>
      </w:pPr>
    </w:p>
    <w:p w14:paraId="26DB7305" w14:textId="77777777" w:rsidR="006F4277" w:rsidRDefault="006F4277" w:rsidP="006F4277">
      <w:pPr>
        <w:jc w:val="both"/>
        <w:rPr>
          <w:rFonts w:ascii="Times New Roman" w:hAnsi="Times New Roman" w:cs="Times New Roman"/>
          <w:b/>
          <w:color w:val="5F6368"/>
          <w:sz w:val="21"/>
          <w:szCs w:val="21"/>
          <w:highlight w:val="white"/>
        </w:rPr>
      </w:pPr>
    </w:p>
    <w:p w14:paraId="0000005C" w14:textId="14D412A1" w:rsidR="00833B88" w:rsidRPr="004C3FCB" w:rsidRDefault="009F6756" w:rsidP="006F4277">
      <w:pPr>
        <w:jc w:val="both"/>
        <w:rPr>
          <w:rFonts w:ascii="Times New Roman" w:hAnsi="Times New Roman" w:cs="Times New Roman"/>
          <w:b/>
          <w:color w:val="5F6368"/>
          <w:sz w:val="21"/>
          <w:szCs w:val="21"/>
          <w:highlight w:val="white"/>
        </w:rPr>
      </w:pPr>
      <w:r w:rsidRPr="004C3FCB">
        <w:rPr>
          <w:rFonts w:ascii="Times New Roman" w:hAnsi="Times New Roman" w:cs="Times New Roman"/>
          <w:b/>
          <w:color w:val="5F6368"/>
          <w:sz w:val="21"/>
          <w:szCs w:val="21"/>
          <w:highlight w:val="white"/>
        </w:rPr>
        <w:lastRenderedPageBreak/>
        <w:t xml:space="preserve">METHODS </w:t>
      </w:r>
    </w:p>
    <w:p w14:paraId="2B4528B3" w14:textId="77777777" w:rsidR="00E30666" w:rsidRPr="004C3FCB"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b/>
          <w:bCs/>
          <w:color w:val="5F6368"/>
          <w:sz w:val="21"/>
          <w:szCs w:val="21"/>
          <w:shd w:val="clear" w:color="auto" w:fill="FFFFFF"/>
          <w:lang w:val="en-IN"/>
        </w:rPr>
        <w:t>ISRUC-Sleep Dataset</w:t>
      </w:r>
    </w:p>
    <w:p w14:paraId="14DD759D" w14:textId="381F7890"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Each study team gathers its test data, investing time and money to evaluate the effectiveness of sleep pattern analysis methodologies. These databases, primarily utilized for their research, frequently need essential information on their acquisition and the clinical states of the subjects (neural, cardiorespiratory, and medication effects). Some of these datasets only record a few PSG channels and lack statistical significance. As a result, accurately comparing and evaluating these approaches' performances with new methods is impossible.</w:t>
      </w:r>
    </w:p>
    <w:p w14:paraId="0EF5D7D6" w14:textId="72B1D0C4"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color w:val="5F6368"/>
          <w:sz w:val="24"/>
          <w:szCs w:val="24"/>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 xml:space="preserve">The dataset includes information gathered from polysomnography (PSG) recordings made during an 8-hour night. Each recording was chosen randomly from among the PSG recordings that the Sleep Medicine </w:t>
      </w:r>
      <w:r w:rsidR="006F4277" w:rsidRPr="00E30666">
        <w:rPr>
          <w:rFonts w:ascii="Times New Roman" w:eastAsia="Times New Roman" w:hAnsi="Times New Roman" w:cs="Times New Roman"/>
          <w:color w:val="5F6368"/>
          <w:sz w:val="24"/>
          <w:szCs w:val="24"/>
          <w:shd w:val="clear" w:color="auto" w:fill="FFFFFF"/>
          <w:lang w:val="en-IN"/>
        </w:rPr>
        <w:t>Centre</w:t>
      </w:r>
      <w:r w:rsidRPr="00E30666">
        <w:rPr>
          <w:rFonts w:ascii="Times New Roman" w:eastAsia="Times New Roman" w:hAnsi="Times New Roman" w:cs="Times New Roman"/>
          <w:color w:val="5F6368"/>
          <w:sz w:val="24"/>
          <w:szCs w:val="24"/>
          <w:shd w:val="clear" w:color="auto" w:fill="FFFFFF"/>
          <w:lang w:val="en-IN"/>
        </w:rPr>
        <w:t xml:space="preserve"> of the Hospital of Coimbra University (CHUC) collected between 2009 and 2013. Data collection involved non-invasive sensors and </w:t>
      </w:r>
      <w:r w:rsidR="006F4277" w:rsidRPr="00E30666">
        <w:rPr>
          <w:rFonts w:ascii="Times New Roman" w:eastAsia="Times New Roman" w:hAnsi="Times New Roman" w:cs="Times New Roman"/>
          <w:color w:val="5F6368"/>
          <w:sz w:val="24"/>
          <w:szCs w:val="24"/>
          <w:shd w:val="clear" w:color="auto" w:fill="FFFFFF"/>
          <w:lang w:val="en-IN"/>
        </w:rPr>
        <w:t>bio signal</w:t>
      </w:r>
      <w:r w:rsidRPr="00E30666">
        <w:rPr>
          <w:rFonts w:ascii="Times New Roman" w:eastAsia="Times New Roman" w:hAnsi="Times New Roman" w:cs="Times New Roman"/>
          <w:color w:val="5F6368"/>
          <w:sz w:val="24"/>
          <w:szCs w:val="24"/>
          <w:shd w:val="clear" w:color="auto" w:fill="FFFFFF"/>
          <w:lang w:val="en-IN"/>
        </w:rPr>
        <w:t xml:space="preserve"> acquisition equipment (a multi-channel ambulatory recording device called the </w:t>
      </w:r>
      <w:proofErr w:type="spellStart"/>
      <w:r w:rsidRPr="00E30666">
        <w:rPr>
          <w:rFonts w:ascii="Times New Roman" w:eastAsia="Times New Roman" w:hAnsi="Times New Roman" w:cs="Times New Roman"/>
          <w:color w:val="5F6368"/>
          <w:sz w:val="24"/>
          <w:szCs w:val="24"/>
          <w:shd w:val="clear" w:color="auto" w:fill="FFFFFF"/>
          <w:lang w:val="en-IN"/>
        </w:rPr>
        <w:t>SomnoStar</w:t>
      </w:r>
      <w:proofErr w:type="spellEnd"/>
      <w:r w:rsidRPr="00E30666">
        <w:rPr>
          <w:rFonts w:ascii="Times New Roman" w:eastAsia="Times New Roman" w:hAnsi="Times New Roman" w:cs="Times New Roman"/>
          <w:color w:val="5F6368"/>
          <w:sz w:val="24"/>
          <w:szCs w:val="24"/>
          <w:shd w:val="clear" w:color="auto" w:fill="FFFFFF"/>
          <w:lang w:val="en-IN"/>
        </w:rPr>
        <w:t xml:space="preserve"> Pro sleep system).</w:t>
      </w:r>
    </w:p>
    <w:p w14:paraId="0865F161" w14:textId="77777777" w:rsidR="00E30666" w:rsidRPr="00E30666" w:rsidRDefault="00E30666" w:rsidP="006F4277">
      <w:pPr>
        <w:spacing w:before="240" w:after="240" w:line="240" w:lineRule="auto"/>
        <w:ind w:firstLine="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The subject sleeps in a bed in a patient's room as part of the arrangements, while the specialists and technicians are housed in a different room. All patients who had been referred underwent an initial briefing while being supported by an informed consent form. The CHUC ethics committee approved using the referred patients' anonymized data for research purposes.</w:t>
      </w:r>
    </w:p>
    <w:p w14:paraId="49E9D866" w14:textId="77777777" w:rsidR="00E30666" w:rsidRPr="00E30666" w:rsidRDefault="00E30666" w:rsidP="006F4277">
      <w:pPr>
        <w:spacing w:before="240" w:after="240" w:line="240" w:lineRule="auto"/>
        <w:ind w:firstLine="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The American Academy of Sleep Medicine (AASM) manual's guidelines were followed when recording the PSG signals. Each recording comprises signals from six different channels, as shown in Table. All EEG, EOG, and chin EMG signals were recorded using standard EDF+ data formats with the ‘.REC’ extension and sampled at 200 Hz. According to the recommendations of the AASM, all recordings from the dataset were segmented into epochs of 30 s and visually assessed by two distinct sleep specialists at CHUC, with the stages of waking, NREM (N1, N2, and N3), and REM sleep. The results of calculating Cohen's kappa index between two experts over the subgroups' topics are as follows: overall kappa index of</w:t>
      </w:r>
      <w:r w:rsidRPr="00E30666">
        <w:rPr>
          <w:rFonts w:ascii="Times New Roman" w:eastAsia="Times New Roman" w:hAnsi="Times New Roman" w:cs="Times New Roman"/>
          <w:color w:val="5F6368"/>
          <w:sz w:val="28"/>
          <w:szCs w:val="28"/>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0.87 ± 0.09 for subgroup-I and 0.9 ± 0.06 for subgroup-III. The labels are saved in a standard text file format, where each line represents a single epoch. In addition, the header of each text contains information about the gender, height, weight, age, and date of recording of the test subjects.</w:t>
      </w:r>
    </w:p>
    <w:p w14:paraId="2B1FA9CE" w14:textId="77777777" w:rsidR="00E30666" w:rsidRPr="00E30666" w:rsidRDefault="00E30666" w:rsidP="006F4277">
      <w:pPr>
        <w:spacing w:line="240" w:lineRule="auto"/>
        <w:jc w:val="both"/>
        <w:rPr>
          <w:rFonts w:ascii="Times New Roman" w:eastAsia="Times New Roman" w:hAnsi="Times New Roman" w:cs="Times New Roman"/>
          <w:sz w:val="24"/>
          <w:szCs w:val="24"/>
          <w:lang w:val="en-IN"/>
        </w:rPr>
      </w:pPr>
    </w:p>
    <w:p w14:paraId="78C21B20" w14:textId="71E4BCC2"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proofErr w:type="gramStart"/>
      <w:r w:rsidRPr="00E30666">
        <w:rPr>
          <w:rFonts w:ascii="Times New Roman" w:eastAsia="Times New Roman" w:hAnsi="Times New Roman" w:cs="Times New Roman"/>
          <w:color w:val="5F6368"/>
          <w:sz w:val="20"/>
          <w:szCs w:val="20"/>
          <w:shd w:val="clear" w:color="auto" w:fill="FFFFFF"/>
          <w:lang w:val="en-IN"/>
        </w:rPr>
        <w:t>Table :</w:t>
      </w:r>
      <w:proofErr w:type="gramEnd"/>
      <w:r w:rsidRPr="00E30666">
        <w:rPr>
          <w:rFonts w:ascii="Times New Roman" w:eastAsia="Times New Roman" w:hAnsi="Times New Roman" w:cs="Times New Roman"/>
          <w:color w:val="5F6368"/>
          <w:sz w:val="20"/>
          <w:szCs w:val="20"/>
          <w:shd w:val="clear" w:color="auto" w:fill="FFFFFF"/>
          <w:lang w:val="en-IN"/>
        </w:rPr>
        <w:t xml:space="preserve"> Details of recorded signals of ISRUC-Sleep dataset </w:t>
      </w:r>
      <w:r w:rsidRPr="00E30666">
        <w:rPr>
          <w:rFonts w:ascii="Times New Roman" w:eastAsia="Times New Roman" w:hAnsi="Times New Roman" w:cs="Times New Roman"/>
          <w:noProof/>
          <w:color w:val="5F6368"/>
          <w:sz w:val="24"/>
          <w:szCs w:val="24"/>
          <w:bdr w:val="none" w:sz="0" w:space="0" w:color="auto" w:frame="1"/>
          <w:shd w:val="clear" w:color="auto" w:fill="FFFFFF"/>
          <w:lang w:val="en-IN"/>
        </w:rPr>
        <w:drawing>
          <wp:inline distT="0" distB="0" distL="0" distR="0" wp14:anchorId="48D9F420" wp14:editId="5BF5705E">
            <wp:extent cx="5943600" cy="149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94155"/>
                    </a:xfrm>
                    <a:prstGeom prst="rect">
                      <a:avLst/>
                    </a:prstGeom>
                    <a:noFill/>
                    <a:ln>
                      <a:noFill/>
                    </a:ln>
                  </pic:spPr>
                </pic:pic>
              </a:graphicData>
            </a:graphic>
          </wp:inline>
        </w:drawing>
      </w:r>
    </w:p>
    <w:p w14:paraId="49978BEB" w14:textId="77777777" w:rsidR="00E30666" w:rsidRPr="00E30666" w:rsidRDefault="00E30666" w:rsidP="006F4277">
      <w:pPr>
        <w:spacing w:before="240" w:after="240" w:line="240" w:lineRule="auto"/>
        <w:ind w:firstLine="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lastRenderedPageBreak/>
        <w:t>Additional analysis includes percentages of each participant's sleep stage, sleep events, sleep-related disorders, other illnesses, sleep pathology, and consumed drugs. According to the figure, the ISRUC-Sleep dataset consists of subgroups I and III.</w:t>
      </w:r>
    </w:p>
    <w:p w14:paraId="55DF826C" w14:textId="06BC2F00"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noProof/>
          <w:color w:val="5F6368"/>
          <w:sz w:val="24"/>
          <w:szCs w:val="24"/>
          <w:bdr w:val="none" w:sz="0" w:space="0" w:color="auto" w:frame="1"/>
          <w:shd w:val="clear" w:color="auto" w:fill="FFFFFF"/>
          <w:lang w:val="en-IN"/>
        </w:rPr>
        <w:drawing>
          <wp:inline distT="0" distB="0" distL="0" distR="0" wp14:anchorId="6C7748F0" wp14:editId="39ED8823">
            <wp:extent cx="4695677" cy="36150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2564" cy="3620371"/>
                    </a:xfrm>
                    <a:prstGeom prst="rect">
                      <a:avLst/>
                    </a:prstGeom>
                    <a:noFill/>
                    <a:ln>
                      <a:noFill/>
                    </a:ln>
                  </pic:spPr>
                </pic:pic>
              </a:graphicData>
            </a:graphic>
          </wp:inline>
        </w:drawing>
      </w:r>
    </w:p>
    <w:p w14:paraId="7A9B5115" w14:textId="77777777"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0"/>
          <w:szCs w:val="20"/>
          <w:shd w:val="clear" w:color="auto" w:fill="FFFFFF"/>
          <w:lang w:val="en-IN"/>
        </w:rPr>
        <w:t>Fig.: Details of ISRUC-Sleep dataset</w:t>
      </w:r>
    </w:p>
    <w:p w14:paraId="33828964" w14:textId="77777777" w:rsidR="00E30666" w:rsidRPr="00E30666" w:rsidRDefault="00E30666" w:rsidP="006F4277">
      <w:pPr>
        <w:spacing w:line="240" w:lineRule="auto"/>
        <w:jc w:val="both"/>
        <w:rPr>
          <w:rFonts w:ascii="Times New Roman" w:eastAsia="Times New Roman" w:hAnsi="Times New Roman" w:cs="Times New Roman"/>
          <w:sz w:val="24"/>
          <w:szCs w:val="24"/>
          <w:lang w:val="en-IN"/>
        </w:rPr>
      </w:pPr>
    </w:p>
    <w:p w14:paraId="31DD976C" w14:textId="2AA2EB36"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0"/>
          <w:szCs w:val="20"/>
          <w:shd w:val="clear" w:color="auto" w:fill="FFFFFF"/>
          <w:lang w:val="en-IN"/>
        </w:rPr>
        <w:t>Table: Variable description</w:t>
      </w:r>
    </w:p>
    <w:p w14:paraId="1D06D8C3" w14:textId="5102B8B5"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noProof/>
          <w:color w:val="5F6368"/>
          <w:sz w:val="24"/>
          <w:szCs w:val="24"/>
          <w:bdr w:val="none" w:sz="0" w:space="0" w:color="auto" w:frame="1"/>
          <w:shd w:val="clear" w:color="auto" w:fill="FFFFFF"/>
          <w:lang w:val="en-IN"/>
        </w:rPr>
        <w:drawing>
          <wp:inline distT="0" distB="0" distL="0" distR="0" wp14:anchorId="37360CCF" wp14:editId="7DF400F4">
            <wp:extent cx="5741581" cy="2490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1177" cy="2494634"/>
                    </a:xfrm>
                    <a:prstGeom prst="rect">
                      <a:avLst/>
                    </a:prstGeom>
                    <a:noFill/>
                    <a:ln>
                      <a:noFill/>
                    </a:ln>
                  </pic:spPr>
                </pic:pic>
              </a:graphicData>
            </a:graphic>
          </wp:inline>
        </w:drawing>
      </w:r>
    </w:p>
    <w:p w14:paraId="2AB6721B" w14:textId="77777777" w:rsidR="00E30666" w:rsidRPr="00E30666" w:rsidRDefault="00E30666" w:rsidP="006F4277">
      <w:pPr>
        <w:spacing w:before="240" w:after="240" w:line="240" w:lineRule="auto"/>
        <w:ind w:firstLine="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lastRenderedPageBreak/>
        <w:t>The AASM established a standard for scoring sleep based on the R&amp;K principles. Human sleep intervals typically last 90 minutes or less. The stages of the sleep-wake cycle in adults are as follows:</w:t>
      </w:r>
    </w:p>
    <w:p w14:paraId="3444314D" w14:textId="77777777" w:rsidR="00E30666" w:rsidRPr="00E30666" w:rsidRDefault="00E30666" w:rsidP="006F4277">
      <w:pPr>
        <w:spacing w:before="240" w:after="240" w:line="240" w:lineRule="auto"/>
        <w:ind w:left="1080" w:hanging="720"/>
        <w:jc w:val="both"/>
        <w:rPr>
          <w:rFonts w:ascii="Times New Roman" w:eastAsia="Times New Roman" w:hAnsi="Times New Roman" w:cs="Times New Roman"/>
          <w:sz w:val="24"/>
          <w:szCs w:val="24"/>
          <w:lang w:val="en-IN"/>
        </w:rPr>
      </w:pPr>
      <w:proofErr w:type="spellStart"/>
      <w:r w:rsidRPr="00E30666">
        <w:rPr>
          <w:rFonts w:ascii="Times New Roman" w:eastAsia="Times New Roman" w:hAnsi="Times New Roman" w:cs="Times New Roman"/>
          <w:color w:val="5F6368"/>
          <w:sz w:val="24"/>
          <w:szCs w:val="24"/>
          <w:shd w:val="clear" w:color="auto" w:fill="FFFFFF"/>
          <w:lang w:val="en-IN"/>
        </w:rPr>
        <w:t>i</w:t>
      </w:r>
      <w:proofErr w:type="spellEnd"/>
      <w:r w:rsidRPr="00E30666">
        <w:rPr>
          <w:rFonts w:ascii="Times New Roman" w:eastAsia="Times New Roman" w:hAnsi="Times New Roman" w:cs="Times New Roman"/>
          <w:color w:val="5F6368"/>
          <w:sz w:val="24"/>
          <w:szCs w:val="24"/>
          <w:shd w:val="clear" w:color="auto" w:fill="FFFFFF"/>
          <w:lang w:val="en-IN"/>
        </w:rPr>
        <w:t>.</w:t>
      </w:r>
      <w:r w:rsidRPr="00E30666">
        <w:rPr>
          <w:rFonts w:ascii="Times New Roman" w:eastAsia="Times New Roman" w:hAnsi="Times New Roman" w:cs="Times New Roman"/>
          <w:color w:val="5F6368"/>
          <w:sz w:val="14"/>
          <w:szCs w:val="14"/>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W: Awake</w:t>
      </w:r>
    </w:p>
    <w:p w14:paraId="3724395B" w14:textId="77777777" w:rsidR="00E30666" w:rsidRPr="00E30666" w:rsidRDefault="00E30666" w:rsidP="006F4277">
      <w:pPr>
        <w:spacing w:before="240" w:after="240" w:line="240" w:lineRule="auto"/>
        <w:ind w:left="1080" w:hanging="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ii.</w:t>
      </w:r>
      <w:r w:rsidRPr="00E30666">
        <w:rPr>
          <w:rFonts w:ascii="Times New Roman" w:eastAsia="Times New Roman" w:hAnsi="Times New Roman" w:cs="Times New Roman"/>
          <w:color w:val="5F6368"/>
          <w:sz w:val="14"/>
          <w:szCs w:val="14"/>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NREM: Non-Rapid Eye Movement</w:t>
      </w:r>
    </w:p>
    <w:p w14:paraId="03B91E7F" w14:textId="77777777" w:rsidR="00E30666" w:rsidRPr="00E30666" w:rsidRDefault="00E30666" w:rsidP="006F4277">
      <w:pPr>
        <w:spacing w:before="240" w:after="240" w:line="240" w:lineRule="auto"/>
        <w:ind w:left="1080" w:hanging="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iii.</w:t>
      </w:r>
      <w:r w:rsidRPr="00E30666">
        <w:rPr>
          <w:rFonts w:ascii="Times New Roman" w:eastAsia="Times New Roman" w:hAnsi="Times New Roman" w:cs="Times New Roman"/>
          <w:color w:val="5F6368"/>
          <w:sz w:val="14"/>
          <w:szCs w:val="14"/>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REM: Rapid Eye Movement</w:t>
      </w:r>
    </w:p>
    <w:p w14:paraId="237066C8" w14:textId="519F8DFC"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The three stages of NREM sleep are N1, N2, and N3, with the third stage often known as delta sleep or slow wave sleep (SWS). These stages advance in a cyclical order: N1 → N2 → N3 → N2 → REM. The cycles occur four to six times throughout a whole night's sleep. Each night, the early sleep cycles feature relatively long deep sleep cycles and short REM cycles, but later in the night, REM cycles extend, and deep sleep cycles shorten. The table provides an overview of the specified features for each stage of sleep centred on the frequency, amplitude, and shape of the polysomnographic (PSG) signals.</w:t>
      </w:r>
    </w:p>
    <w:p w14:paraId="2A23C0BA" w14:textId="14F63165"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0"/>
          <w:szCs w:val="20"/>
          <w:shd w:val="clear" w:color="auto" w:fill="FFFFFF"/>
          <w:lang w:val="en-IN"/>
        </w:rPr>
        <w:t>Table: Summary of EEG, EOG and EMG patterns for different sleep stages</w:t>
      </w:r>
    </w:p>
    <w:p w14:paraId="38A570A5" w14:textId="3C27946C"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noProof/>
          <w:color w:val="5F6368"/>
          <w:sz w:val="24"/>
          <w:szCs w:val="24"/>
          <w:bdr w:val="none" w:sz="0" w:space="0" w:color="auto" w:frame="1"/>
          <w:shd w:val="clear" w:color="auto" w:fill="FFFFFF"/>
          <w:lang w:val="en-IN"/>
        </w:rPr>
        <w:drawing>
          <wp:inline distT="0" distB="0" distL="0" distR="0" wp14:anchorId="2F963126" wp14:editId="11F34194">
            <wp:extent cx="5943600" cy="193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3DDF31F3" w14:textId="041943C1"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 xml:space="preserve">A blood-oxygen saturation (SaO2) reading reveals the proportion of oxygen-saturated </w:t>
      </w:r>
      <w:proofErr w:type="spellStart"/>
      <w:r w:rsidR="006F4277">
        <w:rPr>
          <w:rFonts w:ascii="Times New Roman" w:eastAsia="Times New Roman" w:hAnsi="Times New Roman" w:cs="Times New Roman"/>
          <w:color w:val="5F6368"/>
          <w:sz w:val="24"/>
          <w:szCs w:val="24"/>
          <w:shd w:val="clear" w:color="auto" w:fill="FFFFFF"/>
          <w:lang w:val="en-IN"/>
        </w:rPr>
        <w:t>hemoglobin</w:t>
      </w:r>
      <w:proofErr w:type="spellEnd"/>
      <w:r w:rsidRPr="00E30666">
        <w:rPr>
          <w:rFonts w:ascii="Times New Roman" w:eastAsia="Times New Roman" w:hAnsi="Times New Roman" w:cs="Times New Roman"/>
          <w:color w:val="5F6368"/>
          <w:sz w:val="24"/>
          <w:szCs w:val="24"/>
          <w:shd w:val="clear" w:color="auto" w:fill="FFFFFF"/>
          <w:lang w:val="en-IN"/>
        </w:rPr>
        <w:t xml:space="preserve"> molecules in arterial blood. The result is known as SaO2. An oximeter uses specific light wavelengths to measure </w:t>
      </w:r>
      <w:r w:rsidR="006F4277" w:rsidRPr="00E30666">
        <w:rPr>
          <w:rFonts w:ascii="Times New Roman" w:eastAsia="Times New Roman" w:hAnsi="Times New Roman" w:cs="Times New Roman"/>
          <w:color w:val="5F6368"/>
          <w:sz w:val="24"/>
          <w:szCs w:val="24"/>
          <w:shd w:val="clear" w:color="auto" w:fill="FFFFFF"/>
          <w:lang w:val="en-IN"/>
        </w:rPr>
        <w:t>oxyhaemoglobin</w:t>
      </w:r>
      <w:r w:rsidRPr="00E30666">
        <w:rPr>
          <w:rFonts w:ascii="Times New Roman" w:eastAsia="Times New Roman" w:hAnsi="Times New Roman" w:cs="Times New Roman"/>
          <w:color w:val="5F6368"/>
          <w:sz w:val="24"/>
          <w:szCs w:val="24"/>
          <w:shd w:val="clear" w:color="auto" w:fill="FFFFFF"/>
          <w:lang w:val="en-IN"/>
        </w:rPr>
        <w:t xml:space="preserve"> saturation non-invasively and estimates arterial </w:t>
      </w:r>
      <w:r w:rsidR="006F4277" w:rsidRPr="00E30666">
        <w:rPr>
          <w:rFonts w:ascii="Times New Roman" w:eastAsia="Times New Roman" w:hAnsi="Times New Roman" w:cs="Times New Roman"/>
          <w:color w:val="5F6368"/>
          <w:sz w:val="24"/>
          <w:szCs w:val="24"/>
          <w:shd w:val="clear" w:color="auto" w:fill="FFFFFF"/>
          <w:lang w:val="en-IN"/>
        </w:rPr>
        <w:t>oxyhaemoglobin</w:t>
      </w:r>
      <w:r w:rsidRPr="00E30666">
        <w:rPr>
          <w:rFonts w:ascii="Times New Roman" w:eastAsia="Times New Roman" w:hAnsi="Times New Roman" w:cs="Times New Roman"/>
          <w:color w:val="5F6368"/>
          <w:sz w:val="24"/>
          <w:szCs w:val="24"/>
          <w:shd w:val="clear" w:color="auto" w:fill="FFFFFF"/>
          <w:lang w:val="en-IN"/>
        </w:rPr>
        <w:t xml:space="preserve"> saturation (SaO2).</w:t>
      </w:r>
    </w:p>
    <w:p w14:paraId="368C001C" w14:textId="77777777"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The Events consist of the following abbreviations:</w:t>
      </w:r>
    </w:p>
    <w:p w14:paraId="33ECFAEE" w14:textId="77777777" w:rsidR="00E30666" w:rsidRPr="00E30666" w:rsidRDefault="00E30666" w:rsidP="006F4277">
      <w:pPr>
        <w:spacing w:before="240" w:after="240" w:line="240" w:lineRule="auto"/>
        <w:ind w:left="1080" w:hanging="720"/>
        <w:jc w:val="both"/>
        <w:rPr>
          <w:rFonts w:ascii="Times New Roman" w:eastAsia="Times New Roman" w:hAnsi="Times New Roman" w:cs="Times New Roman"/>
          <w:sz w:val="24"/>
          <w:szCs w:val="24"/>
          <w:lang w:val="en-IN"/>
        </w:rPr>
      </w:pPr>
      <w:proofErr w:type="spellStart"/>
      <w:r w:rsidRPr="00E30666">
        <w:rPr>
          <w:rFonts w:ascii="Times New Roman" w:eastAsia="Times New Roman" w:hAnsi="Times New Roman" w:cs="Times New Roman"/>
          <w:color w:val="5F6368"/>
          <w:sz w:val="24"/>
          <w:szCs w:val="24"/>
          <w:shd w:val="clear" w:color="auto" w:fill="FFFFFF"/>
          <w:lang w:val="en-IN"/>
        </w:rPr>
        <w:t>i</w:t>
      </w:r>
      <w:proofErr w:type="spellEnd"/>
      <w:r w:rsidRPr="00E30666">
        <w:rPr>
          <w:rFonts w:ascii="Times New Roman" w:eastAsia="Times New Roman" w:hAnsi="Times New Roman" w:cs="Times New Roman"/>
          <w:color w:val="5F6368"/>
          <w:sz w:val="24"/>
          <w:szCs w:val="24"/>
          <w:shd w:val="clear" w:color="auto" w:fill="FFFFFF"/>
          <w:lang w:val="en-IN"/>
        </w:rPr>
        <w:t>.</w:t>
      </w:r>
      <w:r w:rsidRPr="00E30666">
        <w:rPr>
          <w:rFonts w:ascii="Times New Roman" w:eastAsia="Times New Roman" w:hAnsi="Times New Roman" w:cs="Times New Roman"/>
          <w:color w:val="5F6368"/>
          <w:sz w:val="14"/>
          <w:szCs w:val="14"/>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L Out: Lights turn off</w:t>
      </w:r>
    </w:p>
    <w:p w14:paraId="25633E40" w14:textId="77777777" w:rsidR="00E30666" w:rsidRPr="00E30666" w:rsidRDefault="00E30666" w:rsidP="006F4277">
      <w:pPr>
        <w:spacing w:before="240" w:after="240" w:line="240" w:lineRule="auto"/>
        <w:ind w:left="1080" w:hanging="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ii.</w:t>
      </w:r>
      <w:r w:rsidRPr="00E30666">
        <w:rPr>
          <w:rFonts w:ascii="Times New Roman" w:eastAsia="Times New Roman" w:hAnsi="Times New Roman" w:cs="Times New Roman"/>
          <w:color w:val="5F6368"/>
          <w:sz w:val="14"/>
          <w:szCs w:val="14"/>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L ON: Lights turn on</w:t>
      </w:r>
    </w:p>
    <w:p w14:paraId="6B57E328" w14:textId="77777777" w:rsidR="00E30666" w:rsidRPr="00E30666" w:rsidRDefault="00E30666" w:rsidP="006F4277">
      <w:pPr>
        <w:spacing w:before="240" w:after="240" w:line="240" w:lineRule="auto"/>
        <w:ind w:left="1080" w:hanging="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iii.</w:t>
      </w:r>
      <w:r w:rsidRPr="00E30666">
        <w:rPr>
          <w:rFonts w:ascii="Times New Roman" w:eastAsia="Times New Roman" w:hAnsi="Times New Roman" w:cs="Times New Roman"/>
          <w:color w:val="5F6368"/>
          <w:sz w:val="14"/>
          <w:szCs w:val="14"/>
          <w:shd w:val="clear" w:color="auto" w:fill="FFFFFF"/>
          <w:lang w:val="en-IN"/>
        </w:rPr>
        <w:t xml:space="preserve">             </w:t>
      </w:r>
      <w:proofErr w:type="spellStart"/>
      <w:r w:rsidRPr="00E30666">
        <w:rPr>
          <w:rFonts w:ascii="Times New Roman" w:eastAsia="Times New Roman" w:hAnsi="Times New Roman" w:cs="Times New Roman"/>
          <w:color w:val="5F6368"/>
          <w:sz w:val="24"/>
          <w:szCs w:val="24"/>
          <w:shd w:val="clear" w:color="auto" w:fill="FFFFFF"/>
          <w:lang w:val="en-IN"/>
        </w:rPr>
        <w:t>MChg</w:t>
      </w:r>
      <w:proofErr w:type="spellEnd"/>
      <w:r w:rsidRPr="00E30666">
        <w:rPr>
          <w:rFonts w:ascii="Times New Roman" w:eastAsia="Times New Roman" w:hAnsi="Times New Roman" w:cs="Times New Roman"/>
          <w:color w:val="5F6368"/>
          <w:sz w:val="24"/>
          <w:szCs w:val="24"/>
          <w:shd w:val="clear" w:color="auto" w:fill="FFFFFF"/>
          <w:lang w:val="en-IN"/>
        </w:rPr>
        <w:t>: Montage Change</w:t>
      </w:r>
    </w:p>
    <w:p w14:paraId="25B2616E" w14:textId="77777777" w:rsidR="00E30666" w:rsidRPr="00E30666" w:rsidRDefault="00E30666" w:rsidP="006F4277">
      <w:pPr>
        <w:spacing w:before="240" w:after="240" w:line="240" w:lineRule="auto"/>
        <w:ind w:left="1080" w:hanging="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iv.</w:t>
      </w:r>
      <w:r w:rsidRPr="00E30666">
        <w:rPr>
          <w:rFonts w:ascii="Times New Roman" w:eastAsia="Times New Roman" w:hAnsi="Times New Roman" w:cs="Times New Roman"/>
          <w:color w:val="5F6368"/>
          <w:sz w:val="14"/>
          <w:szCs w:val="14"/>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PLM: Periodic Leg Movement is a motion that recurs over and over, and the period required for each recurrence remains the same</w:t>
      </w:r>
    </w:p>
    <w:p w14:paraId="47508204" w14:textId="77777777" w:rsidR="00E30666" w:rsidRPr="00E30666" w:rsidRDefault="00E30666" w:rsidP="006F4277">
      <w:pPr>
        <w:spacing w:before="240" w:after="240" w:line="240" w:lineRule="auto"/>
        <w:ind w:left="1080" w:hanging="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lastRenderedPageBreak/>
        <w:t>v.</w:t>
      </w:r>
      <w:r w:rsidRPr="00E30666">
        <w:rPr>
          <w:rFonts w:ascii="Times New Roman" w:eastAsia="Times New Roman" w:hAnsi="Times New Roman" w:cs="Times New Roman"/>
          <w:color w:val="5F6368"/>
          <w:sz w:val="14"/>
          <w:szCs w:val="14"/>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Awake: Awakening</w:t>
      </w:r>
    </w:p>
    <w:p w14:paraId="5ACF8152" w14:textId="19A96898" w:rsidR="00E30666" w:rsidRPr="00E30666" w:rsidRDefault="00E30666" w:rsidP="006F4277">
      <w:pPr>
        <w:spacing w:before="240" w:after="240" w:line="240" w:lineRule="auto"/>
        <w:ind w:left="1080" w:hanging="720"/>
        <w:jc w:val="both"/>
        <w:rPr>
          <w:rFonts w:ascii="Times New Roman" w:eastAsia="Times New Roman" w:hAnsi="Times New Roman" w:cs="Times New Roman"/>
          <w:sz w:val="24"/>
          <w:szCs w:val="24"/>
          <w:lang w:val="en-IN"/>
        </w:rPr>
      </w:pPr>
      <w:r w:rsidRPr="00E30666">
        <w:rPr>
          <w:rFonts w:ascii="Times New Roman" w:eastAsia="Times New Roman" w:hAnsi="Times New Roman" w:cs="Times New Roman"/>
          <w:color w:val="5F6368"/>
          <w:sz w:val="24"/>
          <w:szCs w:val="24"/>
          <w:shd w:val="clear" w:color="auto" w:fill="FFFFFF"/>
          <w:lang w:val="en-IN"/>
        </w:rPr>
        <w:t>vi.</w:t>
      </w:r>
      <w:r w:rsidRPr="00E30666">
        <w:rPr>
          <w:rFonts w:ascii="Times New Roman" w:eastAsia="Times New Roman" w:hAnsi="Times New Roman" w:cs="Times New Roman"/>
          <w:color w:val="5F6368"/>
          <w:sz w:val="14"/>
          <w:szCs w:val="14"/>
          <w:shd w:val="clear" w:color="auto" w:fill="FFFFFF"/>
          <w:lang w:val="en-IN"/>
        </w:rPr>
        <w:t xml:space="preserve">             </w:t>
      </w:r>
      <w:r w:rsidRPr="00E30666">
        <w:rPr>
          <w:rFonts w:ascii="Times New Roman" w:eastAsia="Times New Roman" w:hAnsi="Times New Roman" w:cs="Times New Roman"/>
          <w:color w:val="5F6368"/>
          <w:sz w:val="24"/>
          <w:szCs w:val="24"/>
          <w:shd w:val="clear" w:color="auto" w:fill="FFFFFF"/>
          <w:lang w:val="en-IN"/>
        </w:rPr>
        <w:t>CH: Central Hypopnea</w:t>
      </w:r>
    </w:p>
    <w:p w14:paraId="2545E3C3" w14:textId="4ECA8DBE" w:rsidR="00E30666" w:rsidRPr="00E30666" w:rsidRDefault="00E30666" w:rsidP="006F4277">
      <w:pPr>
        <w:spacing w:before="240" w:after="240" w:line="240" w:lineRule="auto"/>
        <w:jc w:val="both"/>
        <w:rPr>
          <w:rFonts w:ascii="Times New Roman" w:eastAsia="Times New Roman" w:hAnsi="Times New Roman" w:cs="Times New Roman"/>
          <w:sz w:val="24"/>
          <w:szCs w:val="24"/>
          <w:lang w:val="en-IN"/>
        </w:rPr>
      </w:pPr>
    </w:p>
    <w:p w14:paraId="35EF1145" w14:textId="77777777" w:rsidR="00E30666" w:rsidRPr="00E30666" w:rsidRDefault="00E30666" w:rsidP="006F4277">
      <w:pPr>
        <w:jc w:val="both"/>
        <w:rPr>
          <w:rFonts w:ascii="Times New Roman" w:hAnsi="Times New Roman" w:cs="Times New Roman"/>
          <w:b/>
        </w:rPr>
      </w:pPr>
      <w:r w:rsidRPr="00E30666">
        <w:rPr>
          <w:rFonts w:ascii="Times New Roman" w:hAnsi="Times New Roman" w:cs="Times New Roman"/>
          <w:b/>
        </w:rPr>
        <w:t>Sleep Parameters</w:t>
      </w:r>
    </w:p>
    <w:p w14:paraId="2F764FBF" w14:textId="77777777" w:rsidR="00E30666" w:rsidRPr="002A246D" w:rsidRDefault="00E30666" w:rsidP="006F4277">
      <w:pPr>
        <w:pStyle w:val="ListParagraph"/>
        <w:jc w:val="both"/>
        <w:rPr>
          <w:rFonts w:ascii="Times New Roman" w:hAnsi="Times New Roman" w:cs="Times New Roman"/>
          <w:b/>
        </w:rPr>
      </w:pPr>
    </w:p>
    <w:p w14:paraId="68DE1765" w14:textId="77777777" w:rsidR="00E30666" w:rsidRPr="002A246D" w:rsidRDefault="00E30666" w:rsidP="006F4277">
      <w:pPr>
        <w:pStyle w:val="ListParagraph"/>
        <w:jc w:val="both"/>
        <w:rPr>
          <w:rFonts w:ascii="Times New Roman" w:hAnsi="Times New Roman" w:cs="Times New Roman"/>
          <w:b/>
        </w:rPr>
      </w:pPr>
      <w:r w:rsidRPr="002A246D">
        <w:rPr>
          <w:rFonts w:ascii="Times New Roman" w:hAnsi="Times New Roman" w:cs="Times New Roman"/>
          <w:b/>
        </w:rPr>
        <w:t>Arousal Index</w:t>
      </w:r>
    </w:p>
    <w:p w14:paraId="2B3462B2" w14:textId="77777777" w:rsidR="00E30666" w:rsidRPr="002A246D" w:rsidRDefault="00E30666" w:rsidP="006F4277">
      <w:pPr>
        <w:pStyle w:val="ListParagraph"/>
        <w:jc w:val="both"/>
        <w:rPr>
          <w:rFonts w:ascii="Times New Roman" w:hAnsi="Times New Roman" w:cs="Times New Roman"/>
        </w:rPr>
      </w:pPr>
      <w:r w:rsidRPr="002A246D">
        <w:rPr>
          <w:rFonts w:ascii="Times New Roman" w:hAnsi="Times New Roman" w:cs="Times New Roman"/>
        </w:rPr>
        <w:t>Arousals are sleep pauses that last three to fifteen seconds. It can happen on its own or as a result of other sleep disorders, such as sleep-disordered breathing. You return to a lighter state of sleep with each arousal. An arousal turns into an awakening if it lasts for more than 15 seconds.</w:t>
      </w:r>
    </w:p>
    <w:p w14:paraId="13BB1AD0" w14:textId="77777777" w:rsidR="00E30666" w:rsidRPr="002A246D" w:rsidRDefault="00E30666" w:rsidP="006F4277">
      <w:pPr>
        <w:pStyle w:val="ListParagraph"/>
        <w:jc w:val="both"/>
        <w:rPr>
          <w:rFonts w:ascii="Times New Roman" w:hAnsi="Times New Roman" w:cs="Times New Roman"/>
        </w:rPr>
      </w:pPr>
    </w:p>
    <w:p w14:paraId="0C00505E" w14:textId="77777777" w:rsidR="00E30666" w:rsidRPr="002A246D" w:rsidRDefault="00E30666" w:rsidP="006F4277">
      <w:pPr>
        <w:pStyle w:val="ListParagraph"/>
        <w:jc w:val="both"/>
        <w:rPr>
          <w:rFonts w:ascii="Times New Roman" w:hAnsi="Times New Roman" w:cs="Times New Roman"/>
          <w:b/>
        </w:rPr>
      </w:pPr>
      <w:r w:rsidRPr="002A246D">
        <w:rPr>
          <w:rFonts w:ascii="Times New Roman" w:hAnsi="Times New Roman" w:cs="Times New Roman"/>
          <w:b/>
        </w:rPr>
        <w:t>Electrodes (channels)</w:t>
      </w:r>
    </w:p>
    <w:p w14:paraId="0317DF79" w14:textId="77777777" w:rsidR="00E30666" w:rsidRPr="002A246D" w:rsidRDefault="00E30666" w:rsidP="006F4277">
      <w:pPr>
        <w:pStyle w:val="ListParagraph"/>
        <w:jc w:val="both"/>
        <w:rPr>
          <w:rFonts w:ascii="Times New Roman" w:hAnsi="Times New Roman" w:cs="Times New Roman"/>
        </w:rPr>
      </w:pPr>
      <w:r w:rsidRPr="002A246D">
        <w:rPr>
          <w:rFonts w:ascii="Times New Roman" w:hAnsi="Times New Roman" w:cs="Times New Roman"/>
        </w:rPr>
        <w:t xml:space="preserve">These channels are </w:t>
      </w:r>
      <w:proofErr w:type="spellStart"/>
      <w:r w:rsidRPr="002A246D">
        <w:rPr>
          <w:rFonts w:ascii="Times New Roman" w:hAnsi="Times New Roman" w:cs="Times New Roman"/>
        </w:rPr>
        <w:t>utilised</w:t>
      </w:r>
      <w:proofErr w:type="spellEnd"/>
      <w:r w:rsidRPr="002A246D">
        <w:rPr>
          <w:rFonts w:ascii="Times New Roman" w:hAnsi="Times New Roman" w:cs="Times New Roman"/>
        </w:rPr>
        <w:t xml:space="preserve"> to determine whether you are awake or sleeping as well as the many stages of sleep you experience. Typically, electrodes are affixed to your scalp around the frontal, occipital, and central portions of your brain. EEG or brain waves: Usually, a water-soluble putty or glue is used to connect 6 electrodes to your scalp. You don't have your hair cropped or shaved. There are no needles used. After your study session is done, the glue is removed.</w:t>
      </w:r>
    </w:p>
    <w:p w14:paraId="45E4D6B6" w14:textId="77777777" w:rsidR="00E30666" w:rsidRPr="002A246D" w:rsidRDefault="00E30666" w:rsidP="006F4277">
      <w:pPr>
        <w:pStyle w:val="ListParagraph"/>
        <w:jc w:val="both"/>
        <w:rPr>
          <w:rFonts w:ascii="Times New Roman" w:hAnsi="Times New Roman" w:cs="Times New Roman"/>
        </w:rPr>
      </w:pPr>
    </w:p>
    <w:p w14:paraId="770DCEF8" w14:textId="77777777" w:rsidR="00E30666" w:rsidRPr="002A246D" w:rsidRDefault="00E30666" w:rsidP="006F4277">
      <w:pPr>
        <w:pStyle w:val="ListParagraph"/>
        <w:jc w:val="both"/>
        <w:rPr>
          <w:rFonts w:ascii="Times New Roman" w:hAnsi="Times New Roman" w:cs="Times New Roman"/>
          <w:b/>
        </w:rPr>
      </w:pPr>
      <w:r w:rsidRPr="002A246D">
        <w:rPr>
          <w:rFonts w:ascii="Times New Roman" w:hAnsi="Times New Roman" w:cs="Times New Roman"/>
          <w:b/>
        </w:rPr>
        <w:t>Hypnogram</w:t>
      </w:r>
    </w:p>
    <w:p w14:paraId="67CA028B" w14:textId="77777777" w:rsidR="00E30666" w:rsidRPr="002A246D" w:rsidRDefault="00E30666" w:rsidP="006F4277">
      <w:pPr>
        <w:pStyle w:val="ListParagraph"/>
        <w:jc w:val="both"/>
        <w:rPr>
          <w:rFonts w:ascii="Times New Roman" w:hAnsi="Times New Roman" w:cs="Times New Roman"/>
        </w:rPr>
      </w:pPr>
      <w:r w:rsidRPr="002A246D">
        <w:rPr>
          <w:rFonts w:ascii="Times New Roman" w:hAnsi="Times New Roman" w:cs="Times New Roman"/>
        </w:rPr>
        <w:t xml:space="preserve">A hypnogram is a diagram that shows the stages of </w:t>
      </w:r>
      <w:proofErr w:type="gramStart"/>
      <w:r w:rsidRPr="002A246D">
        <w:rPr>
          <w:rFonts w:ascii="Times New Roman" w:hAnsi="Times New Roman" w:cs="Times New Roman"/>
        </w:rPr>
        <w:t>sleep in</w:t>
      </w:r>
      <w:proofErr w:type="gramEnd"/>
      <w:r w:rsidRPr="002A246D">
        <w:rPr>
          <w:rFonts w:ascii="Times New Roman" w:hAnsi="Times New Roman" w:cs="Times New Roman"/>
        </w:rPr>
        <w:t xml:space="preserve"> relation to time. Full polysomnography in a sleep lab is necessary, with EEG, EMG, and simultaneous eye movement recording. Various abnormalities of your sleep phases can be diagnosed by sleep disorders specialists using both qualitative and quantitative methods. Sleep architecture is represented by a hypnogram.</w:t>
      </w:r>
    </w:p>
    <w:p w14:paraId="4BD0717A" w14:textId="77777777" w:rsidR="00E30666" w:rsidRPr="002A246D" w:rsidRDefault="00E30666" w:rsidP="006F4277">
      <w:pPr>
        <w:pStyle w:val="ListParagraph"/>
        <w:jc w:val="both"/>
        <w:rPr>
          <w:rFonts w:ascii="Times New Roman" w:hAnsi="Times New Roman" w:cs="Times New Roman"/>
        </w:rPr>
      </w:pPr>
    </w:p>
    <w:p w14:paraId="169E2D24" w14:textId="77777777" w:rsidR="00E30666" w:rsidRPr="002A246D" w:rsidRDefault="00E30666" w:rsidP="006F4277">
      <w:pPr>
        <w:pStyle w:val="ListParagraph"/>
        <w:jc w:val="both"/>
        <w:rPr>
          <w:rFonts w:ascii="Times New Roman" w:hAnsi="Times New Roman" w:cs="Times New Roman"/>
          <w:b/>
        </w:rPr>
      </w:pPr>
      <w:r w:rsidRPr="002A246D">
        <w:rPr>
          <w:rFonts w:ascii="Times New Roman" w:hAnsi="Times New Roman" w:cs="Times New Roman"/>
          <w:b/>
        </w:rPr>
        <w:t>Number of REM episodes</w:t>
      </w:r>
    </w:p>
    <w:p w14:paraId="4D366D0F" w14:textId="77777777" w:rsidR="00E30666" w:rsidRPr="002A246D" w:rsidRDefault="00E30666" w:rsidP="006F4277">
      <w:pPr>
        <w:pStyle w:val="ListParagraph"/>
        <w:jc w:val="both"/>
        <w:rPr>
          <w:rFonts w:ascii="Times New Roman" w:hAnsi="Times New Roman" w:cs="Times New Roman"/>
        </w:rPr>
      </w:pPr>
      <w:r w:rsidRPr="002A246D">
        <w:rPr>
          <w:rFonts w:ascii="Times New Roman" w:hAnsi="Times New Roman" w:cs="Times New Roman"/>
        </w:rPr>
        <w:t>Usually, there are three to five REM cycles each night, with each episode growing longer as the night goes on. The final one may go on for an hour or so. Aiming to spend 20–25% of your sleep duration in the REM state is a desirable objective for healthy individuals. Around 90 minutes of your 7-8 hours of sleep should be REM.</w:t>
      </w:r>
    </w:p>
    <w:p w14:paraId="405075D8" w14:textId="77777777" w:rsidR="00E30666" w:rsidRPr="00E30666" w:rsidRDefault="00E30666" w:rsidP="006F4277">
      <w:pPr>
        <w:jc w:val="both"/>
        <w:rPr>
          <w:rFonts w:ascii="Times New Roman" w:hAnsi="Times New Roman" w:cs="Times New Roman"/>
          <w:sz w:val="24"/>
          <w:szCs w:val="24"/>
        </w:rPr>
      </w:pPr>
    </w:p>
    <w:p w14:paraId="69C5C8AA" w14:textId="77777777" w:rsidR="00E30666" w:rsidRPr="00E30666" w:rsidRDefault="00E30666" w:rsidP="006F4277">
      <w:pPr>
        <w:jc w:val="both"/>
        <w:rPr>
          <w:rFonts w:ascii="Times New Roman" w:hAnsi="Times New Roman" w:cs="Times New Roman"/>
          <w:b/>
          <w:sz w:val="24"/>
          <w:szCs w:val="24"/>
        </w:rPr>
      </w:pPr>
      <w:r w:rsidRPr="00E30666">
        <w:rPr>
          <w:rFonts w:ascii="Times New Roman" w:hAnsi="Times New Roman" w:cs="Times New Roman"/>
          <w:b/>
          <w:color w:val="000000" w:themeColor="text1"/>
          <w:sz w:val="24"/>
          <w:szCs w:val="24"/>
        </w:rPr>
        <w:t>Parameters monitored for Polysomnography test</w:t>
      </w:r>
    </w:p>
    <w:p w14:paraId="63B022DB" w14:textId="77777777" w:rsidR="00E30666" w:rsidRPr="002A246D" w:rsidRDefault="00E30666" w:rsidP="006F4277">
      <w:pPr>
        <w:pStyle w:val="ListParagraph"/>
        <w:jc w:val="both"/>
        <w:rPr>
          <w:rFonts w:ascii="Times New Roman" w:hAnsi="Times New Roman" w:cs="Times New Roman"/>
          <w:b/>
          <w:sz w:val="24"/>
          <w:szCs w:val="24"/>
        </w:rPr>
      </w:pPr>
    </w:p>
    <w:p w14:paraId="77362A7C" w14:textId="77777777" w:rsidR="00E30666" w:rsidRPr="002A246D" w:rsidRDefault="00E30666" w:rsidP="006F4277">
      <w:pPr>
        <w:pStyle w:val="ListParagraph"/>
        <w:jc w:val="both"/>
        <w:rPr>
          <w:rFonts w:ascii="Times New Roman" w:hAnsi="Times New Roman" w:cs="Times New Roman"/>
          <w:b/>
          <w:sz w:val="24"/>
          <w:szCs w:val="24"/>
        </w:rPr>
      </w:pPr>
      <w:r w:rsidRPr="002A246D">
        <w:rPr>
          <w:rFonts w:ascii="Times New Roman" w:hAnsi="Times New Roman" w:cs="Times New Roman"/>
          <w:b/>
          <w:bCs/>
          <w:sz w:val="24"/>
          <w:szCs w:val="24"/>
        </w:rPr>
        <w:t>EEG Recording</w:t>
      </w:r>
    </w:p>
    <w:p w14:paraId="7408CBB5" w14:textId="77777777" w:rsidR="00E30666" w:rsidRPr="002A246D" w:rsidRDefault="00E30666" w:rsidP="006F4277">
      <w:pPr>
        <w:pStyle w:val="ListParagraph"/>
        <w:jc w:val="both"/>
        <w:rPr>
          <w:rFonts w:ascii="Times New Roman" w:hAnsi="Times New Roman" w:cs="Times New Roman"/>
          <w:color w:val="000000" w:themeColor="text1"/>
          <w:sz w:val="24"/>
          <w:szCs w:val="24"/>
        </w:rPr>
      </w:pPr>
      <w:r w:rsidRPr="002A246D">
        <w:rPr>
          <w:rFonts w:ascii="Times New Roman" w:hAnsi="Times New Roman" w:cs="Times New Roman"/>
          <w:color w:val="000000" w:themeColor="text1"/>
          <w:sz w:val="24"/>
          <w:szCs w:val="24"/>
        </w:rPr>
        <w:t>Electroencephalography (EEG) is the recording of electrical activity along the scalp. It studies the brain's neuronal function and neurophysiological properties. Electrodes are used to record signals from the scalp that represent brain activity. Electrodes are generally positioned over several scalp regions during EEG recordings. The electrodes are attached to detectors and recorders that pick up, amplify, and capture brain electrical activity.</w:t>
      </w:r>
    </w:p>
    <w:p w14:paraId="107BD7EB" w14:textId="77777777" w:rsidR="00E30666" w:rsidRPr="002A246D" w:rsidRDefault="00E30666" w:rsidP="006F4277">
      <w:pPr>
        <w:jc w:val="both"/>
        <w:rPr>
          <w:rFonts w:ascii="Times New Roman" w:hAnsi="Times New Roman" w:cs="Times New Roman"/>
          <w:color w:val="000000" w:themeColor="text1"/>
          <w:sz w:val="24"/>
          <w:szCs w:val="24"/>
        </w:rPr>
      </w:pPr>
    </w:p>
    <w:p w14:paraId="7A16FAE7" w14:textId="77777777" w:rsidR="00E30666" w:rsidRPr="002A246D" w:rsidRDefault="00E30666" w:rsidP="006F4277">
      <w:pPr>
        <w:pStyle w:val="ListParagraph"/>
        <w:jc w:val="both"/>
        <w:rPr>
          <w:rFonts w:ascii="Times New Roman" w:hAnsi="Times New Roman" w:cs="Times New Roman"/>
          <w:b/>
          <w:bCs/>
          <w:color w:val="000000" w:themeColor="text1"/>
          <w:sz w:val="24"/>
          <w:szCs w:val="24"/>
        </w:rPr>
      </w:pPr>
      <w:r w:rsidRPr="002A246D">
        <w:rPr>
          <w:rFonts w:ascii="Times New Roman" w:hAnsi="Times New Roman" w:cs="Times New Roman"/>
          <w:b/>
          <w:bCs/>
          <w:sz w:val="24"/>
          <w:szCs w:val="24"/>
        </w:rPr>
        <w:t>EOG Recording</w:t>
      </w:r>
    </w:p>
    <w:p w14:paraId="5EA47A62" w14:textId="77777777" w:rsidR="00E30666" w:rsidRPr="002A246D" w:rsidRDefault="00E30666" w:rsidP="006F4277">
      <w:pPr>
        <w:pStyle w:val="ListParagraph"/>
        <w:jc w:val="both"/>
        <w:rPr>
          <w:rFonts w:ascii="Times New Roman" w:hAnsi="Times New Roman" w:cs="Times New Roman"/>
          <w:b/>
          <w:bCs/>
          <w:color w:val="000000" w:themeColor="text1"/>
          <w:sz w:val="24"/>
          <w:szCs w:val="24"/>
        </w:rPr>
      </w:pPr>
      <w:r w:rsidRPr="002A246D">
        <w:rPr>
          <w:rFonts w:ascii="Times New Roman" w:hAnsi="Times New Roman" w:cs="Times New Roman"/>
          <w:color w:val="000000" w:themeColor="text1"/>
          <w:sz w:val="24"/>
          <w:szCs w:val="24"/>
        </w:rPr>
        <w:t xml:space="preserve">The horizontal and vertical eye movements are recorded on two EOG recording channels. On the horizontal eye axis, electrodes are positioned at the right and left outer canthi. About </w:t>
      </w:r>
      <w:r w:rsidRPr="002A246D">
        <w:rPr>
          <w:rFonts w:ascii="Times New Roman" w:hAnsi="Times New Roman" w:cs="Times New Roman"/>
          <w:color w:val="000000" w:themeColor="text1"/>
          <w:sz w:val="24"/>
          <w:szCs w:val="24"/>
        </w:rPr>
        <w:lastRenderedPageBreak/>
        <w:t xml:space="preserve">1 cm above and out from the right eye's outer </w:t>
      </w:r>
      <w:proofErr w:type="spellStart"/>
      <w:r w:rsidRPr="002A246D">
        <w:rPr>
          <w:rFonts w:ascii="Times New Roman" w:hAnsi="Times New Roman" w:cs="Times New Roman"/>
          <w:color w:val="000000" w:themeColor="text1"/>
          <w:sz w:val="24"/>
          <w:szCs w:val="24"/>
        </w:rPr>
        <w:t>canthus</w:t>
      </w:r>
      <w:proofErr w:type="spellEnd"/>
      <w:r w:rsidRPr="002A246D">
        <w:rPr>
          <w:rFonts w:ascii="Times New Roman" w:hAnsi="Times New Roman" w:cs="Times New Roman"/>
          <w:color w:val="000000" w:themeColor="text1"/>
          <w:sz w:val="24"/>
          <w:szCs w:val="24"/>
        </w:rPr>
        <w:t xml:space="preserve">, the right outer canthus electrode (ROC) is attached. About 1 cm below and out from the left eye's outer </w:t>
      </w:r>
      <w:proofErr w:type="spellStart"/>
      <w:r w:rsidRPr="002A246D">
        <w:rPr>
          <w:rFonts w:ascii="Times New Roman" w:hAnsi="Times New Roman" w:cs="Times New Roman"/>
          <w:color w:val="000000" w:themeColor="text1"/>
          <w:sz w:val="24"/>
          <w:szCs w:val="24"/>
        </w:rPr>
        <w:t>canthus</w:t>
      </w:r>
      <w:proofErr w:type="spellEnd"/>
      <w:r w:rsidRPr="002A246D">
        <w:rPr>
          <w:rFonts w:ascii="Times New Roman" w:hAnsi="Times New Roman" w:cs="Times New Roman"/>
          <w:color w:val="000000" w:themeColor="text1"/>
          <w:sz w:val="24"/>
          <w:szCs w:val="24"/>
        </w:rPr>
        <w:t>, the left outer canthus electrode (LOC) is attached. These electrodes detect the natural voltage present in the eye; the retina is negatively charged, and the cornea is positively charged</w:t>
      </w:r>
      <w:r w:rsidRPr="002A246D">
        <w:rPr>
          <w:rFonts w:ascii="Times New Roman" w:hAnsi="Times New Roman" w:cs="Times New Roman"/>
          <w:b/>
          <w:bCs/>
          <w:color w:val="000000" w:themeColor="text1"/>
          <w:sz w:val="24"/>
          <w:szCs w:val="24"/>
        </w:rPr>
        <w:t>.</w:t>
      </w:r>
    </w:p>
    <w:p w14:paraId="66F7F537" w14:textId="77777777" w:rsidR="00E30666" w:rsidRPr="002A246D" w:rsidRDefault="00E30666" w:rsidP="006F4277">
      <w:pPr>
        <w:pStyle w:val="ListParagraph"/>
        <w:jc w:val="both"/>
        <w:rPr>
          <w:rFonts w:ascii="Times New Roman" w:hAnsi="Times New Roman" w:cs="Times New Roman"/>
          <w:b/>
          <w:bCs/>
          <w:color w:val="000000" w:themeColor="text1"/>
          <w:sz w:val="24"/>
          <w:szCs w:val="24"/>
        </w:rPr>
      </w:pPr>
    </w:p>
    <w:p w14:paraId="5187233C" w14:textId="77777777" w:rsidR="00E30666" w:rsidRPr="002A246D" w:rsidRDefault="00E30666" w:rsidP="006F4277">
      <w:pPr>
        <w:pStyle w:val="ListParagraph"/>
        <w:jc w:val="both"/>
        <w:rPr>
          <w:rFonts w:ascii="Times New Roman" w:hAnsi="Times New Roman" w:cs="Times New Roman"/>
          <w:b/>
          <w:bCs/>
          <w:color w:val="000000" w:themeColor="text1"/>
          <w:sz w:val="24"/>
          <w:szCs w:val="24"/>
        </w:rPr>
      </w:pPr>
      <w:r w:rsidRPr="002A246D">
        <w:rPr>
          <w:rFonts w:ascii="Times New Roman" w:hAnsi="Times New Roman" w:cs="Times New Roman"/>
          <w:b/>
          <w:bCs/>
          <w:sz w:val="24"/>
          <w:szCs w:val="24"/>
          <w:lang w:val="en-IN"/>
        </w:rPr>
        <w:t>ECG Recording</w:t>
      </w:r>
    </w:p>
    <w:p w14:paraId="485F8FFC" w14:textId="77777777" w:rsidR="00E30666" w:rsidRPr="002A246D" w:rsidRDefault="00E30666" w:rsidP="006F4277">
      <w:pPr>
        <w:pStyle w:val="ListParagraph"/>
        <w:jc w:val="both"/>
        <w:rPr>
          <w:rFonts w:ascii="Times New Roman" w:hAnsi="Times New Roman" w:cs="Times New Roman"/>
          <w:b/>
          <w:bCs/>
          <w:color w:val="000000" w:themeColor="text1"/>
          <w:sz w:val="24"/>
          <w:szCs w:val="24"/>
        </w:rPr>
      </w:pPr>
      <w:r w:rsidRPr="002A246D">
        <w:rPr>
          <w:rFonts w:ascii="Times New Roman" w:hAnsi="Times New Roman" w:cs="Times New Roman"/>
          <w:color w:val="000000" w:themeColor="text1"/>
          <w:sz w:val="24"/>
          <w:szCs w:val="24"/>
        </w:rPr>
        <w:t>During PSG recording, a single electrocardiography (ECG or EKG) channel is usually sufficient. Two self-stick EKG electrodes are often used: one at the lateral chest position and the other at the rostral sternum. There are two reasons for recording EKG activity. The monitoring of cardiac activity during overnight sleep recording is possible to start with. The severity of some cardiorespiratory dysfunctions, such as sleep apnea, can be evaluated, for instance, using an EKG. Second, locating the cardiac artefact on the EEG channels is helpful. For typical sleep patients, it might be less of an issue than for PSG performed on an epileptic patient, though</w:t>
      </w:r>
      <w:r w:rsidRPr="002A246D">
        <w:rPr>
          <w:rFonts w:ascii="Times New Roman" w:hAnsi="Times New Roman" w:cs="Times New Roman"/>
          <w:b/>
          <w:bCs/>
          <w:color w:val="000000" w:themeColor="text1"/>
          <w:sz w:val="24"/>
          <w:szCs w:val="24"/>
        </w:rPr>
        <w:t>.</w:t>
      </w:r>
    </w:p>
    <w:p w14:paraId="15239290" w14:textId="77777777" w:rsidR="00E30666" w:rsidRPr="002A246D" w:rsidRDefault="00E30666" w:rsidP="006F4277">
      <w:pPr>
        <w:jc w:val="both"/>
        <w:rPr>
          <w:rFonts w:ascii="Times New Roman" w:hAnsi="Times New Roman" w:cs="Times New Roman"/>
          <w:b/>
          <w:bCs/>
          <w:color w:val="000000" w:themeColor="text1"/>
          <w:sz w:val="24"/>
          <w:szCs w:val="24"/>
        </w:rPr>
      </w:pPr>
    </w:p>
    <w:p w14:paraId="10BA53E4" w14:textId="77777777" w:rsidR="00E30666" w:rsidRPr="002A246D" w:rsidRDefault="00E30666" w:rsidP="006F4277">
      <w:pPr>
        <w:pStyle w:val="ListParagraph"/>
        <w:jc w:val="both"/>
        <w:rPr>
          <w:rFonts w:ascii="Times New Roman" w:hAnsi="Times New Roman" w:cs="Times New Roman"/>
          <w:b/>
          <w:bCs/>
          <w:color w:val="000000" w:themeColor="text1"/>
          <w:sz w:val="24"/>
          <w:szCs w:val="24"/>
        </w:rPr>
      </w:pPr>
      <w:r w:rsidRPr="002A246D">
        <w:rPr>
          <w:rFonts w:ascii="Times New Roman" w:hAnsi="Times New Roman" w:cs="Times New Roman"/>
          <w:b/>
          <w:bCs/>
          <w:sz w:val="24"/>
          <w:szCs w:val="24"/>
          <w:lang w:val="en-IN"/>
        </w:rPr>
        <w:t>Pulse Oximetry</w:t>
      </w:r>
    </w:p>
    <w:p w14:paraId="0730E8F3" w14:textId="7A46F2B7" w:rsidR="00E30666" w:rsidRPr="00E30666" w:rsidRDefault="00E30666" w:rsidP="006F4277">
      <w:pPr>
        <w:pStyle w:val="ListParagraph"/>
        <w:jc w:val="both"/>
        <w:rPr>
          <w:rFonts w:ascii="Times New Roman" w:hAnsi="Times New Roman" w:cs="Times New Roman"/>
          <w:color w:val="000000" w:themeColor="text1"/>
          <w:sz w:val="24"/>
          <w:szCs w:val="24"/>
        </w:rPr>
      </w:pPr>
      <w:r w:rsidRPr="002A246D">
        <w:rPr>
          <w:rFonts w:ascii="Times New Roman" w:hAnsi="Times New Roman" w:cs="Times New Roman"/>
          <w:color w:val="000000" w:themeColor="text1"/>
          <w:sz w:val="24"/>
          <w:szCs w:val="24"/>
        </w:rPr>
        <w:t>An initial screening procedure for sleep apnea is an overnight pulse oximeter test. A pulse oximeter detects the level of oxygen in your blood. The blood carries oxygen to your brain, and if the blood oxygen content is consistently above 94% while you sleep, your brain is receiving the oxygen it requires, and you are likely to wake up feeling refreshed. May have symptoms of sleep apnea, such as morning headache, excessive daytime sleepiness, insomnia, snoring, gasping for air while sleeping, dry mouth, etc., if the brain does not receive regular oxygen throughout sleep.</w:t>
      </w:r>
    </w:p>
    <w:p w14:paraId="7A655677" w14:textId="77777777" w:rsidR="00E30666" w:rsidRPr="002A246D" w:rsidRDefault="00E30666" w:rsidP="006F4277">
      <w:pPr>
        <w:pStyle w:val="ListParagraph"/>
        <w:jc w:val="both"/>
        <w:rPr>
          <w:rFonts w:ascii="Times New Roman" w:hAnsi="Times New Roman" w:cs="Times New Roman"/>
          <w:color w:val="000000" w:themeColor="text1"/>
          <w:sz w:val="24"/>
          <w:szCs w:val="24"/>
        </w:rPr>
      </w:pPr>
    </w:p>
    <w:p w14:paraId="1CB3092C" w14:textId="77777777" w:rsidR="00E30666" w:rsidRDefault="00E30666" w:rsidP="006F4277">
      <w:pPr>
        <w:pStyle w:val="ListParagraph"/>
        <w:jc w:val="both"/>
        <w:rPr>
          <w:rFonts w:ascii="Times New Roman" w:hAnsi="Times New Roman" w:cs="Times New Roman"/>
          <w:b/>
          <w:bCs/>
          <w:color w:val="000000" w:themeColor="text1"/>
          <w:sz w:val="24"/>
          <w:szCs w:val="24"/>
        </w:rPr>
      </w:pPr>
      <w:r w:rsidRPr="002A246D">
        <w:rPr>
          <w:rFonts w:ascii="Times New Roman" w:hAnsi="Times New Roman" w:cs="Times New Roman"/>
          <w:b/>
          <w:bCs/>
          <w:color w:val="000000" w:themeColor="text1"/>
          <w:sz w:val="24"/>
          <w:szCs w:val="24"/>
        </w:rPr>
        <w:t>Snore</w:t>
      </w:r>
    </w:p>
    <w:p w14:paraId="1B738CDE" w14:textId="4E800AF1" w:rsidR="00E30666" w:rsidRDefault="00E30666" w:rsidP="006F4277">
      <w:pPr>
        <w:pStyle w:val="ListParagraph"/>
        <w:jc w:val="both"/>
        <w:rPr>
          <w:rFonts w:ascii="Times New Roman" w:hAnsi="Times New Roman" w:cs="Times New Roman"/>
          <w:color w:val="000000" w:themeColor="text1"/>
          <w:sz w:val="24"/>
          <w:szCs w:val="24"/>
        </w:rPr>
      </w:pPr>
      <w:r w:rsidRPr="00E30666">
        <w:rPr>
          <w:rFonts w:ascii="Times New Roman" w:hAnsi="Times New Roman" w:cs="Times New Roman"/>
          <w:color w:val="000000" w:themeColor="text1"/>
          <w:sz w:val="24"/>
          <w:szCs w:val="24"/>
        </w:rPr>
        <w:t xml:space="preserve">Snoring is currently not </w:t>
      </w:r>
      <w:r>
        <w:rPr>
          <w:rFonts w:ascii="Times New Roman" w:hAnsi="Times New Roman" w:cs="Times New Roman"/>
          <w:color w:val="000000" w:themeColor="text1"/>
          <w:sz w:val="24"/>
          <w:szCs w:val="24"/>
        </w:rPr>
        <w:t>adequately</w:t>
      </w:r>
      <w:r w:rsidRPr="00E30666">
        <w:rPr>
          <w:rFonts w:ascii="Times New Roman" w:hAnsi="Times New Roman" w:cs="Times New Roman"/>
          <w:color w:val="000000" w:themeColor="text1"/>
          <w:sz w:val="24"/>
          <w:szCs w:val="24"/>
        </w:rPr>
        <w:t xml:space="preserve"> recorded and analyzed by Sleep Medicine. The use of a standardized method to record and analyze snoring is needed in order to compare studies of OSA and snoring and to advance this field. </w:t>
      </w:r>
      <w:r w:rsidR="008445BE">
        <w:rPr>
          <w:rFonts w:ascii="Times New Roman" w:hAnsi="Times New Roman" w:cs="Times New Roman"/>
          <w:color w:val="000000" w:themeColor="text1"/>
          <w:sz w:val="24"/>
          <w:szCs w:val="24"/>
        </w:rPr>
        <w:t>Snoring</w:t>
      </w:r>
      <w:r w:rsidRPr="00E30666">
        <w:rPr>
          <w:rFonts w:ascii="Times New Roman" w:hAnsi="Times New Roman" w:cs="Times New Roman"/>
          <w:color w:val="000000" w:themeColor="text1"/>
          <w:sz w:val="24"/>
          <w:szCs w:val="24"/>
        </w:rPr>
        <w:t xml:space="preserve"> recording is also a promising, inexpensive, and noninvasive method </w:t>
      </w:r>
      <w:r>
        <w:rPr>
          <w:rFonts w:ascii="Times New Roman" w:hAnsi="Times New Roman" w:cs="Times New Roman"/>
          <w:color w:val="000000" w:themeColor="text1"/>
          <w:sz w:val="24"/>
          <w:szCs w:val="24"/>
        </w:rPr>
        <w:t xml:space="preserve">for </w:t>
      </w:r>
      <w:r w:rsidRPr="00E30666">
        <w:rPr>
          <w:rFonts w:ascii="Times New Roman" w:hAnsi="Times New Roman" w:cs="Times New Roman"/>
          <w:color w:val="000000" w:themeColor="text1"/>
          <w:sz w:val="24"/>
          <w:szCs w:val="24"/>
        </w:rPr>
        <w:t>OSA diagnosis.</w:t>
      </w:r>
    </w:p>
    <w:p w14:paraId="7374F519" w14:textId="77777777" w:rsidR="00E30666" w:rsidRDefault="00E30666" w:rsidP="006F4277">
      <w:pPr>
        <w:jc w:val="both"/>
        <w:rPr>
          <w:b/>
          <w:color w:val="5F6368"/>
          <w:sz w:val="21"/>
          <w:szCs w:val="21"/>
          <w:highlight w:val="white"/>
        </w:rPr>
      </w:pPr>
    </w:p>
    <w:p w14:paraId="00000062" w14:textId="77777777" w:rsidR="00833B88" w:rsidRDefault="00833B88" w:rsidP="006F4277">
      <w:pPr>
        <w:jc w:val="both"/>
        <w:rPr>
          <w:b/>
          <w:color w:val="5F6368"/>
          <w:sz w:val="21"/>
          <w:szCs w:val="21"/>
          <w:highlight w:val="white"/>
        </w:rPr>
      </w:pPr>
    </w:p>
    <w:p w14:paraId="02CCA929" w14:textId="77777777" w:rsidR="006F4277" w:rsidRDefault="006F4277" w:rsidP="006F4277">
      <w:pPr>
        <w:jc w:val="both"/>
        <w:rPr>
          <w:rFonts w:ascii="Times New Roman" w:hAnsi="Times New Roman" w:cs="Times New Roman"/>
          <w:b/>
          <w:color w:val="5F6368"/>
          <w:sz w:val="21"/>
          <w:szCs w:val="21"/>
          <w:highlight w:val="white"/>
        </w:rPr>
      </w:pPr>
    </w:p>
    <w:p w14:paraId="1EB2E01D" w14:textId="77777777" w:rsidR="006F4277" w:rsidRDefault="006F4277" w:rsidP="006F4277">
      <w:pPr>
        <w:jc w:val="both"/>
        <w:rPr>
          <w:rFonts w:ascii="Times New Roman" w:hAnsi="Times New Roman" w:cs="Times New Roman"/>
          <w:b/>
          <w:color w:val="5F6368"/>
          <w:sz w:val="21"/>
          <w:szCs w:val="21"/>
          <w:highlight w:val="white"/>
        </w:rPr>
      </w:pPr>
    </w:p>
    <w:p w14:paraId="41D84741" w14:textId="77777777" w:rsidR="006F4277" w:rsidRDefault="006F4277" w:rsidP="006F4277">
      <w:pPr>
        <w:jc w:val="both"/>
        <w:rPr>
          <w:rFonts w:ascii="Times New Roman" w:hAnsi="Times New Roman" w:cs="Times New Roman"/>
          <w:b/>
          <w:color w:val="5F6368"/>
          <w:sz w:val="21"/>
          <w:szCs w:val="21"/>
          <w:highlight w:val="white"/>
        </w:rPr>
      </w:pPr>
    </w:p>
    <w:p w14:paraId="256DA883" w14:textId="77777777" w:rsidR="006F4277" w:rsidRDefault="006F4277" w:rsidP="006F4277">
      <w:pPr>
        <w:jc w:val="both"/>
        <w:rPr>
          <w:rFonts w:ascii="Times New Roman" w:hAnsi="Times New Roman" w:cs="Times New Roman"/>
          <w:b/>
          <w:color w:val="5F6368"/>
          <w:sz w:val="21"/>
          <w:szCs w:val="21"/>
          <w:highlight w:val="white"/>
        </w:rPr>
      </w:pPr>
    </w:p>
    <w:p w14:paraId="75E8A02D" w14:textId="77777777" w:rsidR="006F4277" w:rsidRDefault="006F4277" w:rsidP="006F4277">
      <w:pPr>
        <w:jc w:val="both"/>
        <w:rPr>
          <w:rFonts w:ascii="Times New Roman" w:hAnsi="Times New Roman" w:cs="Times New Roman"/>
          <w:b/>
          <w:color w:val="5F6368"/>
          <w:sz w:val="21"/>
          <w:szCs w:val="21"/>
          <w:highlight w:val="white"/>
        </w:rPr>
      </w:pPr>
    </w:p>
    <w:p w14:paraId="1089E182" w14:textId="77777777" w:rsidR="006F4277" w:rsidRDefault="006F4277" w:rsidP="006F4277">
      <w:pPr>
        <w:jc w:val="both"/>
        <w:rPr>
          <w:rFonts w:ascii="Times New Roman" w:hAnsi="Times New Roman" w:cs="Times New Roman"/>
          <w:b/>
          <w:color w:val="5F6368"/>
          <w:sz w:val="21"/>
          <w:szCs w:val="21"/>
          <w:highlight w:val="white"/>
        </w:rPr>
      </w:pPr>
    </w:p>
    <w:p w14:paraId="648C58BB" w14:textId="77777777" w:rsidR="006F4277" w:rsidRDefault="006F4277" w:rsidP="006F4277">
      <w:pPr>
        <w:jc w:val="both"/>
        <w:rPr>
          <w:rFonts w:ascii="Times New Roman" w:hAnsi="Times New Roman" w:cs="Times New Roman"/>
          <w:b/>
          <w:color w:val="5F6368"/>
          <w:sz w:val="21"/>
          <w:szCs w:val="21"/>
          <w:highlight w:val="white"/>
        </w:rPr>
      </w:pPr>
    </w:p>
    <w:p w14:paraId="44B07149" w14:textId="77777777" w:rsidR="006F4277" w:rsidRDefault="006F4277" w:rsidP="006F4277">
      <w:pPr>
        <w:jc w:val="both"/>
        <w:rPr>
          <w:rFonts w:ascii="Times New Roman" w:hAnsi="Times New Roman" w:cs="Times New Roman"/>
          <w:b/>
          <w:color w:val="5F6368"/>
          <w:sz w:val="21"/>
          <w:szCs w:val="21"/>
          <w:highlight w:val="white"/>
        </w:rPr>
      </w:pPr>
    </w:p>
    <w:p w14:paraId="7D9F1FD9" w14:textId="77777777" w:rsidR="006F4277" w:rsidRDefault="006F4277" w:rsidP="006F4277">
      <w:pPr>
        <w:jc w:val="both"/>
        <w:rPr>
          <w:rFonts w:ascii="Times New Roman" w:hAnsi="Times New Roman" w:cs="Times New Roman"/>
          <w:b/>
          <w:color w:val="5F6368"/>
          <w:sz w:val="21"/>
          <w:szCs w:val="21"/>
          <w:highlight w:val="white"/>
        </w:rPr>
      </w:pPr>
    </w:p>
    <w:p w14:paraId="76593358" w14:textId="77777777" w:rsidR="006F4277" w:rsidRDefault="006F4277" w:rsidP="006F4277">
      <w:pPr>
        <w:jc w:val="both"/>
        <w:rPr>
          <w:rFonts w:ascii="Times New Roman" w:hAnsi="Times New Roman" w:cs="Times New Roman"/>
          <w:b/>
          <w:color w:val="5F6368"/>
          <w:sz w:val="21"/>
          <w:szCs w:val="21"/>
          <w:highlight w:val="white"/>
        </w:rPr>
      </w:pPr>
    </w:p>
    <w:p w14:paraId="2A8C42FA" w14:textId="77777777" w:rsidR="006F4277" w:rsidRDefault="006F4277" w:rsidP="006F4277">
      <w:pPr>
        <w:jc w:val="both"/>
        <w:rPr>
          <w:rFonts w:ascii="Times New Roman" w:hAnsi="Times New Roman" w:cs="Times New Roman"/>
          <w:b/>
          <w:color w:val="5F6368"/>
          <w:sz w:val="21"/>
          <w:szCs w:val="21"/>
          <w:highlight w:val="white"/>
        </w:rPr>
      </w:pPr>
    </w:p>
    <w:p w14:paraId="0000008C" w14:textId="5713B825" w:rsidR="00833B88" w:rsidRPr="00417DF4" w:rsidRDefault="00417DF4" w:rsidP="006F4277">
      <w:pPr>
        <w:jc w:val="both"/>
        <w:rPr>
          <w:rFonts w:ascii="Times New Roman" w:hAnsi="Times New Roman" w:cs="Times New Roman"/>
          <w:b/>
          <w:color w:val="5F6368"/>
          <w:sz w:val="21"/>
          <w:szCs w:val="21"/>
          <w:highlight w:val="white"/>
        </w:rPr>
      </w:pPr>
      <w:r w:rsidRPr="00417DF4">
        <w:rPr>
          <w:rFonts w:ascii="Times New Roman" w:hAnsi="Times New Roman" w:cs="Times New Roman"/>
          <w:b/>
          <w:color w:val="5F6368"/>
          <w:sz w:val="21"/>
          <w:szCs w:val="21"/>
          <w:highlight w:val="white"/>
        </w:rPr>
        <w:lastRenderedPageBreak/>
        <w:t>D</w:t>
      </w:r>
      <w:r w:rsidR="009F6756" w:rsidRPr="00417DF4">
        <w:rPr>
          <w:rFonts w:ascii="Times New Roman" w:hAnsi="Times New Roman" w:cs="Times New Roman"/>
          <w:b/>
          <w:color w:val="5F6368"/>
          <w:sz w:val="21"/>
          <w:szCs w:val="21"/>
          <w:highlight w:val="white"/>
        </w:rPr>
        <w:t>ESIGN / PROTOTYPE</w:t>
      </w:r>
    </w:p>
    <w:p w14:paraId="0000008D" w14:textId="10D35AE9" w:rsidR="00833B88" w:rsidRDefault="00833B88" w:rsidP="006F4277">
      <w:pPr>
        <w:jc w:val="both"/>
        <w:rPr>
          <w:b/>
          <w:color w:val="5F6368"/>
          <w:sz w:val="21"/>
          <w:szCs w:val="21"/>
          <w:highlight w:val="white"/>
        </w:rPr>
      </w:pPr>
    </w:p>
    <w:p w14:paraId="71B2E7AF" w14:textId="77777777" w:rsidR="005257A3" w:rsidRDefault="005257A3" w:rsidP="006F4277">
      <w:pPr>
        <w:jc w:val="both"/>
        <w:rPr>
          <w:rFonts w:ascii="Times New Roman" w:hAnsi="Times New Roman" w:cs="Times New Roman"/>
          <w:bCs/>
          <w:sz w:val="24"/>
          <w:szCs w:val="24"/>
        </w:rPr>
      </w:pPr>
    </w:p>
    <w:p w14:paraId="504EBFA5" w14:textId="182C2C79" w:rsidR="005257A3" w:rsidRPr="00444755" w:rsidRDefault="005257A3" w:rsidP="006F4277">
      <w:pPr>
        <w:jc w:val="both"/>
        <w:rPr>
          <w:rFonts w:ascii="Times New Roman" w:hAnsi="Times New Roman" w:cs="Times New Roman"/>
          <w:bCs/>
        </w:rPr>
      </w:pPr>
      <w:r w:rsidRPr="00444755">
        <w:rPr>
          <w:rFonts w:ascii="Times New Roman" w:hAnsi="Times New Roman" w:cs="Times New Roman"/>
          <w:bCs/>
        </w:rPr>
        <w:t>From the data collected through the ISRUC sleep study, we categorize the subjects into two subgroups, i.e., one subgroup of subjects having a medical history of sleep disorders or are suffering from sleep disorders and the other subgroup of subjects who are healthy and do not have any medical history as such.</w:t>
      </w:r>
    </w:p>
    <w:p w14:paraId="781AF847" w14:textId="7E53B4F6" w:rsidR="005257A3" w:rsidRPr="00444755" w:rsidRDefault="005257A3" w:rsidP="006F4277">
      <w:pPr>
        <w:jc w:val="both"/>
        <w:rPr>
          <w:rFonts w:ascii="Times New Roman" w:hAnsi="Times New Roman" w:cs="Times New Roman"/>
          <w:bCs/>
        </w:rPr>
      </w:pPr>
      <w:r w:rsidRPr="00444755">
        <w:rPr>
          <w:rFonts w:ascii="Times New Roman" w:hAnsi="Times New Roman" w:cs="Times New Roman"/>
          <w:bCs/>
        </w:rPr>
        <w:t>The first subgroup is subjects with problems like depression, insomnia, and shift work. Most were diagnosed with SAOS (Obstructive Sleep Apnea Syndrome) and REM</w:t>
      </w:r>
      <w:r w:rsidR="004D5D0D" w:rsidRPr="00444755">
        <w:rPr>
          <w:rFonts w:ascii="Times New Roman" w:hAnsi="Times New Roman" w:cs="Times New Roman"/>
          <w:bCs/>
        </w:rPr>
        <w:t xml:space="preserve"> (Rapid Eye Movement)</w:t>
      </w:r>
      <w:r w:rsidRPr="00444755">
        <w:rPr>
          <w:rFonts w:ascii="Times New Roman" w:hAnsi="Times New Roman" w:cs="Times New Roman"/>
          <w:bCs/>
        </w:rPr>
        <w:t xml:space="preserve"> sleep </w:t>
      </w:r>
      <w:r w:rsidR="006F4277">
        <w:rPr>
          <w:rFonts w:ascii="Times New Roman" w:hAnsi="Times New Roman" w:cs="Times New Roman"/>
          <w:bCs/>
        </w:rPr>
        <w:t>behavior</w:t>
      </w:r>
      <w:r w:rsidRPr="00444755">
        <w:rPr>
          <w:rFonts w:ascii="Times New Roman" w:hAnsi="Times New Roman" w:cs="Times New Roman"/>
          <w:bCs/>
        </w:rPr>
        <w:t xml:space="preserve"> disorder. Since the objective of this test is to identify the signs of cognitive impairment concern</w:t>
      </w:r>
      <w:r w:rsidR="004D5D0D" w:rsidRPr="00444755">
        <w:rPr>
          <w:rFonts w:ascii="Times New Roman" w:hAnsi="Times New Roman" w:cs="Times New Roman"/>
          <w:bCs/>
        </w:rPr>
        <w:t>ed with</w:t>
      </w:r>
      <w:r w:rsidRPr="00444755">
        <w:rPr>
          <w:rFonts w:ascii="Times New Roman" w:hAnsi="Times New Roman" w:cs="Times New Roman"/>
          <w:bCs/>
        </w:rPr>
        <w:t xml:space="preserve"> sleep depression</w:t>
      </w:r>
      <w:r w:rsidR="004D5D0D" w:rsidRPr="00444755">
        <w:rPr>
          <w:rFonts w:ascii="Times New Roman" w:hAnsi="Times New Roman" w:cs="Times New Roman"/>
          <w:bCs/>
        </w:rPr>
        <w:t>,</w:t>
      </w:r>
      <w:r w:rsidRPr="00444755">
        <w:rPr>
          <w:rFonts w:ascii="Times New Roman" w:hAnsi="Times New Roman" w:cs="Times New Roman"/>
          <w:bCs/>
        </w:rPr>
        <w:t xml:space="preserve"> </w:t>
      </w:r>
      <w:r w:rsidR="004D5D0D" w:rsidRPr="00444755">
        <w:rPr>
          <w:rFonts w:ascii="Times New Roman" w:hAnsi="Times New Roman" w:cs="Times New Roman"/>
          <w:bCs/>
        </w:rPr>
        <w:t>sleep apnea</w:t>
      </w:r>
      <w:r w:rsidRPr="00444755">
        <w:rPr>
          <w:rFonts w:ascii="Times New Roman" w:hAnsi="Times New Roman" w:cs="Times New Roman"/>
          <w:bCs/>
        </w:rPr>
        <w:t>, insomnia, and shift work</w:t>
      </w:r>
      <w:r w:rsidR="004D5D0D" w:rsidRPr="00444755">
        <w:rPr>
          <w:rFonts w:ascii="Times New Roman" w:hAnsi="Times New Roman" w:cs="Times New Roman"/>
          <w:bCs/>
        </w:rPr>
        <w:t>, which define how their cognitive performance is being affected due to the disorders and</w:t>
      </w:r>
      <w:r w:rsidRPr="00444755">
        <w:rPr>
          <w:rFonts w:ascii="Times New Roman" w:hAnsi="Times New Roman" w:cs="Times New Roman"/>
          <w:bCs/>
        </w:rPr>
        <w:t xml:space="preserve"> </w:t>
      </w:r>
      <w:r w:rsidR="004D5D0D" w:rsidRPr="00444755">
        <w:rPr>
          <w:rFonts w:ascii="Times New Roman" w:hAnsi="Times New Roman" w:cs="Times New Roman"/>
          <w:bCs/>
        </w:rPr>
        <w:t xml:space="preserve">that </w:t>
      </w:r>
      <w:r w:rsidRPr="00444755">
        <w:rPr>
          <w:rFonts w:ascii="Times New Roman" w:hAnsi="Times New Roman" w:cs="Times New Roman"/>
          <w:bCs/>
        </w:rPr>
        <w:t xml:space="preserve">are </w:t>
      </w:r>
      <w:r w:rsidR="004D5D0D" w:rsidRPr="00444755">
        <w:rPr>
          <w:rFonts w:ascii="Times New Roman" w:hAnsi="Times New Roman" w:cs="Times New Roman"/>
          <w:bCs/>
        </w:rPr>
        <w:t xml:space="preserve">compared with the healthy </w:t>
      </w:r>
      <w:r w:rsidRPr="00444755">
        <w:rPr>
          <w:rFonts w:ascii="Times New Roman" w:hAnsi="Times New Roman" w:cs="Times New Roman"/>
          <w:bCs/>
        </w:rPr>
        <w:t>subjects</w:t>
      </w:r>
      <w:r w:rsidR="004D5D0D" w:rsidRPr="00444755">
        <w:rPr>
          <w:rFonts w:ascii="Times New Roman" w:hAnsi="Times New Roman" w:cs="Times New Roman"/>
          <w:bCs/>
        </w:rPr>
        <w:t>.</w:t>
      </w:r>
      <w:r w:rsidRPr="00444755">
        <w:rPr>
          <w:rFonts w:ascii="Times New Roman" w:hAnsi="Times New Roman" w:cs="Times New Roman"/>
          <w:bCs/>
        </w:rPr>
        <w:t xml:space="preserve"> </w:t>
      </w:r>
    </w:p>
    <w:p w14:paraId="2AD82ACE" w14:textId="4956ACBA" w:rsidR="004D5D0D" w:rsidRPr="00444755" w:rsidRDefault="004D5D0D" w:rsidP="006F4277">
      <w:pPr>
        <w:jc w:val="both"/>
        <w:rPr>
          <w:rFonts w:ascii="Times New Roman" w:hAnsi="Times New Roman" w:cs="Times New Roman"/>
          <w:bCs/>
        </w:rPr>
      </w:pPr>
    </w:p>
    <w:p w14:paraId="1D2D2C6C" w14:textId="690DDE55" w:rsidR="009E7769" w:rsidRPr="00444755" w:rsidRDefault="009E7769" w:rsidP="006F4277">
      <w:pPr>
        <w:jc w:val="both"/>
        <w:rPr>
          <w:rFonts w:ascii="Times New Roman" w:hAnsi="Times New Roman" w:cs="Times New Roman"/>
          <w:bCs/>
        </w:rPr>
      </w:pPr>
    </w:p>
    <w:p w14:paraId="29397D1D" w14:textId="58606D08" w:rsidR="006219DD" w:rsidRPr="00444755" w:rsidRDefault="009E7769" w:rsidP="006F4277">
      <w:pPr>
        <w:jc w:val="both"/>
        <w:rPr>
          <w:rFonts w:ascii="Times New Roman" w:hAnsi="Times New Roman" w:cs="Times New Roman"/>
          <w:bCs/>
        </w:rPr>
      </w:pPr>
      <w:r w:rsidRPr="00444755">
        <w:rPr>
          <w:rFonts w:ascii="Times New Roman" w:hAnsi="Times New Roman" w:cs="Times New Roman"/>
          <w:bCs/>
        </w:rPr>
        <w:t xml:space="preserve">The signal recording, which includes EEG, EMG, ECG, etc., is converted to EDF files, and then for analysis, all the extracted data are converted to .csv format for all the data to be in the same format. </w:t>
      </w:r>
    </w:p>
    <w:p w14:paraId="287AC124" w14:textId="77777777" w:rsidR="0070216D" w:rsidRPr="00444755" w:rsidRDefault="0070216D" w:rsidP="006F4277">
      <w:pPr>
        <w:jc w:val="both"/>
        <w:rPr>
          <w:rFonts w:ascii="Times New Roman" w:hAnsi="Times New Roman" w:cs="Times New Roman"/>
          <w:bCs/>
        </w:rPr>
      </w:pPr>
    </w:p>
    <w:p w14:paraId="48BC444F" w14:textId="628C7C42" w:rsidR="000D6E82" w:rsidRPr="00444755" w:rsidRDefault="000D6E82" w:rsidP="006F4277">
      <w:pPr>
        <w:jc w:val="both"/>
        <w:rPr>
          <w:rFonts w:ascii="Times New Roman" w:hAnsi="Times New Roman" w:cs="Times New Roman"/>
          <w:bCs/>
        </w:rPr>
      </w:pPr>
      <w:r w:rsidRPr="00444755">
        <w:rPr>
          <w:rFonts w:ascii="Times New Roman" w:hAnsi="Times New Roman" w:cs="Times New Roman"/>
          <w:bCs/>
        </w:rPr>
        <w:t>Using the details of the subgroup of healthy and unhealthy</w:t>
      </w:r>
    </w:p>
    <w:p w14:paraId="4287DBB9" w14:textId="710529B0" w:rsidR="0070216D" w:rsidRPr="00444755" w:rsidRDefault="0070216D" w:rsidP="006F4277">
      <w:pPr>
        <w:jc w:val="both"/>
        <w:rPr>
          <w:rFonts w:ascii="Times New Roman" w:hAnsi="Times New Roman" w:cs="Times New Roman"/>
          <w:bCs/>
        </w:rPr>
      </w:pPr>
    </w:p>
    <w:p w14:paraId="70015524" w14:textId="284EAAF2" w:rsidR="0070216D" w:rsidRPr="00444755" w:rsidRDefault="0070216D" w:rsidP="006F4277">
      <w:pPr>
        <w:pStyle w:val="ListParagraph"/>
        <w:numPr>
          <w:ilvl w:val="0"/>
          <w:numId w:val="1"/>
        </w:num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eastAsia="Times New Roman" w:hAnsi="Times New Roman" w:cs="Times New Roman"/>
          <w:color w:val="5F6368"/>
          <w:shd w:val="clear" w:color="auto" w:fill="FFFFFF"/>
          <w:lang w:val="en-IN"/>
        </w:rPr>
        <w:t xml:space="preserve">Analyse </w:t>
      </w:r>
      <w:r w:rsidR="006F4277" w:rsidRPr="00444755">
        <w:rPr>
          <w:rFonts w:ascii="Times New Roman" w:eastAsia="Times New Roman" w:hAnsi="Times New Roman" w:cs="Times New Roman"/>
          <w:color w:val="5F6368"/>
          <w:shd w:val="clear" w:color="auto" w:fill="FFFFFF"/>
          <w:lang w:val="en-IN"/>
        </w:rPr>
        <w:t>the %</w:t>
      </w:r>
      <w:r w:rsidRPr="00444755">
        <w:rPr>
          <w:rFonts w:ascii="Times New Roman" w:eastAsia="Times New Roman" w:hAnsi="Times New Roman" w:cs="Times New Roman"/>
          <w:color w:val="5F6368"/>
          <w:shd w:val="clear" w:color="auto" w:fill="FFFFFF"/>
          <w:lang w:val="en-IN"/>
        </w:rPr>
        <w:t xml:space="preserve"> of each sleep stage and how it affects Diagnosis and other medical conditions</w:t>
      </w:r>
    </w:p>
    <w:p w14:paraId="3C8D34C9" w14:textId="42E08C9E" w:rsidR="00444755" w:rsidRPr="00444755" w:rsidRDefault="00444755" w:rsidP="006F4277">
      <w:pPr>
        <w:pStyle w:val="ListParagraph"/>
        <w:numPr>
          <w:ilvl w:val="0"/>
          <w:numId w:val="1"/>
        </w:num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eastAsia="Times New Roman" w:hAnsi="Times New Roman" w:cs="Times New Roman"/>
          <w:color w:val="5F6368"/>
          <w:shd w:val="clear" w:color="auto" w:fill="FFFFFF"/>
          <w:lang w:val="en-IN"/>
        </w:rPr>
        <w:t>Identify what is the percentage of each sleep stage for people who suffer from insomnia and other condition related our study</w:t>
      </w:r>
    </w:p>
    <w:p w14:paraId="094C429C" w14:textId="77777777" w:rsidR="00444755" w:rsidRPr="00444755" w:rsidRDefault="00444755"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6E1D2AD6" w14:textId="77777777" w:rsidR="0070216D" w:rsidRPr="00444755" w:rsidRDefault="0070216D" w:rsidP="006F4277">
      <w:pPr>
        <w:jc w:val="both"/>
        <w:rPr>
          <w:rFonts w:ascii="Times New Roman" w:hAnsi="Times New Roman" w:cs="Times New Roman"/>
          <w:bCs/>
        </w:rPr>
      </w:pPr>
    </w:p>
    <w:p w14:paraId="29A368E5" w14:textId="7CFBF413" w:rsidR="000D6E82" w:rsidRPr="00444755" w:rsidRDefault="000D6E82" w:rsidP="006F4277">
      <w:pPr>
        <w:jc w:val="both"/>
        <w:rPr>
          <w:rFonts w:ascii="Times New Roman" w:hAnsi="Times New Roman" w:cs="Times New Roman"/>
          <w:bCs/>
        </w:rPr>
      </w:pPr>
    </w:p>
    <w:p w14:paraId="68CF89C4" w14:textId="78F7EC90" w:rsidR="000D6E82" w:rsidRPr="00444755" w:rsidRDefault="000D6E82" w:rsidP="006F4277">
      <w:pPr>
        <w:jc w:val="both"/>
        <w:rPr>
          <w:rFonts w:ascii="Times New Roman" w:hAnsi="Times New Roman" w:cs="Times New Roman"/>
          <w:bCs/>
        </w:rPr>
      </w:pPr>
      <w:r w:rsidRPr="00444755">
        <w:rPr>
          <w:rFonts w:ascii="Times New Roman" w:hAnsi="Times New Roman" w:cs="Times New Roman"/>
          <w:bCs/>
          <w:noProof/>
        </w:rPr>
        <w:drawing>
          <wp:inline distT="0" distB="0" distL="0" distR="0" wp14:anchorId="5A3B4B6B" wp14:editId="5DB79C97">
            <wp:extent cx="6026916" cy="14107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761" cy="1418008"/>
                    </a:xfrm>
                    <a:prstGeom prst="rect">
                      <a:avLst/>
                    </a:prstGeom>
                  </pic:spPr>
                </pic:pic>
              </a:graphicData>
            </a:graphic>
          </wp:inline>
        </w:drawing>
      </w:r>
    </w:p>
    <w:p w14:paraId="2240A3B4" w14:textId="655DC43E" w:rsidR="000D6E82" w:rsidRPr="00444755" w:rsidRDefault="000D6E82" w:rsidP="006F4277">
      <w:pPr>
        <w:jc w:val="both"/>
        <w:rPr>
          <w:rFonts w:ascii="Times New Roman" w:hAnsi="Times New Roman" w:cs="Times New Roman"/>
          <w:bCs/>
        </w:rPr>
      </w:pPr>
      <w:r w:rsidRPr="00444755">
        <w:rPr>
          <w:rFonts w:ascii="Times New Roman" w:hAnsi="Times New Roman" w:cs="Times New Roman"/>
          <w:bCs/>
        </w:rPr>
        <w:t xml:space="preserve">                  </w:t>
      </w:r>
    </w:p>
    <w:p w14:paraId="7D3A5B8B" w14:textId="2CBF6858"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hAnsi="Times New Roman" w:cs="Times New Roman"/>
          <w:bCs/>
        </w:rPr>
        <w:t xml:space="preserve">                      </w:t>
      </w:r>
      <w:proofErr w:type="gramStart"/>
      <w:r w:rsidRPr="00E30666">
        <w:rPr>
          <w:rFonts w:ascii="Times New Roman" w:eastAsia="Times New Roman" w:hAnsi="Times New Roman" w:cs="Times New Roman"/>
          <w:color w:val="5F6368"/>
          <w:shd w:val="clear" w:color="auto" w:fill="FFFFFF"/>
          <w:lang w:val="en-IN"/>
        </w:rPr>
        <w:t>Fig :</w:t>
      </w:r>
      <w:proofErr w:type="gramEnd"/>
      <w:r w:rsidRPr="00E30666">
        <w:rPr>
          <w:rFonts w:ascii="Times New Roman" w:eastAsia="Times New Roman" w:hAnsi="Times New Roman" w:cs="Times New Roman"/>
          <w:color w:val="5F6368"/>
          <w:shd w:val="clear" w:color="auto" w:fill="FFFFFF"/>
          <w:lang w:val="en-IN"/>
        </w:rPr>
        <w:t xml:space="preserve"> </w:t>
      </w:r>
      <w:r w:rsidRPr="00444755">
        <w:rPr>
          <w:rFonts w:ascii="Times New Roman" w:eastAsia="Times New Roman" w:hAnsi="Times New Roman" w:cs="Times New Roman"/>
          <w:color w:val="5F6368"/>
          <w:shd w:val="clear" w:color="auto" w:fill="FFFFFF"/>
          <w:lang w:val="en-IN"/>
        </w:rPr>
        <w:t xml:space="preserve">With </w:t>
      </w:r>
      <w:r w:rsidRPr="00E30666">
        <w:rPr>
          <w:rFonts w:ascii="Times New Roman" w:eastAsia="Times New Roman" w:hAnsi="Times New Roman" w:cs="Times New Roman"/>
          <w:color w:val="5F6368"/>
          <w:shd w:val="clear" w:color="auto" w:fill="FFFFFF"/>
          <w:lang w:val="en-IN"/>
        </w:rPr>
        <w:t>Sleep Disorder Dataset (Subgroup-I</w:t>
      </w:r>
      <w:r w:rsidRPr="00444755">
        <w:rPr>
          <w:rFonts w:ascii="Times New Roman" w:eastAsia="Times New Roman" w:hAnsi="Times New Roman" w:cs="Times New Roman"/>
          <w:color w:val="5F6368"/>
          <w:shd w:val="clear" w:color="auto" w:fill="FFFFFF"/>
          <w:lang w:val="en-IN"/>
        </w:rPr>
        <w:t>)</w:t>
      </w:r>
    </w:p>
    <w:p w14:paraId="7D926B91" w14:textId="67FF3F0B"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eastAsia="Times New Roman" w:hAnsi="Times New Roman" w:cs="Times New Roman"/>
          <w:noProof/>
          <w:color w:val="5F6368"/>
          <w:shd w:val="clear" w:color="auto" w:fill="FFFFFF"/>
          <w:lang w:val="en-IN"/>
        </w:rPr>
        <w:drawing>
          <wp:inline distT="0" distB="0" distL="0" distR="0" wp14:anchorId="146FE83F" wp14:editId="27CEF884">
            <wp:extent cx="5943600" cy="1323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23340"/>
                    </a:xfrm>
                    <a:prstGeom prst="rect">
                      <a:avLst/>
                    </a:prstGeom>
                  </pic:spPr>
                </pic:pic>
              </a:graphicData>
            </a:graphic>
          </wp:inline>
        </w:drawing>
      </w:r>
    </w:p>
    <w:p w14:paraId="103DE856" w14:textId="28DB48D4"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eastAsia="Times New Roman" w:hAnsi="Times New Roman" w:cs="Times New Roman"/>
          <w:color w:val="5F6368"/>
          <w:shd w:val="clear" w:color="auto" w:fill="FFFFFF"/>
          <w:lang w:val="en-IN"/>
        </w:rPr>
        <w:lastRenderedPageBreak/>
        <w:t xml:space="preserve">                              </w:t>
      </w:r>
      <w:proofErr w:type="gramStart"/>
      <w:r w:rsidRPr="00E30666">
        <w:rPr>
          <w:rFonts w:ascii="Times New Roman" w:eastAsia="Times New Roman" w:hAnsi="Times New Roman" w:cs="Times New Roman"/>
          <w:color w:val="5F6368"/>
          <w:shd w:val="clear" w:color="auto" w:fill="FFFFFF"/>
          <w:lang w:val="en-IN"/>
        </w:rPr>
        <w:t>Fig :</w:t>
      </w:r>
      <w:proofErr w:type="gramEnd"/>
      <w:r w:rsidRPr="00E30666">
        <w:rPr>
          <w:rFonts w:ascii="Times New Roman" w:eastAsia="Times New Roman" w:hAnsi="Times New Roman" w:cs="Times New Roman"/>
          <w:color w:val="5F6368"/>
          <w:shd w:val="clear" w:color="auto" w:fill="FFFFFF"/>
          <w:lang w:val="en-IN"/>
        </w:rPr>
        <w:t xml:space="preserve"> </w:t>
      </w:r>
      <w:proofErr w:type="spellStart"/>
      <w:r w:rsidRPr="00444755">
        <w:rPr>
          <w:rFonts w:ascii="Times New Roman" w:eastAsia="Times New Roman" w:hAnsi="Times New Roman" w:cs="Times New Roman"/>
          <w:color w:val="5F6368"/>
          <w:shd w:val="clear" w:color="auto" w:fill="FFFFFF"/>
          <w:lang w:val="en-IN"/>
        </w:rPr>
        <w:t>WithOUT</w:t>
      </w:r>
      <w:proofErr w:type="spellEnd"/>
      <w:r w:rsidRPr="00444755">
        <w:rPr>
          <w:rFonts w:ascii="Times New Roman" w:eastAsia="Times New Roman" w:hAnsi="Times New Roman" w:cs="Times New Roman"/>
          <w:color w:val="5F6368"/>
          <w:shd w:val="clear" w:color="auto" w:fill="FFFFFF"/>
          <w:lang w:val="en-IN"/>
        </w:rPr>
        <w:t xml:space="preserve"> </w:t>
      </w:r>
      <w:r w:rsidRPr="00E30666">
        <w:rPr>
          <w:rFonts w:ascii="Times New Roman" w:eastAsia="Times New Roman" w:hAnsi="Times New Roman" w:cs="Times New Roman"/>
          <w:color w:val="5F6368"/>
          <w:shd w:val="clear" w:color="auto" w:fill="FFFFFF"/>
          <w:lang w:val="en-IN"/>
        </w:rPr>
        <w:t>Sleep Disorder Dataset (Subgroup-I</w:t>
      </w:r>
      <w:r w:rsidRPr="00444755">
        <w:rPr>
          <w:rFonts w:ascii="Times New Roman" w:eastAsia="Times New Roman" w:hAnsi="Times New Roman" w:cs="Times New Roman"/>
          <w:color w:val="5F6368"/>
          <w:shd w:val="clear" w:color="auto" w:fill="FFFFFF"/>
          <w:lang w:val="en-IN"/>
        </w:rPr>
        <w:t>II)</w:t>
      </w:r>
    </w:p>
    <w:p w14:paraId="4622824E" w14:textId="3206D1FB"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2C9CAF97" w14:textId="77777777"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50886D2E" w14:textId="77777777"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20BB6D8C" w14:textId="25EABEAC"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eastAsia="Times New Roman" w:hAnsi="Times New Roman" w:cs="Times New Roman"/>
          <w:color w:val="5F6368"/>
          <w:shd w:val="clear" w:color="auto" w:fill="FFFFFF"/>
          <w:lang w:val="en-IN"/>
        </w:rPr>
        <w:t>Now filter out 5 subjects from Subgroups 1, and 3 with Insomnia, Depression, Dementia, Parkinson etc. (any disorder that is related to the brain you can consider) and look at the contextual information containing excel files of these subjects.</w:t>
      </w:r>
    </w:p>
    <w:p w14:paraId="39A18EB9" w14:textId="2BC8A35A"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eastAsia="Times New Roman" w:hAnsi="Times New Roman" w:cs="Times New Roman"/>
          <w:color w:val="5F6368"/>
          <w:shd w:val="clear" w:color="auto" w:fill="FFFFFF"/>
          <w:lang w:val="en-IN"/>
        </w:rPr>
        <w:t>Now understand how their Heart rate, SaO2 etc varies</w:t>
      </w:r>
    </w:p>
    <w:p w14:paraId="2AD8C2C2" w14:textId="77777777" w:rsidR="004C3FCB"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eastAsia="Times New Roman"/>
          <w:noProof/>
          <w:color w:val="5F6368"/>
          <w:bdr w:val="none" w:sz="0" w:space="0" w:color="auto" w:frame="1"/>
          <w:shd w:val="clear" w:color="auto" w:fill="FFFFFF"/>
          <w:lang w:val="en-IN"/>
        </w:rPr>
        <w:drawing>
          <wp:inline distT="0" distB="0" distL="0" distR="0" wp14:anchorId="1D45E4CF" wp14:editId="723C95B1">
            <wp:extent cx="2436223" cy="22830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16765"/>
                    <a:stretch/>
                  </pic:blipFill>
                  <pic:spPr bwMode="auto">
                    <a:xfrm>
                      <a:off x="0" y="0"/>
                      <a:ext cx="2451683" cy="2297539"/>
                    </a:xfrm>
                    <a:prstGeom prst="rect">
                      <a:avLst/>
                    </a:prstGeom>
                    <a:noFill/>
                    <a:ln>
                      <a:noFill/>
                    </a:ln>
                    <a:extLst>
                      <a:ext uri="{53640926-AAD7-44D8-BBD7-CCE9431645EC}">
                        <a14:shadowObscured xmlns:a14="http://schemas.microsoft.com/office/drawing/2010/main"/>
                      </a:ext>
                    </a:extLst>
                  </pic:spPr>
                </pic:pic>
              </a:graphicData>
            </a:graphic>
          </wp:inline>
        </w:drawing>
      </w:r>
      <w:r w:rsidRPr="00444755">
        <w:rPr>
          <w:rFonts w:ascii="Times New Roman" w:eastAsia="Times New Roman" w:hAnsi="Times New Roman" w:cs="Times New Roman"/>
          <w:color w:val="5F6368"/>
          <w:shd w:val="clear" w:color="auto" w:fill="FFFFFF"/>
          <w:lang w:val="en-IN"/>
        </w:rPr>
        <w:t xml:space="preserve">                 </w:t>
      </w:r>
      <w:r w:rsidRPr="00444755">
        <w:rPr>
          <w:rFonts w:eastAsia="Times New Roman"/>
          <w:noProof/>
          <w:color w:val="5F6368"/>
          <w:bdr w:val="none" w:sz="0" w:space="0" w:color="auto" w:frame="1"/>
          <w:shd w:val="clear" w:color="auto" w:fill="FFFFFF"/>
          <w:lang w:val="en-IN"/>
        </w:rPr>
        <w:drawing>
          <wp:inline distT="0" distB="0" distL="0" distR="0" wp14:anchorId="054BFC10" wp14:editId="34E52F86">
            <wp:extent cx="2292532" cy="2287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r="35983"/>
                    <a:stretch/>
                  </pic:blipFill>
                  <pic:spPr bwMode="auto">
                    <a:xfrm>
                      <a:off x="0" y="0"/>
                      <a:ext cx="2309667" cy="2304706"/>
                    </a:xfrm>
                    <a:prstGeom prst="rect">
                      <a:avLst/>
                    </a:prstGeom>
                    <a:noFill/>
                    <a:ln>
                      <a:noFill/>
                    </a:ln>
                    <a:extLst>
                      <a:ext uri="{53640926-AAD7-44D8-BBD7-CCE9431645EC}">
                        <a14:shadowObscured xmlns:a14="http://schemas.microsoft.com/office/drawing/2010/main"/>
                      </a:ext>
                    </a:extLst>
                  </pic:spPr>
                </pic:pic>
              </a:graphicData>
            </a:graphic>
          </wp:inline>
        </w:drawing>
      </w:r>
    </w:p>
    <w:p w14:paraId="421EBFE5" w14:textId="4D9C0725"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hAnsi="Times New Roman" w:cs="Times New Roman"/>
          <w:bCs/>
        </w:rPr>
        <w:t xml:space="preserve"> </w:t>
      </w:r>
      <w:r w:rsidRPr="00E30666">
        <w:rPr>
          <w:rFonts w:ascii="Times New Roman" w:eastAsia="Times New Roman" w:hAnsi="Times New Roman" w:cs="Times New Roman"/>
          <w:color w:val="5F6368"/>
          <w:shd w:val="clear" w:color="auto" w:fill="FFFFFF"/>
          <w:lang w:val="en-IN"/>
        </w:rPr>
        <w:t xml:space="preserve">Fig: </w:t>
      </w:r>
      <w:r w:rsidRPr="00444755">
        <w:rPr>
          <w:rFonts w:ascii="Times New Roman" w:eastAsia="Times New Roman" w:hAnsi="Times New Roman" w:cs="Times New Roman"/>
          <w:color w:val="5F6368"/>
          <w:shd w:val="clear" w:color="auto" w:fill="FFFFFF"/>
          <w:lang w:val="en-IN"/>
        </w:rPr>
        <w:t xml:space="preserve">With </w:t>
      </w:r>
      <w:r w:rsidRPr="00E30666">
        <w:rPr>
          <w:rFonts w:ascii="Times New Roman" w:eastAsia="Times New Roman" w:hAnsi="Times New Roman" w:cs="Times New Roman"/>
          <w:color w:val="5F6368"/>
          <w:shd w:val="clear" w:color="auto" w:fill="FFFFFF"/>
          <w:lang w:val="en-IN"/>
        </w:rPr>
        <w:t>Sleep Disorder Dataset (Subgroup-I</w:t>
      </w:r>
      <w:r w:rsidRPr="00444755">
        <w:rPr>
          <w:rFonts w:ascii="Times New Roman" w:eastAsia="Times New Roman" w:hAnsi="Times New Roman" w:cs="Times New Roman"/>
          <w:color w:val="5F6368"/>
          <w:shd w:val="clear" w:color="auto" w:fill="FFFFFF"/>
          <w:lang w:val="en-IN"/>
        </w:rPr>
        <w:t xml:space="preserve">)          </w:t>
      </w:r>
      <w:r w:rsidRPr="00E30666">
        <w:rPr>
          <w:rFonts w:ascii="Times New Roman" w:eastAsia="Times New Roman" w:hAnsi="Times New Roman" w:cs="Times New Roman"/>
          <w:color w:val="5F6368"/>
          <w:shd w:val="clear" w:color="auto" w:fill="FFFFFF"/>
          <w:lang w:val="en-IN"/>
        </w:rPr>
        <w:t xml:space="preserve">Fig: </w:t>
      </w:r>
      <w:r w:rsidRPr="00444755">
        <w:rPr>
          <w:rFonts w:ascii="Times New Roman" w:eastAsia="Times New Roman" w:hAnsi="Times New Roman" w:cs="Times New Roman"/>
          <w:color w:val="5F6368"/>
          <w:shd w:val="clear" w:color="auto" w:fill="FFFFFF"/>
          <w:lang w:val="en-IN"/>
        </w:rPr>
        <w:t xml:space="preserve">Without </w:t>
      </w:r>
      <w:r w:rsidRPr="00E30666">
        <w:rPr>
          <w:rFonts w:ascii="Times New Roman" w:eastAsia="Times New Roman" w:hAnsi="Times New Roman" w:cs="Times New Roman"/>
          <w:color w:val="5F6368"/>
          <w:shd w:val="clear" w:color="auto" w:fill="FFFFFF"/>
          <w:lang w:val="en-IN"/>
        </w:rPr>
        <w:t>Sleep Disorder Dataset (Subgroup-I</w:t>
      </w:r>
      <w:r w:rsidRPr="00444755">
        <w:rPr>
          <w:rFonts w:ascii="Times New Roman" w:eastAsia="Times New Roman" w:hAnsi="Times New Roman" w:cs="Times New Roman"/>
          <w:color w:val="5F6368"/>
          <w:shd w:val="clear" w:color="auto" w:fill="FFFFFF"/>
          <w:lang w:val="en-IN"/>
        </w:rPr>
        <w:t>II)</w:t>
      </w:r>
    </w:p>
    <w:p w14:paraId="02590BCD" w14:textId="2D267AE9" w:rsidR="0070216D" w:rsidRPr="00444755" w:rsidRDefault="0070216D"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38460268" w14:textId="131E586D" w:rsidR="0070216D" w:rsidRPr="00444755" w:rsidRDefault="0070216D" w:rsidP="006F4277">
      <w:pPr>
        <w:pStyle w:val="ListParagraph"/>
        <w:numPr>
          <w:ilvl w:val="0"/>
          <w:numId w:val="1"/>
        </w:num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eastAsia="Times New Roman" w:hAnsi="Times New Roman" w:cs="Times New Roman"/>
          <w:color w:val="5F6368"/>
          <w:shd w:val="clear" w:color="auto" w:fill="FFFFFF"/>
          <w:lang w:val="en-IN"/>
        </w:rPr>
        <w:t>Perform correlation to understand how the parameter varies in each subject if he/she is diagnosed with insomnia or other condition</w:t>
      </w:r>
    </w:p>
    <w:p w14:paraId="7032BC49" w14:textId="656E3FCB" w:rsidR="00444755" w:rsidRPr="00444755" w:rsidRDefault="00444755"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51923193" w14:textId="6F926097" w:rsidR="00444755" w:rsidRDefault="00444755" w:rsidP="006F4277">
      <w:pPr>
        <w:pStyle w:val="ListParagraph"/>
        <w:numPr>
          <w:ilvl w:val="0"/>
          <w:numId w:val="1"/>
        </w:num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eastAsia="Times New Roman" w:hAnsi="Times New Roman" w:cs="Times New Roman"/>
          <w:color w:val="5F6368"/>
          <w:shd w:val="clear" w:color="auto" w:fill="FFFFFF"/>
          <w:lang w:val="en-IN"/>
        </w:rPr>
        <w:t>Combine the extracted signal data</w:t>
      </w:r>
      <w:r w:rsidR="004C3FCB">
        <w:rPr>
          <w:rFonts w:ascii="Times New Roman" w:eastAsia="Times New Roman" w:hAnsi="Times New Roman" w:cs="Times New Roman"/>
          <w:color w:val="5F6368"/>
          <w:shd w:val="clear" w:color="auto" w:fill="FFFFFF"/>
          <w:lang w:val="en-IN"/>
        </w:rPr>
        <w:t xml:space="preserve"> using the EDF browser </w:t>
      </w:r>
      <w:r w:rsidRPr="00444755">
        <w:rPr>
          <w:rFonts w:ascii="Times New Roman" w:eastAsia="Times New Roman" w:hAnsi="Times New Roman" w:cs="Times New Roman"/>
          <w:color w:val="5F6368"/>
          <w:shd w:val="clear" w:color="auto" w:fill="FFFFFF"/>
          <w:lang w:val="en-IN"/>
        </w:rPr>
        <w:t>with contextual information data either using subject id or epoch and perform model building.</w:t>
      </w:r>
    </w:p>
    <w:p w14:paraId="294DD921" w14:textId="77777777" w:rsidR="004C3FCB" w:rsidRPr="004C3FCB" w:rsidRDefault="004C3FCB"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05C42815" w14:textId="7DC0EBE1" w:rsidR="004C3FCB" w:rsidRDefault="004C3FCB" w:rsidP="006F4277">
      <w:pPr>
        <w:pStyle w:val="ListParagraph"/>
        <w:spacing w:before="240" w:after="240" w:line="240" w:lineRule="auto"/>
        <w:jc w:val="both"/>
        <w:rPr>
          <w:rFonts w:ascii="Times New Roman" w:eastAsia="Times New Roman" w:hAnsi="Times New Roman" w:cs="Times New Roman"/>
          <w:color w:val="5F6368"/>
          <w:shd w:val="clear" w:color="auto" w:fill="FFFFFF"/>
          <w:lang w:val="en-IN"/>
        </w:rPr>
      </w:pPr>
      <w:r>
        <w:rPr>
          <w:noProof/>
        </w:rPr>
        <w:lastRenderedPageBreak/>
        <w:drawing>
          <wp:inline distT="0" distB="0" distL="0" distR="0" wp14:anchorId="0D2E4113" wp14:editId="17826A9C">
            <wp:extent cx="5099973" cy="2656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6434" cy="2660147"/>
                    </a:xfrm>
                    <a:prstGeom prst="rect">
                      <a:avLst/>
                    </a:prstGeom>
                    <a:noFill/>
                    <a:ln>
                      <a:noFill/>
                    </a:ln>
                  </pic:spPr>
                </pic:pic>
              </a:graphicData>
            </a:graphic>
          </wp:inline>
        </w:drawing>
      </w:r>
    </w:p>
    <w:p w14:paraId="6D2619C9" w14:textId="0878DC22" w:rsidR="004C3FCB" w:rsidRDefault="004C3FCB" w:rsidP="006F4277">
      <w:pPr>
        <w:pStyle w:val="ListParagraph"/>
        <w:spacing w:before="240" w:after="240" w:line="240" w:lineRule="auto"/>
        <w:jc w:val="both"/>
        <w:rPr>
          <w:rFonts w:ascii="Times New Roman" w:eastAsia="Times New Roman" w:hAnsi="Times New Roman" w:cs="Times New Roman"/>
          <w:color w:val="5F6368"/>
          <w:shd w:val="clear" w:color="auto" w:fill="FFFFFF"/>
          <w:lang w:val="en-IN"/>
        </w:rPr>
      </w:pPr>
      <w:r>
        <w:rPr>
          <w:rFonts w:ascii="Times New Roman" w:eastAsia="Times New Roman" w:hAnsi="Times New Roman" w:cs="Times New Roman"/>
          <w:color w:val="5F6368"/>
          <w:shd w:val="clear" w:color="auto" w:fill="FFFFFF"/>
          <w:lang w:val="en-IN"/>
        </w:rPr>
        <w:t xml:space="preserve">      </w:t>
      </w:r>
    </w:p>
    <w:p w14:paraId="1FA1C70A" w14:textId="77777777" w:rsidR="004C3FCB" w:rsidRDefault="004C3FCB" w:rsidP="006F4277">
      <w:pPr>
        <w:pStyle w:val="ListParagraph"/>
        <w:spacing w:before="240" w:after="240" w:line="240" w:lineRule="auto"/>
        <w:jc w:val="both"/>
        <w:rPr>
          <w:rFonts w:ascii="Times New Roman" w:eastAsia="Times New Roman" w:hAnsi="Times New Roman" w:cs="Times New Roman"/>
          <w:color w:val="5F6368"/>
          <w:shd w:val="clear" w:color="auto" w:fill="FFFFFF"/>
          <w:lang w:val="en-IN"/>
        </w:rPr>
      </w:pPr>
    </w:p>
    <w:p w14:paraId="3D613F95" w14:textId="77777777" w:rsidR="004C3FCB" w:rsidRPr="00444755" w:rsidRDefault="004C3FCB" w:rsidP="006F4277">
      <w:pPr>
        <w:pStyle w:val="ListParagraph"/>
        <w:spacing w:before="240" w:after="240" w:line="240" w:lineRule="auto"/>
        <w:jc w:val="both"/>
        <w:rPr>
          <w:rFonts w:ascii="Times New Roman" w:eastAsia="Times New Roman" w:hAnsi="Times New Roman" w:cs="Times New Roman"/>
          <w:color w:val="5F6368"/>
          <w:shd w:val="clear" w:color="auto" w:fill="FFFFFF"/>
          <w:lang w:val="en-IN"/>
        </w:rPr>
      </w:pPr>
    </w:p>
    <w:p w14:paraId="2298BB1E" w14:textId="2F835E56" w:rsidR="00444755" w:rsidRDefault="00444755" w:rsidP="006F4277">
      <w:pPr>
        <w:spacing w:before="240" w:after="240" w:line="240" w:lineRule="auto"/>
        <w:jc w:val="both"/>
        <w:rPr>
          <w:rFonts w:ascii="Times New Roman" w:eastAsia="Times New Roman" w:hAnsi="Times New Roman" w:cs="Times New Roman"/>
          <w:color w:val="5F6368"/>
          <w:shd w:val="clear" w:color="auto" w:fill="FFFFFF"/>
          <w:lang w:val="en-IN"/>
        </w:rPr>
      </w:pPr>
      <w:r w:rsidRPr="00444755">
        <w:rPr>
          <w:rFonts w:ascii="Times New Roman" w:eastAsia="Times New Roman" w:hAnsi="Times New Roman" w:cs="Times New Roman"/>
          <w:noProof/>
          <w:color w:val="5F6368"/>
          <w:bdr w:val="none" w:sz="0" w:space="0" w:color="auto" w:frame="1"/>
          <w:shd w:val="clear" w:color="auto" w:fill="FFFFFF"/>
          <w:lang w:val="en-IN"/>
        </w:rPr>
        <w:drawing>
          <wp:inline distT="0" distB="0" distL="0" distR="0" wp14:anchorId="78B20D56" wp14:editId="0EFD3095">
            <wp:extent cx="5943600" cy="1055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8552" cy="1056249"/>
                    </a:xfrm>
                    <a:prstGeom prst="rect">
                      <a:avLst/>
                    </a:prstGeom>
                    <a:noFill/>
                    <a:ln>
                      <a:noFill/>
                    </a:ln>
                  </pic:spPr>
                </pic:pic>
              </a:graphicData>
            </a:graphic>
          </wp:inline>
        </w:drawing>
      </w:r>
    </w:p>
    <w:p w14:paraId="5DC6D930" w14:textId="77777777" w:rsidR="00444755" w:rsidRDefault="00444755"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345259D8" w14:textId="01E8B65E" w:rsidR="00444755" w:rsidRDefault="00444755" w:rsidP="006F4277">
      <w:pPr>
        <w:spacing w:before="240" w:after="240" w:line="240" w:lineRule="auto"/>
        <w:jc w:val="both"/>
        <w:rPr>
          <w:rFonts w:ascii="Times New Roman" w:eastAsia="Times New Roman" w:hAnsi="Times New Roman" w:cs="Times New Roman"/>
          <w:color w:val="5F6368"/>
          <w:shd w:val="clear" w:color="auto" w:fill="FFFFFF"/>
          <w:lang w:val="en-IN"/>
        </w:rPr>
      </w:pPr>
      <w:r>
        <w:rPr>
          <w:noProof/>
          <w:color w:val="5F6368"/>
          <w:sz w:val="21"/>
          <w:szCs w:val="21"/>
          <w:bdr w:val="none" w:sz="0" w:space="0" w:color="auto" w:frame="1"/>
          <w:shd w:val="clear" w:color="auto" w:fill="FFFFFF"/>
        </w:rPr>
        <w:lastRenderedPageBreak/>
        <w:drawing>
          <wp:inline distT="0" distB="0" distL="0" distR="0" wp14:anchorId="1D63D3DF" wp14:editId="5DA8CB12">
            <wp:extent cx="5004391" cy="4739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7491" cy="4742672"/>
                    </a:xfrm>
                    <a:prstGeom prst="rect">
                      <a:avLst/>
                    </a:prstGeom>
                    <a:noFill/>
                    <a:ln>
                      <a:noFill/>
                    </a:ln>
                  </pic:spPr>
                </pic:pic>
              </a:graphicData>
            </a:graphic>
          </wp:inline>
        </w:drawing>
      </w:r>
    </w:p>
    <w:p w14:paraId="4846D597" w14:textId="77777777" w:rsidR="004C3FCB" w:rsidRDefault="004C3FCB" w:rsidP="006F4277">
      <w:pPr>
        <w:pStyle w:val="NormalWeb"/>
        <w:spacing w:before="240" w:beforeAutospacing="0" w:after="240" w:afterAutospacing="0"/>
        <w:jc w:val="both"/>
      </w:pPr>
      <w:r>
        <w:rPr>
          <w:color w:val="5F6368"/>
          <w:sz w:val="21"/>
          <w:szCs w:val="21"/>
          <w:shd w:val="clear" w:color="auto" w:fill="FFFFFF"/>
        </w:rPr>
        <w:t>Fig. Diagnosis and Other Problems Concerning Age Groups</w:t>
      </w:r>
    </w:p>
    <w:p w14:paraId="57A8D2A5" w14:textId="77777777" w:rsidR="004C3FCB" w:rsidRDefault="004C3FCB"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5702168B" w14:textId="77777777" w:rsidR="00444755" w:rsidRDefault="00444755" w:rsidP="006F4277">
      <w:pPr>
        <w:pStyle w:val="NormalWeb"/>
        <w:spacing w:before="240" w:beforeAutospacing="0" w:after="240" w:afterAutospacing="0"/>
        <w:jc w:val="both"/>
      </w:pPr>
      <w:r>
        <w:rPr>
          <w:color w:val="5F6368"/>
          <w:sz w:val="21"/>
          <w:szCs w:val="21"/>
          <w:shd w:val="clear" w:color="auto" w:fill="FFFFFF"/>
        </w:rPr>
        <w:t>The above figure represents the count of the subjects in respective age group who were diagnosed with sleep disorders and have other problems including depression, insomnia, etc.</w:t>
      </w:r>
    </w:p>
    <w:p w14:paraId="45FFBFCB" w14:textId="79426A79" w:rsidR="00444755" w:rsidRDefault="00444755"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03FB9447" w14:textId="6574260E" w:rsidR="00444755" w:rsidRDefault="00444755"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227FA8BE" w14:textId="4D792DC2" w:rsidR="004C3FCB" w:rsidRDefault="00444755" w:rsidP="006F4277">
      <w:pPr>
        <w:spacing w:before="240" w:after="240" w:line="240" w:lineRule="auto"/>
        <w:jc w:val="both"/>
        <w:rPr>
          <w:rFonts w:ascii="Times New Roman" w:eastAsia="Times New Roman" w:hAnsi="Times New Roman" w:cs="Times New Roman"/>
          <w:color w:val="5F6368"/>
          <w:shd w:val="clear" w:color="auto" w:fill="FFFFFF"/>
          <w:lang w:val="en-IN"/>
        </w:rPr>
      </w:pPr>
      <w:r>
        <w:rPr>
          <w:noProof/>
          <w:color w:val="5F6368"/>
          <w:sz w:val="21"/>
          <w:szCs w:val="21"/>
          <w:bdr w:val="none" w:sz="0" w:space="0" w:color="auto" w:frame="1"/>
          <w:shd w:val="clear" w:color="auto" w:fill="FFFFFF"/>
        </w:rPr>
        <w:lastRenderedPageBreak/>
        <w:drawing>
          <wp:inline distT="0" distB="0" distL="0" distR="0" wp14:anchorId="3D5065B5" wp14:editId="1719819F">
            <wp:extent cx="4862623" cy="4613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5193" cy="4615696"/>
                    </a:xfrm>
                    <a:prstGeom prst="rect">
                      <a:avLst/>
                    </a:prstGeom>
                    <a:noFill/>
                    <a:ln>
                      <a:noFill/>
                    </a:ln>
                  </pic:spPr>
                </pic:pic>
              </a:graphicData>
            </a:graphic>
          </wp:inline>
        </w:drawing>
      </w:r>
    </w:p>
    <w:p w14:paraId="42B7A5FC" w14:textId="1A677AE8" w:rsidR="004C3FCB" w:rsidRDefault="004C3FCB"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7CE644D7" w14:textId="14FD6C84" w:rsidR="004C3FCB" w:rsidRPr="004C3FCB" w:rsidRDefault="004C3FCB" w:rsidP="006F4277">
      <w:pPr>
        <w:spacing w:before="240" w:after="240" w:line="240" w:lineRule="auto"/>
        <w:jc w:val="both"/>
        <w:rPr>
          <w:rFonts w:ascii="Times New Roman" w:eastAsia="Times New Roman" w:hAnsi="Times New Roman" w:cs="Times New Roman"/>
          <w:sz w:val="24"/>
          <w:szCs w:val="24"/>
          <w:lang w:val="en-IN"/>
        </w:rPr>
      </w:pPr>
      <w:r w:rsidRPr="004C3FCB">
        <w:rPr>
          <w:rFonts w:ascii="Times New Roman" w:eastAsia="Times New Roman" w:hAnsi="Times New Roman" w:cs="Times New Roman"/>
          <w:color w:val="5F6368"/>
          <w:sz w:val="21"/>
          <w:szCs w:val="21"/>
          <w:shd w:val="clear" w:color="auto" w:fill="FFFFFF"/>
          <w:lang w:val="en-IN"/>
        </w:rPr>
        <w:t>Fig. Percentage values of the Stages with respect to the subjects</w:t>
      </w:r>
    </w:p>
    <w:p w14:paraId="28EBFA2C" w14:textId="048BCA9E" w:rsidR="004C3FCB" w:rsidRDefault="004C3FCB" w:rsidP="006F4277">
      <w:pPr>
        <w:spacing w:before="240" w:after="240" w:line="240" w:lineRule="auto"/>
        <w:jc w:val="both"/>
        <w:rPr>
          <w:rFonts w:ascii="Times New Roman" w:eastAsia="Times New Roman" w:hAnsi="Times New Roman" w:cs="Times New Roman"/>
          <w:color w:val="5F6368"/>
          <w:sz w:val="21"/>
          <w:szCs w:val="21"/>
          <w:shd w:val="clear" w:color="auto" w:fill="FFFFFF"/>
          <w:lang w:val="en-IN"/>
        </w:rPr>
      </w:pPr>
      <w:r w:rsidRPr="004C3FCB">
        <w:rPr>
          <w:rFonts w:ascii="Times New Roman" w:eastAsia="Times New Roman" w:hAnsi="Times New Roman" w:cs="Times New Roman"/>
          <w:color w:val="5F6368"/>
          <w:sz w:val="21"/>
          <w:szCs w:val="21"/>
          <w:shd w:val="clear" w:color="auto" w:fill="FFFFFF"/>
          <w:lang w:val="en-IN"/>
        </w:rPr>
        <w:t xml:space="preserve">The above graph represents the average percentage value of each </w:t>
      </w:r>
      <w:r>
        <w:rPr>
          <w:rFonts w:ascii="Times New Roman" w:eastAsia="Times New Roman" w:hAnsi="Times New Roman" w:cs="Times New Roman"/>
          <w:color w:val="5F6368"/>
          <w:sz w:val="21"/>
          <w:szCs w:val="21"/>
          <w:shd w:val="clear" w:color="auto" w:fill="FFFFFF"/>
          <w:lang w:val="en-IN"/>
        </w:rPr>
        <w:t>i.e.</w:t>
      </w:r>
      <w:r w:rsidRPr="004C3FCB">
        <w:rPr>
          <w:rFonts w:ascii="Times New Roman" w:eastAsia="Times New Roman" w:hAnsi="Times New Roman" w:cs="Times New Roman"/>
          <w:color w:val="5F6368"/>
          <w:sz w:val="21"/>
          <w:szCs w:val="21"/>
          <w:shd w:val="clear" w:color="auto" w:fill="FFFFFF"/>
          <w:lang w:val="en-IN"/>
        </w:rPr>
        <w:t xml:space="preserve">ge </w:t>
      </w:r>
      <w:proofErr w:type="spellStart"/>
      <w:r w:rsidRPr="004C3FCB">
        <w:rPr>
          <w:rFonts w:ascii="Times New Roman" w:eastAsia="Times New Roman" w:hAnsi="Times New Roman" w:cs="Times New Roman"/>
          <w:color w:val="5F6368"/>
          <w:sz w:val="21"/>
          <w:szCs w:val="21"/>
          <w:shd w:val="clear" w:color="auto" w:fill="FFFFFF"/>
          <w:lang w:val="en-IN"/>
        </w:rPr>
        <w:t>i.e</w:t>
      </w:r>
      <w:proofErr w:type="spellEnd"/>
      <w:r w:rsidRPr="004C3FCB">
        <w:rPr>
          <w:rFonts w:ascii="Times New Roman" w:eastAsia="Times New Roman" w:hAnsi="Times New Roman" w:cs="Times New Roman"/>
          <w:color w:val="5F6368"/>
          <w:sz w:val="21"/>
          <w:szCs w:val="21"/>
          <w:shd w:val="clear" w:color="auto" w:fill="FFFFFF"/>
          <w:lang w:val="en-IN"/>
        </w:rPr>
        <w:t xml:space="preserve"> W, N1, N2, N</w:t>
      </w:r>
      <w:proofErr w:type="gramStart"/>
      <w:r w:rsidRPr="004C3FCB">
        <w:rPr>
          <w:rFonts w:ascii="Times New Roman" w:eastAsia="Times New Roman" w:hAnsi="Times New Roman" w:cs="Times New Roman"/>
          <w:color w:val="5F6368"/>
          <w:sz w:val="21"/>
          <w:szCs w:val="21"/>
          <w:shd w:val="clear" w:color="auto" w:fill="FFFFFF"/>
          <w:lang w:val="en-IN"/>
        </w:rPr>
        <w:t>3</w:t>
      </w:r>
      <w:r>
        <w:rPr>
          <w:rFonts w:ascii="Times New Roman" w:eastAsia="Times New Roman" w:hAnsi="Times New Roman" w:cs="Times New Roman"/>
          <w:color w:val="5F6368"/>
          <w:sz w:val="21"/>
          <w:szCs w:val="21"/>
          <w:shd w:val="clear" w:color="auto" w:fill="FFFFFF"/>
          <w:lang w:val="en-IN"/>
        </w:rPr>
        <w:t xml:space="preserve"> </w:t>
      </w:r>
      <w:r w:rsidRPr="004C3FCB">
        <w:rPr>
          <w:rFonts w:ascii="Times New Roman" w:eastAsia="Times New Roman" w:hAnsi="Times New Roman" w:cs="Times New Roman"/>
          <w:color w:val="5F6368"/>
          <w:sz w:val="21"/>
          <w:szCs w:val="21"/>
          <w:shd w:val="clear" w:color="auto" w:fill="FFFFFF"/>
          <w:lang w:val="en-IN"/>
        </w:rPr>
        <w:t>,</w:t>
      </w:r>
      <w:r>
        <w:rPr>
          <w:rFonts w:ascii="Times New Roman" w:eastAsia="Times New Roman" w:hAnsi="Times New Roman" w:cs="Times New Roman"/>
          <w:color w:val="5F6368"/>
          <w:sz w:val="21"/>
          <w:szCs w:val="21"/>
          <w:shd w:val="clear" w:color="auto" w:fill="FFFFFF"/>
          <w:lang w:val="en-IN"/>
        </w:rPr>
        <w:t>a</w:t>
      </w:r>
      <w:r w:rsidRPr="004C3FCB">
        <w:rPr>
          <w:rFonts w:ascii="Times New Roman" w:eastAsia="Times New Roman" w:hAnsi="Times New Roman" w:cs="Times New Roman"/>
          <w:color w:val="5F6368"/>
          <w:sz w:val="21"/>
          <w:szCs w:val="21"/>
          <w:shd w:val="clear" w:color="auto" w:fill="FFFFFF"/>
          <w:lang w:val="en-IN"/>
        </w:rPr>
        <w:t>nd</w:t>
      </w:r>
      <w:proofErr w:type="gramEnd"/>
      <w:r w:rsidRPr="004C3FCB">
        <w:rPr>
          <w:rFonts w:ascii="Times New Roman" w:eastAsia="Times New Roman" w:hAnsi="Times New Roman" w:cs="Times New Roman"/>
          <w:color w:val="5F6368"/>
          <w:sz w:val="21"/>
          <w:szCs w:val="21"/>
          <w:shd w:val="clear" w:color="auto" w:fill="FFFFFF"/>
          <w:lang w:val="en-IN"/>
        </w:rPr>
        <w:t xml:space="preserve"> REM concerning to </w:t>
      </w:r>
      <w:r>
        <w:rPr>
          <w:rFonts w:ascii="Times New Roman" w:eastAsia="Times New Roman" w:hAnsi="Times New Roman" w:cs="Times New Roman"/>
          <w:color w:val="5F6368"/>
          <w:sz w:val="21"/>
          <w:szCs w:val="21"/>
          <w:shd w:val="clear" w:color="auto" w:fill="FFFFFF"/>
          <w:lang w:val="en-IN"/>
        </w:rPr>
        <w:t>the</w:t>
      </w:r>
      <w:r w:rsidRPr="004C3FCB">
        <w:rPr>
          <w:rFonts w:ascii="Times New Roman" w:eastAsia="Times New Roman" w:hAnsi="Times New Roman" w:cs="Times New Roman"/>
          <w:color w:val="5F6368"/>
          <w:sz w:val="21"/>
          <w:szCs w:val="21"/>
          <w:shd w:val="clear" w:color="auto" w:fill="FFFFFF"/>
          <w:lang w:val="en-IN"/>
        </w:rPr>
        <w:t xml:space="preserve"> subject.</w:t>
      </w:r>
    </w:p>
    <w:p w14:paraId="09CF7DA0" w14:textId="5C6AC8FF" w:rsidR="004C3FCB" w:rsidRPr="004C3FCB" w:rsidRDefault="004C3FCB" w:rsidP="006F4277">
      <w:pPr>
        <w:spacing w:before="240" w:after="240" w:line="240" w:lineRule="auto"/>
        <w:jc w:val="both"/>
        <w:rPr>
          <w:rFonts w:ascii="Times New Roman" w:eastAsia="Times New Roman" w:hAnsi="Times New Roman" w:cs="Times New Roman"/>
          <w:sz w:val="24"/>
          <w:szCs w:val="24"/>
          <w:lang w:val="en-IN"/>
        </w:rPr>
      </w:pPr>
      <w:r>
        <w:rPr>
          <w:noProof/>
          <w:color w:val="5F6368"/>
          <w:sz w:val="21"/>
          <w:szCs w:val="21"/>
          <w:bdr w:val="none" w:sz="0" w:space="0" w:color="auto" w:frame="1"/>
          <w:shd w:val="clear" w:color="auto" w:fill="FFFFFF"/>
        </w:rPr>
        <w:lastRenderedPageBreak/>
        <w:drawing>
          <wp:inline distT="0" distB="0" distL="0" distR="0" wp14:anchorId="2B032024" wp14:editId="78274134">
            <wp:extent cx="3891516" cy="3691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4045" cy="3694350"/>
                    </a:xfrm>
                    <a:prstGeom prst="rect">
                      <a:avLst/>
                    </a:prstGeom>
                    <a:noFill/>
                    <a:ln>
                      <a:noFill/>
                    </a:ln>
                  </pic:spPr>
                </pic:pic>
              </a:graphicData>
            </a:graphic>
          </wp:inline>
        </w:drawing>
      </w:r>
    </w:p>
    <w:p w14:paraId="11000D49" w14:textId="77777777" w:rsidR="004C3FCB" w:rsidRDefault="004C3FCB" w:rsidP="006F4277">
      <w:pPr>
        <w:spacing w:before="240" w:after="240" w:line="240" w:lineRule="auto"/>
        <w:jc w:val="both"/>
        <w:rPr>
          <w:rFonts w:ascii="Times New Roman" w:eastAsia="Times New Roman" w:hAnsi="Times New Roman" w:cs="Times New Roman"/>
          <w:color w:val="5F6368"/>
          <w:shd w:val="clear" w:color="auto" w:fill="FFFFFF"/>
          <w:lang w:val="en-IN"/>
        </w:rPr>
      </w:pPr>
    </w:p>
    <w:p w14:paraId="021630BA" w14:textId="77777777" w:rsidR="00444755" w:rsidRPr="00444755" w:rsidRDefault="00444755" w:rsidP="006F4277">
      <w:pPr>
        <w:spacing w:before="240" w:after="240" w:line="240" w:lineRule="auto"/>
        <w:jc w:val="both"/>
        <w:rPr>
          <w:rFonts w:ascii="Times New Roman" w:eastAsia="Times New Roman" w:hAnsi="Times New Roman" w:cs="Times New Roman"/>
          <w:sz w:val="24"/>
          <w:szCs w:val="24"/>
          <w:lang w:val="en-IN"/>
        </w:rPr>
      </w:pPr>
      <w:r w:rsidRPr="00444755">
        <w:rPr>
          <w:rFonts w:ascii="Times New Roman" w:eastAsia="Times New Roman" w:hAnsi="Times New Roman" w:cs="Times New Roman"/>
          <w:color w:val="5F6368"/>
          <w:sz w:val="21"/>
          <w:szCs w:val="21"/>
          <w:shd w:val="clear" w:color="auto" w:fill="FFFFFF"/>
          <w:lang w:val="en-IN"/>
        </w:rPr>
        <w:t>Fig. Distribution of age group and sex of the subjects</w:t>
      </w:r>
    </w:p>
    <w:p w14:paraId="285803DF" w14:textId="77777777" w:rsidR="00444755" w:rsidRPr="00444755" w:rsidRDefault="00444755" w:rsidP="006F4277">
      <w:pPr>
        <w:spacing w:line="240" w:lineRule="auto"/>
        <w:jc w:val="both"/>
        <w:rPr>
          <w:rFonts w:ascii="Times New Roman" w:eastAsia="Times New Roman" w:hAnsi="Times New Roman" w:cs="Times New Roman"/>
          <w:sz w:val="24"/>
          <w:szCs w:val="24"/>
          <w:lang w:val="en-IN"/>
        </w:rPr>
      </w:pPr>
    </w:p>
    <w:p w14:paraId="401BBDF1" w14:textId="507A6626" w:rsidR="00444755" w:rsidRPr="004C3FCB" w:rsidRDefault="00444755" w:rsidP="006F4277">
      <w:pPr>
        <w:spacing w:before="240" w:after="240" w:line="240" w:lineRule="auto"/>
        <w:jc w:val="both"/>
        <w:rPr>
          <w:rFonts w:ascii="Times New Roman" w:eastAsia="Times New Roman" w:hAnsi="Times New Roman" w:cs="Times New Roman"/>
          <w:sz w:val="24"/>
          <w:szCs w:val="24"/>
          <w:lang w:val="en-IN"/>
        </w:rPr>
      </w:pPr>
      <w:r w:rsidRPr="00444755">
        <w:rPr>
          <w:rFonts w:ascii="Times New Roman" w:eastAsia="Times New Roman" w:hAnsi="Times New Roman" w:cs="Times New Roman"/>
          <w:color w:val="5F6368"/>
          <w:sz w:val="21"/>
          <w:szCs w:val="21"/>
          <w:shd w:val="clear" w:color="auto" w:fill="FFFFFF"/>
          <w:lang w:val="en-IN"/>
        </w:rPr>
        <w:t>The above graph depicts the distribution of male and female subjects from each age group taken for the study.</w:t>
      </w:r>
    </w:p>
    <w:p w14:paraId="095759F1" w14:textId="03529920" w:rsidR="00444755" w:rsidRDefault="00444755" w:rsidP="006F4277">
      <w:pPr>
        <w:spacing w:before="240" w:after="240" w:line="240" w:lineRule="auto"/>
        <w:jc w:val="both"/>
        <w:rPr>
          <w:rFonts w:ascii="Times New Roman" w:eastAsia="Times New Roman" w:hAnsi="Times New Roman" w:cs="Times New Roman"/>
          <w:color w:val="5F6368"/>
          <w:sz w:val="20"/>
          <w:szCs w:val="20"/>
          <w:shd w:val="clear" w:color="auto" w:fill="FFFFFF"/>
          <w:lang w:val="en-IN"/>
        </w:rPr>
      </w:pPr>
      <w:r>
        <w:rPr>
          <w:rFonts w:ascii="Times New Roman" w:eastAsia="Times New Roman" w:hAnsi="Times New Roman" w:cs="Times New Roman"/>
          <w:color w:val="5F6368"/>
          <w:sz w:val="20"/>
          <w:szCs w:val="20"/>
          <w:shd w:val="clear" w:color="auto" w:fill="FFFFFF"/>
          <w:lang w:val="en-IN"/>
        </w:rPr>
        <w:t>Limitation</w:t>
      </w:r>
    </w:p>
    <w:p w14:paraId="7A13BBB5" w14:textId="75E7E9F8" w:rsidR="00444755" w:rsidRPr="00444755" w:rsidRDefault="00444755" w:rsidP="006F4277">
      <w:pPr>
        <w:pStyle w:val="ListParagraph"/>
        <w:numPr>
          <w:ilvl w:val="0"/>
          <w:numId w:val="7"/>
        </w:numPr>
        <w:spacing w:before="240" w:after="240" w:line="240" w:lineRule="auto"/>
        <w:jc w:val="both"/>
        <w:rPr>
          <w:rFonts w:ascii="Times New Roman" w:eastAsia="Times New Roman" w:hAnsi="Times New Roman" w:cs="Times New Roman"/>
          <w:color w:val="5F6368"/>
          <w:sz w:val="20"/>
          <w:szCs w:val="20"/>
          <w:shd w:val="clear" w:color="auto" w:fill="FFFFFF"/>
          <w:lang w:val="en-IN"/>
        </w:rPr>
      </w:pPr>
      <w:r>
        <w:rPr>
          <w:rFonts w:ascii="Times New Roman" w:eastAsia="Times New Roman" w:hAnsi="Times New Roman" w:cs="Times New Roman"/>
          <w:color w:val="5F6368"/>
          <w:sz w:val="20"/>
          <w:szCs w:val="20"/>
          <w:shd w:val="clear" w:color="auto" w:fill="FFFFFF"/>
          <w:lang w:val="en-IN"/>
        </w:rPr>
        <w:t>Lack of availability of specific parameters for merging different forms of dataset</w:t>
      </w:r>
    </w:p>
    <w:p w14:paraId="44E38E03" w14:textId="4ED7327B" w:rsidR="0070216D" w:rsidRDefault="00444755" w:rsidP="006F4277">
      <w:pPr>
        <w:spacing w:before="240" w:after="240" w:line="240" w:lineRule="auto"/>
        <w:jc w:val="both"/>
        <w:rPr>
          <w:rFonts w:ascii="Times New Roman" w:eastAsia="Times New Roman" w:hAnsi="Times New Roman" w:cs="Times New Roman"/>
          <w:color w:val="5F6368"/>
          <w:sz w:val="20"/>
          <w:szCs w:val="20"/>
          <w:shd w:val="clear" w:color="auto" w:fill="FFFFFF"/>
          <w:lang w:val="en-IN"/>
        </w:rPr>
      </w:pPr>
      <w:r>
        <w:rPr>
          <w:rFonts w:ascii="Times New Roman" w:eastAsia="Times New Roman" w:hAnsi="Times New Roman" w:cs="Times New Roman"/>
          <w:color w:val="5F6368"/>
          <w:sz w:val="20"/>
          <w:szCs w:val="20"/>
          <w:shd w:val="clear" w:color="auto" w:fill="FFFFFF"/>
          <w:lang w:val="en-IN"/>
        </w:rPr>
        <w:t>Scope of Study</w:t>
      </w:r>
    </w:p>
    <w:p w14:paraId="2199476D" w14:textId="3527CC46" w:rsidR="00444755" w:rsidRDefault="00444755" w:rsidP="006F4277">
      <w:pPr>
        <w:pStyle w:val="NormalWeb"/>
        <w:numPr>
          <w:ilvl w:val="0"/>
          <w:numId w:val="7"/>
        </w:numPr>
        <w:spacing w:before="240" w:beforeAutospacing="0" w:after="240" w:afterAutospacing="0"/>
        <w:jc w:val="both"/>
      </w:pPr>
      <w:r>
        <w:rPr>
          <w:color w:val="5F6368"/>
          <w:shd w:val="clear" w:color="auto" w:fill="FFFFFF"/>
        </w:rPr>
        <w:t>The future scope of the study will include modelling for better accuracy on real-time data that is not confined to a single race.</w:t>
      </w:r>
    </w:p>
    <w:p w14:paraId="1055E396" w14:textId="5949D521" w:rsidR="00444755" w:rsidRDefault="00444755" w:rsidP="006F4277">
      <w:pPr>
        <w:pStyle w:val="NormalWeb"/>
        <w:spacing w:before="240" w:beforeAutospacing="0" w:after="240" w:afterAutospacing="0"/>
        <w:ind w:left="720"/>
        <w:jc w:val="both"/>
      </w:pPr>
    </w:p>
    <w:p w14:paraId="30B86B08" w14:textId="77777777" w:rsidR="00444755" w:rsidRPr="00444755" w:rsidRDefault="00444755" w:rsidP="006F4277">
      <w:pPr>
        <w:spacing w:before="240" w:after="240" w:line="240" w:lineRule="auto"/>
        <w:jc w:val="both"/>
        <w:rPr>
          <w:rFonts w:ascii="Times New Roman" w:eastAsia="Times New Roman" w:hAnsi="Times New Roman" w:cs="Times New Roman"/>
          <w:color w:val="5F6368"/>
          <w:sz w:val="20"/>
          <w:szCs w:val="20"/>
          <w:shd w:val="clear" w:color="auto" w:fill="FFFFFF"/>
          <w:lang w:val="en-IN"/>
        </w:rPr>
      </w:pPr>
    </w:p>
    <w:p w14:paraId="738AF693" w14:textId="77777777" w:rsidR="0070216D" w:rsidRDefault="0070216D" w:rsidP="006F4277">
      <w:pPr>
        <w:spacing w:before="240" w:after="240" w:line="240" w:lineRule="auto"/>
        <w:jc w:val="both"/>
        <w:rPr>
          <w:rFonts w:ascii="Times New Roman" w:eastAsia="Times New Roman" w:hAnsi="Times New Roman" w:cs="Times New Roman"/>
          <w:color w:val="5F6368"/>
          <w:sz w:val="20"/>
          <w:szCs w:val="20"/>
          <w:shd w:val="clear" w:color="auto" w:fill="FFFFFF"/>
          <w:lang w:val="en-IN"/>
        </w:rPr>
      </w:pPr>
    </w:p>
    <w:p w14:paraId="45073FF4" w14:textId="30B49693" w:rsidR="0070216D" w:rsidRDefault="0070216D" w:rsidP="006F4277">
      <w:pPr>
        <w:spacing w:before="240" w:after="240" w:line="240" w:lineRule="auto"/>
        <w:jc w:val="both"/>
        <w:rPr>
          <w:rFonts w:ascii="Times New Roman" w:eastAsia="Times New Roman" w:hAnsi="Times New Roman" w:cs="Times New Roman"/>
          <w:color w:val="5F6368"/>
          <w:sz w:val="20"/>
          <w:szCs w:val="20"/>
          <w:shd w:val="clear" w:color="auto" w:fill="FFFFFF"/>
          <w:lang w:val="en-IN"/>
        </w:rPr>
      </w:pPr>
    </w:p>
    <w:p w14:paraId="57DC36B7" w14:textId="1228DF32" w:rsidR="0070216D" w:rsidRDefault="0070216D" w:rsidP="006F4277">
      <w:pPr>
        <w:spacing w:before="240" w:after="240" w:line="240" w:lineRule="auto"/>
        <w:jc w:val="both"/>
        <w:rPr>
          <w:rFonts w:ascii="Times New Roman" w:eastAsia="Times New Roman" w:hAnsi="Times New Roman" w:cs="Times New Roman"/>
          <w:color w:val="5F6368"/>
          <w:sz w:val="20"/>
          <w:szCs w:val="20"/>
          <w:shd w:val="clear" w:color="auto" w:fill="FFFFFF"/>
          <w:lang w:val="en-IN"/>
        </w:rPr>
      </w:pPr>
    </w:p>
    <w:p w14:paraId="45ED5737" w14:textId="5D330BE7" w:rsidR="0070216D" w:rsidRDefault="0070216D" w:rsidP="006F4277">
      <w:pPr>
        <w:spacing w:before="240" w:after="240" w:line="240" w:lineRule="auto"/>
        <w:jc w:val="both"/>
        <w:rPr>
          <w:rFonts w:ascii="Times New Roman" w:eastAsia="Times New Roman" w:hAnsi="Times New Roman" w:cs="Times New Roman"/>
          <w:color w:val="5F6368"/>
          <w:sz w:val="20"/>
          <w:szCs w:val="20"/>
          <w:shd w:val="clear" w:color="auto" w:fill="FFFFFF"/>
          <w:lang w:val="en-IN"/>
        </w:rPr>
      </w:pPr>
    </w:p>
    <w:sdt>
      <w:sdtPr>
        <w:rPr>
          <w:sz w:val="22"/>
          <w:szCs w:val="22"/>
        </w:rPr>
        <w:id w:val="387926016"/>
        <w:docPartObj>
          <w:docPartGallery w:val="Bibliographies"/>
          <w:docPartUnique/>
        </w:docPartObj>
      </w:sdtPr>
      <w:sdtContent>
        <w:p w14:paraId="1841E248" w14:textId="1D16B7A3" w:rsidR="004C3FCB" w:rsidRPr="004C3FCB" w:rsidRDefault="004C3FCB" w:rsidP="006F4277">
          <w:pPr>
            <w:pStyle w:val="Heading1"/>
            <w:jc w:val="both"/>
            <w:rPr>
              <w:rFonts w:ascii="Times New Roman" w:hAnsi="Times New Roman" w:cs="Times New Roman"/>
              <w:sz w:val="24"/>
              <w:szCs w:val="24"/>
            </w:rPr>
          </w:pPr>
          <w:r w:rsidRPr="004C3FCB">
            <w:rPr>
              <w:rFonts w:ascii="Times New Roman" w:hAnsi="Times New Roman" w:cs="Times New Roman"/>
              <w:sz w:val="24"/>
              <w:szCs w:val="24"/>
            </w:rPr>
            <w:t>References</w:t>
          </w:r>
        </w:p>
        <w:sdt>
          <w:sdtPr>
            <w:rPr>
              <w:sz w:val="24"/>
              <w:szCs w:val="24"/>
            </w:rPr>
            <w:id w:val="-573587230"/>
            <w:bibliography/>
          </w:sdtPr>
          <w:sdtContent>
            <w:p w14:paraId="07CC0893" w14:textId="77777777" w:rsidR="004C3FCB" w:rsidRPr="004C3FCB" w:rsidRDefault="004C3FCB" w:rsidP="006F4277">
              <w:pPr>
                <w:jc w:val="both"/>
                <w:rPr>
                  <w:noProof/>
                  <w:sz w:val="24"/>
                  <w:szCs w:val="24"/>
                </w:rPr>
              </w:pPr>
              <w:r w:rsidRPr="004C3FCB">
                <w:rPr>
                  <w:sz w:val="24"/>
                  <w:szCs w:val="24"/>
                </w:rPr>
                <w:fldChar w:fldCharType="begin"/>
              </w:r>
              <w:r w:rsidRPr="004C3FCB">
                <w:rPr>
                  <w:sz w:val="24"/>
                  <w:szCs w:val="24"/>
                </w:rPr>
                <w:instrText xml:space="preserve"> BIBLIOGRAPHY </w:instrText>
              </w:r>
              <w:r w:rsidRPr="004C3FCB">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4C3FCB" w:rsidRPr="004C3FCB" w14:paraId="5736CCD5" w14:textId="77777777">
                <w:trPr>
                  <w:divId w:val="291179274"/>
                  <w:tblCellSpacing w:w="15" w:type="dxa"/>
                </w:trPr>
                <w:tc>
                  <w:tcPr>
                    <w:tcW w:w="50" w:type="pct"/>
                    <w:hideMark/>
                  </w:tcPr>
                  <w:p w14:paraId="791D4AE1" w14:textId="47E7198D"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[1] </w:t>
                    </w:r>
                  </w:p>
                </w:tc>
                <w:tc>
                  <w:tcPr>
                    <w:tcW w:w="0" w:type="auto"/>
                    <w:hideMark/>
                  </w:tcPr>
                  <w:p w14:paraId="73CE94FE"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S. C. L. B. C. Lukáš Zoubek, "Feature selection for sleep/wake stages classification using data driven methods," </w:t>
                    </w:r>
                    <w:r w:rsidRPr="004C3FCB">
                      <w:rPr>
                        <w:rFonts w:ascii="Times New Roman" w:hAnsi="Times New Roman" w:cs="Times New Roman"/>
                        <w:i/>
                        <w:iCs/>
                        <w:noProof/>
                        <w:sz w:val="24"/>
                        <w:szCs w:val="24"/>
                      </w:rPr>
                      <w:t xml:space="preserve">ScienceDirect, </w:t>
                    </w:r>
                    <w:r w:rsidRPr="004C3FCB">
                      <w:rPr>
                        <w:rFonts w:ascii="Times New Roman" w:hAnsi="Times New Roman" w:cs="Times New Roman"/>
                        <w:noProof/>
                        <w:sz w:val="24"/>
                        <w:szCs w:val="24"/>
                      </w:rPr>
                      <w:t xml:space="preserve">vol. 2, no. 3, pp. 171-179, 3 July 2007. </w:t>
                    </w:r>
                  </w:p>
                </w:tc>
              </w:tr>
              <w:tr w:rsidR="004C3FCB" w:rsidRPr="004C3FCB" w14:paraId="56AB2731" w14:textId="77777777">
                <w:trPr>
                  <w:divId w:val="291179274"/>
                  <w:tblCellSpacing w:w="15" w:type="dxa"/>
                </w:trPr>
                <w:tc>
                  <w:tcPr>
                    <w:tcW w:w="50" w:type="pct"/>
                    <w:hideMark/>
                  </w:tcPr>
                  <w:p w14:paraId="6C5CEB42"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[2] </w:t>
                    </w:r>
                  </w:p>
                </w:tc>
                <w:tc>
                  <w:tcPr>
                    <w:tcW w:w="0" w:type="auto"/>
                    <w:hideMark/>
                  </w:tcPr>
                  <w:p w14:paraId="43BA21B0"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M. R. K. M. M. K. A. C. M. M. J. L. M. P. Kannan Ramar, "Sleep is essential to health: an American Academy of Sleep Medicine position statement," </w:t>
                    </w:r>
                    <w:r w:rsidRPr="004C3FCB">
                      <w:rPr>
                        <w:rFonts w:ascii="Times New Roman" w:hAnsi="Times New Roman" w:cs="Times New Roman"/>
                        <w:i/>
                        <w:iCs/>
                        <w:noProof/>
                        <w:sz w:val="24"/>
                        <w:szCs w:val="24"/>
                      </w:rPr>
                      <w:t xml:space="preserve">Journal of Clinical sleep of Medicine, </w:t>
                    </w:r>
                    <w:r w:rsidRPr="004C3FCB">
                      <w:rPr>
                        <w:rFonts w:ascii="Times New Roman" w:hAnsi="Times New Roman" w:cs="Times New Roman"/>
                        <w:noProof/>
                        <w:sz w:val="24"/>
                        <w:szCs w:val="24"/>
                      </w:rPr>
                      <w:t xml:space="preserve">vol. 17, no. 10, 2021. </w:t>
                    </w:r>
                  </w:p>
                </w:tc>
              </w:tr>
              <w:tr w:rsidR="004C3FCB" w:rsidRPr="004C3FCB" w14:paraId="16549B64" w14:textId="77777777">
                <w:trPr>
                  <w:divId w:val="291179274"/>
                  <w:tblCellSpacing w:w="15" w:type="dxa"/>
                </w:trPr>
                <w:tc>
                  <w:tcPr>
                    <w:tcW w:w="50" w:type="pct"/>
                    <w:hideMark/>
                  </w:tcPr>
                  <w:p w14:paraId="7F0B5CDC"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[3] </w:t>
                    </w:r>
                  </w:p>
                </w:tc>
                <w:tc>
                  <w:tcPr>
                    <w:tcW w:w="0" w:type="auto"/>
                    <w:hideMark/>
                  </w:tcPr>
                  <w:p w14:paraId="71F670DC"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Y. S. E. K. S. S. K. I. S. U. K. M. K. T. K. Y. T. M. K. F. N. F. T. Hori, " Sleep ComputingCommittee of the Japanese Society of Sleep Research,Proposed supplements and amendments to ‘a manual ofstandardized terminology, techniques and the Rechtschaffen &amp;Kales (1968) standard," </w:t>
                    </w:r>
                    <w:r w:rsidRPr="004C3FCB">
                      <w:rPr>
                        <w:rFonts w:ascii="Times New Roman" w:hAnsi="Times New Roman" w:cs="Times New Roman"/>
                        <w:i/>
                        <w:iCs/>
                        <w:noProof/>
                        <w:sz w:val="24"/>
                        <w:szCs w:val="24"/>
                      </w:rPr>
                      <w:t xml:space="preserve">Psychiatry Clin. Neurosci. , </w:t>
                    </w:r>
                    <w:r w:rsidRPr="004C3FCB">
                      <w:rPr>
                        <w:rFonts w:ascii="Times New Roman" w:hAnsi="Times New Roman" w:cs="Times New Roman"/>
                        <w:noProof/>
                        <w:sz w:val="24"/>
                        <w:szCs w:val="24"/>
                      </w:rPr>
                      <w:t xml:space="preserve">vol. 55, no. 3, pp. 305-310, 2001. </w:t>
                    </w:r>
                  </w:p>
                </w:tc>
              </w:tr>
              <w:tr w:rsidR="004C3FCB" w:rsidRPr="004C3FCB" w14:paraId="3926ABA5" w14:textId="77777777">
                <w:trPr>
                  <w:divId w:val="291179274"/>
                  <w:tblCellSpacing w:w="15" w:type="dxa"/>
                </w:trPr>
                <w:tc>
                  <w:tcPr>
                    <w:tcW w:w="50" w:type="pct"/>
                    <w:hideMark/>
                  </w:tcPr>
                  <w:p w14:paraId="46D9FB5B"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[4] </w:t>
                    </w:r>
                  </w:p>
                </w:tc>
                <w:tc>
                  <w:tcPr>
                    <w:tcW w:w="0" w:type="auto"/>
                    <w:hideMark/>
                  </w:tcPr>
                  <w:p w14:paraId="338CBC75"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A. J. J. V. S.L. Himanen, "Visual assessment ofselected high amplitude frontopolar slow waves of sleep:differences between healthy subjects and apnea patients," </w:t>
                    </w:r>
                    <w:r w:rsidRPr="004C3FCB">
                      <w:rPr>
                        <w:rFonts w:ascii="Times New Roman" w:hAnsi="Times New Roman" w:cs="Times New Roman"/>
                        <w:i/>
                        <w:iCs/>
                        <w:noProof/>
                        <w:sz w:val="24"/>
                        <w:szCs w:val="24"/>
                      </w:rPr>
                      <w:t xml:space="preserve">Clin. EEG Neurosci. , </w:t>
                    </w:r>
                    <w:r w:rsidRPr="004C3FCB">
                      <w:rPr>
                        <w:rFonts w:ascii="Times New Roman" w:hAnsi="Times New Roman" w:cs="Times New Roman"/>
                        <w:noProof/>
                        <w:sz w:val="24"/>
                        <w:szCs w:val="24"/>
                      </w:rPr>
                      <w:t xml:space="preserve">vol. 35, no. 3, pp. 125-131, 2004. </w:t>
                    </w:r>
                  </w:p>
                </w:tc>
              </w:tr>
              <w:tr w:rsidR="004C3FCB" w:rsidRPr="004C3FCB" w14:paraId="07F01C06" w14:textId="77777777">
                <w:trPr>
                  <w:divId w:val="291179274"/>
                  <w:tblCellSpacing w:w="15" w:type="dxa"/>
                </w:trPr>
                <w:tc>
                  <w:tcPr>
                    <w:tcW w:w="50" w:type="pct"/>
                    <w:hideMark/>
                  </w:tcPr>
                  <w:p w14:paraId="1B93BC4D"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[5] </w:t>
                    </w:r>
                  </w:p>
                </w:tc>
                <w:tc>
                  <w:tcPr>
                    <w:tcW w:w="0" w:type="auto"/>
                    <w:hideMark/>
                  </w:tcPr>
                  <w:p w14:paraId="0DAB83E8"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D. R. M. W. M. B. C.J. Lauer, "From early tolate adulthood – changes in EEG sleep of depressed-patientsand healthy-volunteers," </w:t>
                    </w:r>
                    <w:r w:rsidRPr="004C3FCB">
                      <w:rPr>
                        <w:rFonts w:ascii="Times New Roman" w:hAnsi="Times New Roman" w:cs="Times New Roman"/>
                        <w:i/>
                        <w:iCs/>
                        <w:noProof/>
                        <w:sz w:val="24"/>
                        <w:szCs w:val="24"/>
                      </w:rPr>
                      <w:t xml:space="preserve">Biol. Psychiatry , </w:t>
                    </w:r>
                    <w:r w:rsidRPr="004C3FCB">
                      <w:rPr>
                        <w:rFonts w:ascii="Times New Roman" w:hAnsi="Times New Roman" w:cs="Times New Roman"/>
                        <w:noProof/>
                        <w:sz w:val="24"/>
                        <w:szCs w:val="24"/>
                      </w:rPr>
                      <w:t xml:space="preserve">vol. 29, no. 0, 1991. </w:t>
                    </w:r>
                  </w:p>
                </w:tc>
              </w:tr>
              <w:tr w:rsidR="004C3FCB" w:rsidRPr="004C3FCB" w14:paraId="130E8948" w14:textId="77777777">
                <w:trPr>
                  <w:divId w:val="291179274"/>
                  <w:tblCellSpacing w:w="15" w:type="dxa"/>
                </w:trPr>
                <w:tc>
                  <w:tcPr>
                    <w:tcW w:w="50" w:type="pct"/>
                    <w:hideMark/>
                  </w:tcPr>
                  <w:p w14:paraId="216FC343"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[6] </w:t>
                    </w:r>
                  </w:p>
                </w:tc>
                <w:tc>
                  <w:tcPr>
                    <w:tcW w:w="0" w:type="auto"/>
                    <w:hideMark/>
                  </w:tcPr>
                  <w:p w14:paraId="57A293D7"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R. Armitage, "Sleep and circadian rhythms in mooddisorders," </w:t>
                    </w:r>
                    <w:r w:rsidRPr="004C3FCB">
                      <w:rPr>
                        <w:rFonts w:ascii="Times New Roman" w:hAnsi="Times New Roman" w:cs="Times New Roman"/>
                        <w:i/>
                        <w:iCs/>
                        <w:noProof/>
                        <w:sz w:val="24"/>
                        <w:szCs w:val="24"/>
                      </w:rPr>
                      <w:t xml:space="preserve">Acta Psychiatr. Scand., </w:t>
                    </w:r>
                    <w:r w:rsidRPr="004C3FCB">
                      <w:rPr>
                        <w:rFonts w:ascii="Times New Roman" w:hAnsi="Times New Roman" w:cs="Times New Roman"/>
                        <w:noProof/>
                        <w:sz w:val="24"/>
                        <w:szCs w:val="24"/>
                      </w:rPr>
                      <w:t xml:space="preserve">p. 104–115, 2007. </w:t>
                    </w:r>
                  </w:p>
                </w:tc>
              </w:tr>
              <w:tr w:rsidR="004C3FCB" w:rsidRPr="004C3FCB" w14:paraId="5A64F487" w14:textId="77777777">
                <w:trPr>
                  <w:divId w:val="291179274"/>
                  <w:tblCellSpacing w:w="15" w:type="dxa"/>
                </w:trPr>
                <w:tc>
                  <w:tcPr>
                    <w:tcW w:w="50" w:type="pct"/>
                    <w:hideMark/>
                  </w:tcPr>
                  <w:p w14:paraId="2FB55165"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[7] </w:t>
                    </w:r>
                  </w:p>
                </w:tc>
                <w:tc>
                  <w:tcPr>
                    <w:tcW w:w="0" w:type="auto"/>
                    <w:hideMark/>
                  </w:tcPr>
                  <w:p w14:paraId="5A00590C" w14:textId="77777777" w:rsidR="004C3FCB" w:rsidRPr="004C3FCB" w:rsidRDefault="004C3FCB" w:rsidP="006F4277">
                    <w:pPr>
                      <w:pStyle w:val="Bibliography"/>
                      <w:jc w:val="both"/>
                      <w:rPr>
                        <w:rFonts w:ascii="Times New Roman" w:hAnsi="Times New Roman" w:cs="Times New Roman"/>
                        <w:noProof/>
                        <w:sz w:val="24"/>
                        <w:szCs w:val="24"/>
                      </w:rPr>
                    </w:pPr>
                    <w:r w:rsidRPr="004C3FCB">
                      <w:rPr>
                        <w:rFonts w:ascii="Times New Roman" w:hAnsi="Times New Roman" w:cs="Times New Roman"/>
                        <w:noProof/>
                        <w:sz w:val="24"/>
                        <w:szCs w:val="24"/>
                      </w:rPr>
                      <w:t xml:space="preserve">W. R. B. F. J. H. H. P. C. D. R. C. N. K. Spiegelhalder, " Increased EEG sigma andbeta power during NREM sleep in primary insomnia,," </w:t>
                    </w:r>
                    <w:r w:rsidRPr="004C3FCB">
                      <w:rPr>
                        <w:rFonts w:ascii="Times New Roman" w:hAnsi="Times New Roman" w:cs="Times New Roman"/>
                        <w:i/>
                        <w:iCs/>
                        <w:noProof/>
                        <w:sz w:val="24"/>
                        <w:szCs w:val="24"/>
                      </w:rPr>
                      <w:t xml:space="preserve">Biol.Psychol., </w:t>
                    </w:r>
                    <w:r w:rsidRPr="004C3FCB">
                      <w:rPr>
                        <w:rFonts w:ascii="Times New Roman" w:hAnsi="Times New Roman" w:cs="Times New Roman"/>
                        <w:noProof/>
                        <w:sz w:val="24"/>
                        <w:szCs w:val="24"/>
                      </w:rPr>
                      <w:t xml:space="preserve">p. 329–333, 2012. </w:t>
                    </w:r>
                  </w:p>
                </w:tc>
              </w:tr>
            </w:tbl>
            <w:p w14:paraId="6E05D0B5" w14:textId="77777777" w:rsidR="004C3FCB" w:rsidRPr="004C3FCB" w:rsidRDefault="004C3FCB" w:rsidP="006F4277">
              <w:pPr>
                <w:jc w:val="both"/>
                <w:divId w:val="291179274"/>
                <w:rPr>
                  <w:rFonts w:eastAsia="Times New Roman"/>
                  <w:noProof/>
                  <w:sz w:val="24"/>
                  <w:szCs w:val="24"/>
                </w:rPr>
              </w:pPr>
            </w:p>
            <w:p w14:paraId="32929B4E" w14:textId="55579C5E" w:rsidR="004C3FCB" w:rsidRDefault="004C3FCB" w:rsidP="006F4277">
              <w:pPr>
                <w:jc w:val="both"/>
              </w:pPr>
              <w:r w:rsidRPr="004C3FCB">
                <w:rPr>
                  <w:b/>
                  <w:bCs/>
                  <w:noProof/>
                  <w:sz w:val="24"/>
                  <w:szCs w:val="24"/>
                </w:rPr>
                <w:fldChar w:fldCharType="end"/>
              </w:r>
            </w:p>
          </w:sdtContent>
        </w:sdt>
      </w:sdtContent>
    </w:sdt>
    <w:p w14:paraId="0A5C76B0" w14:textId="77777777" w:rsidR="004C3FCB" w:rsidRPr="00E30666" w:rsidRDefault="004C3FCB" w:rsidP="006F4277">
      <w:pPr>
        <w:spacing w:before="240" w:after="240" w:line="240" w:lineRule="auto"/>
        <w:jc w:val="both"/>
        <w:rPr>
          <w:rFonts w:ascii="Times New Roman" w:eastAsia="Times New Roman" w:hAnsi="Times New Roman" w:cs="Times New Roman"/>
          <w:sz w:val="24"/>
          <w:szCs w:val="24"/>
          <w:lang w:val="en-IN"/>
        </w:rPr>
      </w:pPr>
    </w:p>
    <w:p w14:paraId="593E6925" w14:textId="0A0B29A8" w:rsidR="0070216D" w:rsidRDefault="0070216D" w:rsidP="006F4277">
      <w:pPr>
        <w:jc w:val="both"/>
        <w:rPr>
          <w:rFonts w:ascii="Times New Roman" w:hAnsi="Times New Roman" w:cs="Times New Roman"/>
          <w:bCs/>
        </w:rPr>
      </w:pPr>
    </w:p>
    <w:p w14:paraId="42B17B3A" w14:textId="2DD12E86" w:rsidR="00AB3238" w:rsidRDefault="00AB3238" w:rsidP="006F4277">
      <w:pPr>
        <w:jc w:val="both"/>
        <w:rPr>
          <w:rFonts w:ascii="Times New Roman" w:hAnsi="Times New Roman" w:cs="Times New Roman"/>
          <w:bCs/>
        </w:rPr>
      </w:pPr>
    </w:p>
    <w:p w14:paraId="4CF284F9" w14:textId="0EE42A70" w:rsidR="00AB3238" w:rsidRDefault="00AB3238" w:rsidP="006F4277">
      <w:pPr>
        <w:jc w:val="both"/>
        <w:rPr>
          <w:rFonts w:ascii="Times New Roman" w:hAnsi="Times New Roman" w:cs="Times New Roman"/>
          <w:bCs/>
        </w:rPr>
      </w:pPr>
    </w:p>
    <w:p w14:paraId="623CC654" w14:textId="77777777" w:rsidR="00AB3238" w:rsidRDefault="00AB3238" w:rsidP="006F4277">
      <w:pPr>
        <w:jc w:val="both"/>
        <w:rPr>
          <w:rFonts w:ascii="Times New Roman" w:hAnsi="Times New Roman" w:cs="Times New Roman"/>
          <w:bCs/>
        </w:rPr>
      </w:pPr>
    </w:p>
    <w:p w14:paraId="51CC285A" w14:textId="2034ED00" w:rsidR="009E7769" w:rsidRDefault="009E7769" w:rsidP="006F4277">
      <w:pPr>
        <w:jc w:val="both"/>
        <w:rPr>
          <w:rFonts w:ascii="Times New Roman" w:hAnsi="Times New Roman" w:cs="Times New Roman"/>
          <w:bCs/>
        </w:rPr>
      </w:pPr>
    </w:p>
    <w:p w14:paraId="2974D1F2" w14:textId="3D4076DD" w:rsidR="009E7769" w:rsidRDefault="009E7769" w:rsidP="006F4277">
      <w:pPr>
        <w:jc w:val="both"/>
        <w:rPr>
          <w:rFonts w:ascii="Times New Roman" w:hAnsi="Times New Roman" w:cs="Times New Roman"/>
          <w:bCs/>
        </w:rPr>
      </w:pPr>
    </w:p>
    <w:p w14:paraId="5D1F2FA0" w14:textId="1072F4FB" w:rsidR="0028422D" w:rsidRDefault="0028422D" w:rsidP="006F4277">
      <w:pPr>
        <w:jc w:val="both"/>
        <w:rPr>
          <w:rFonts w:ascii="Times New Roman" w:hAnsi="Times New Roman" w:cs="Times New Roman"/>
          <w:bCs/>
        </w:rPr>
      </w:pPr>
    </w:p>
    <w:p w14:paraId="252CEB38" w14:textId="4748995C" w:rsidR="0028422D" w:rsidRDefault="0028422D" w:rsidP="006F4277">
      <w:pPr>
        <w:jc w:val="both"/>
        <w:rPr>
          <w:rFonts w:ascii="Times New Roman" w:hAnsi="Times New Roman" w:cs="Times New Roman"/>
          <w:bCs/>
        </w:rPr>
      </w:pPr>
    </w:p>
    <w:p w14:paraId="47304C57" w14:textId="22ED915B" w:rsidR="0028422D" w:rsidRDefault="0028422D" w:rsidP="006F4277">
      <w:pPr>
        <w:jc w:val="both"/>
        <w:rPr>
          <w:rFonts w:ascii="Times New Roman" w:hAnsi="Times New Roman" w:cs="Times New Roman"/>
          <w:bCs/>
        </w:rPr>
      </w:pPr>
    </w:p>
    <w:p w14:paraId="0EEE0B2E" w14:textId="5D2FA340" w:rsidR="0028422D" w:rsidRDefault="0028422D" w:rsidP="006F4277">
      <w:pPr>
        <w:jc w:val="both"/>
        <w:rPr>
          <w:rFonts w:ascii="Times New Roman" w:hAnsi="Times New Roman" w:cs="Times New Roman"/>
          <w:bCs/>
        </w:rPr>
      </w:pPr>
    </w:p>
    <w:p w14:paraId="0796A94B" w14:textId="39E949F5" w:rsidR="0028422D" w:rsidRDefault="0028422D" w:rsidP="006F4277">
      <w:pPr>
        <w:jc w:val="both"/>
        <w:rPr>
          <w:rFonts w:ascii="Times New Roman" w:hAnsi="Times New Roman" w:cs="Times New Roman"/>
          <w:bCs/>
        </w:rPr>
      </w:pPr>
    </w:p>
    <w:p w14:paraId="45C7202F" w14:textId="032A7F4C" w:rsidR="0028422D" w:rsidRDefault="0028422D" w:rsidP="006F4277">
      <w:pPr>
        <w:jc w:val="both"/>
        <w:rPr>
          <w:rFonts w:ascii="Times New Roman" w:hAnsi="Times New Roman" w:cs="Times New Roman"/>
          <w:bCs/>
        </w:rPr>
      </w:pPr>
    </w:p>
    <w:p w14:paraId="10624062" w14:textId="244CA4CE" w:rsidR="0028422D" w:rsidRDefault="0028422D" w:rsidP="006F4277">
      <w:pPr>
        <w:jc w:val="both"/>
        <w:rPr>
          <w:rFonts w:ascii="Times New Roman" w:hAnsi="Times New Roman" w:cs="Times New Roman"/>
          <w:bCs/>
        </w:rPr>
      </w:pPr>
    </w:p>
    <w:p w14:paraId="2B5B3BF8" w14:textId="6618575B" w:rsidR="0028422D" w:rsidRDefault="0028422D" w:rsidP="006F4277">
      <w:pPr>
        <w:jc w:val="both"/>
        <w:rPr>
          <w:rFonts w:ascii="Times New Roman" w:hAnsi="Times New Roman" w:cs="Times New Roman"/>
          <w:bCs/>
        </w:rPr>
      </w:pPr>
    </w:p>
    <w:p w14:paraId="4EDC3C16" w14:textId="71FA05C2" w:rsidR="0028422D" w:rsidRDefault="0028422D" w:rsidP="006F4277">
      <w:pPr>
        <w:jc w:val="both"/>
        <w:rPr>
          <w:rFonts w:ascii="Times New Roman" w:hAnsi="Times New Roman" w:cs="Times New Roman"/>
          <w:bCs/>
        </w:rPr>
      </w:pPr>
    </w:p>
    <w:p w14:paraId="528EF6A8" w14:textId="77777777" w:rsidR="006F4277" w:rsidRDefault="006F4277">
      <w:pPr>
        <w:rPr>
          <w:b/>
          <w:color w:val="5F6368"/>
          <w:sz w:val="21"/>
          <w:szCs w:val="21"/>
          <w:highlight w:val="white"/>
        </w:rPr>
      </w:pPr>
    </w:p>
    <w:sectPr w:rsidR="006F4277" w:rsidSect="00B2279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BF258" w14:textId="77777777" w:rsidR="00C01054" w:rsidRDefault="00C01054" w:rsidP="004C3FCB">
      <w:pPr>
        <w:spacing w:line="240" w:lineRule="auto"/>
      </w:pPr>
      <w:r>
        <w:separator/>
      </w:r>
    </w:p>
  </w:endnote>
  <w:endnote w:type="continuationSeparator" w:id="0">
    <w:p w14:paraId="5D35E0C8" w14:textId="77777777" w:rsidR="00C01054" w:rsidRDefault="00C01054" w:rsidP="004C3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FE42D" w14:textId="77777777" w:rsidR="00C01054" w:rsidRDefault="00C01054" w:rsidP="004C3FCB">
      <w:pPr>
        <w:spacing w:line="240" w:lineRule="auto"/>
      </w:pPr>
      <w:r>
        <w:separator/>
      </w:r>
    </w:p>
  </w:footnote>
  <w:footnote w:type="continuationSeparator" w:id="0">
    <w:p w14:paraId="0107804B" w14:textId="77777777" w:rsidR="00C01054" w:rsidRDefault="00C01054" w:rsidP="004C3F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1E19"/>
    <w:multiLevelType w:val="hybridMultilevel"/>
    <w:tmpl w:val="DA3246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06070DC"/>
    <w:multiLevelType w:val="hybridMultilevel"/>
    <w:tmpl w:val="DAF2F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443004"/>
    <w:multiLevelType w:val="hybridMultilevel"/>
    <w:tmpl w:val="707A5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7D1B23"/>
    <w:multiLevelType w:val="hybridMultilevel"/>
    <w:tmpl w:val="B6FC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B56FA9"/>
    <w:multiLevelType w:val="multilevel"/>
    <w:tmpl w:val="05CA9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8C20C4"/>
    <w:multiLevelType w:val="hybridMultilevel"/>
    <w:tmpl w:val="6C4E8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CA4D38"/>
    <w:multiLevelType w:val="hybridMultilevel"/>
    <w:tmpl w:val="9E9C7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C341EB"/>
    <w:multiLevelType w:val="hybridMultilevel"/>
    <w:tmpl w:val="1658A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5803133">
    <w:abstractNumId w:val="6"/>
  </w:num>
  <w:num w:numId="2" w16cid:durableId="1371806925">
    <w:abstractNumId w:val="1"/>
  </w:num>
  <w:num w:numId="3" w16cid:durableId="227814004">
    <w:abstractNumId w:val="7"/>
  </w:num>
  <w:num w:numId="4" w16cid:durableId="1941181437">
    <w:abstractNumId w:val="0"/>
  </w:num>
  <w:num w:numId="5" w16cid:durableId="231938763">
    <w:abstractNumId w:val="2"/>
  </w:num>
  <w:num w:numId="6" w16cid:durableId="1932161735">
    <w:abstractNumId w:val="4"/>
  </w:num>
  <w:num w:numId="7" w16cid:durableId="1085104432">
    <w:abstractNumId w:val="3"/>
  </w:num>
  <w:num w:numId="8" w16cid:durableId="6188038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B88"/>
    <w:rsid w:val="000449A0"/>
    <w:rsid w:val="000D6E82"/>
    <w:rsid w:val="00112718"/>
    <w:rsid w:val="001B5B30"/>
    <w:rsid w:val="001C6C86"/>
    <w:rsid w:val="001F56DA"/>
    <w:rsid w:val="0026172F"/>
    <w:rsid w:val="0028422D"/>
    <w:rsid w:val="002A246D"/>
    <w:rsid w:val="002C6805"/>
    <w:rsid w:val="00316826"/>
    <w:rsid w:val="00367E41"/>
    <w:rsid w:val="003709E3"/>
    <w:rsid w:val="00385073"/>
    <w:rsid w:val="00417DF4"/>
    <w:rsid w:val="00444755"/>
    <w:rsid w:val="004B7A0D"/>
    <w:rsid w:val="004C3FCB"/>
    <w:rsid w:val="004D5D0D"/>
    <w:rsid w:val="00514444"/>
    <w:rsid w:val="005251D7"/>
    <w:rsid w:val="005257A3"/>
    <w:rsid w:val="00530743"/>
    <w:rsid w:val="005D4D6D"/>
    <w:rsid w:val="006219DD"/>
    <w:rsid w:val="006C0136"/>
    <w:rsid w:val="006F4277"/>
    <w:rsid w:val="0070216D"/>
    <w:rsid w:val="007845FD"/>
    <w:rsid w:val="00833B88"/>
    <w:rsid w:val="008445BE"/>
    <w:rsid w:val="00891540"/>
    <w:rsid w:val="009E7769"/>
    <w:rsid w:val="009F3996"/>
    <w:rsid w:val="009F6756"/>
    <w:rsid w:val="00A55A2C"/>
    <w:rsid w:val="00A948C6"/>
    <w:rsid w:val="00AB201A"/>
    <w:rsid w:val="00AB3238"/>
    <w:rsid w:val="00AD0B93"/>
    <w:rsid w:val="00AD36B1"/>
    <w:rsid w:val="00B042B5"/>
    <w:rsid w:val="00B22794"/>
    <w:rsid w:val="00B60BBF"/>
    <w:rsid w:val="00B92272"/>
    <w:rsid w:val="00C01054"/>
    <w:rsid w:val="00C829A6"/>
    <w:rsid w:val="00C87A90"/>
    <w:rsid w:val="00CA6FE4"/>
    <w:rsid w:val="00D26489"/>
    <w:rsid w:val="00E30666"/>
    <w:rsid w:val="00E4119B"/>
    <w:rsid w:val="00EB7E33"/>
    <w:rsid w:val="00F549CB"/>
    <w:rsid w:val="00F85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6C091"/>
  <w15:docId w15:val="{B0D4A06C-BCB2-4C4A-A8CA-ADE701AAE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B7E33"/>
    <w:pPr>
      <w:ind w:left="720"/>
      <w:contextualSpacing/>
    </w:pPr>
  </w:style>
  <w:style w:type="paragraph" w:styleId="NormalWeb">
    <w:name w:val="Normal (Web)"/>
    <w:basedOn w:val="Normal"/>
    <w:uiPriority w:val="99"/>
    <w:semiHidden/>
    <w:unhideWhenUsed/>
    <w:rsid w:val="00E30666"/>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rsid w:val="004C3FCB"/>
    <w:rPr>
      <w:sz w:val="40"/>
      <w:szCs w:val="40"/>
    </w:rPr>
  </w:style>
  <w:style w:type="paragraph" w:styleId="Bibliography">
    <w:name w:val="Bibliography"/>
    <w:basedOn w:val="Normal"/>
    <w:next w:val="Normal"/>
    <w:uiPriority w:val="37"/>
    <w:unhideWhenUsed/>
    <w:rsid w:val="004C3FCB"/>
  </w:style>
  <w:style w:type="paragraph" w:styleId="Header">
    <w:name w:val="header"/>
    <w:basedOn w:val="Normal"/>
    <w:link w:val="HeaderChar"/>
    <w:uiPriority w:val="99"/>
    <w:unhideWhenUsed/>
    <w:rsid w:val="004C3FCB"/>
    <w:pPr>
      <w:tabs>
        <w:tab w:val="center" w:pos="4513"/>
        <w:tab w:val="right" w:pos="9026"/>
      </w:tabs>
      <w:spacing w:line="240" w:lineRule="auto"/>
    </w:pPr>
  </w:style>
  <w:style w:type="character" w:customStyle="1" w:styleId="HeaderChar">
    <w:name w:val="Header Char"/>
    <w:basedOn w:val="DefaultParagraphFont"/>
    <w:link w:val="Header"/>
    <w:uiPriority w:val="99"/>
    <w:rsid w:val="004C3FCB"/>
  </w:style>
  <w:style w:type="paragraph" w:styleId="Footer">
    <w:name w:val="footer"/>
    <w:basedOn w:val="Normal"/>
    <w:link w:val="FooterChar"/>
    <w:uiPriority w:val="99"/>
    <w:unhideWhenUsed/>
    <w:rsid w:val="004C3FCB"/>
    <w:pPr>
      <w:tabs>
        <w:tab w:val="center" w:pos="4513"/>
        <w:tab w:val="right" w:pos="9026"/>
      </w:tabs>
      <w:spacing w:line="240" w:lineRule="auto"/>
    </w:pPr>
  </w:style>
  <w:style w:type="character" w:customStyle="1" w:styleId="FooterChar">
    <w:name w:val="Footer Char"/>
    <w:basedOn w:val="DefaultParagraphFont"/>
    <w:link w:val="Footer"/>
    <w:uiPriority w:val="99"/>
    <w:rsid w:val="004C3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1644">
      <w:bodyDiv w:val="1"/>
      <w:marLeft w:val="0"/>
      <w:marRight w:val="0"/>
      <w:marTop w:val="0"/>
      <w:marBottom w:val="0"/>
      <w:divBdr>
        <w:top w:val="none" w:sz="0" w:space="0" w:color="auto"/>
        <w:left w:val="none" w:sz="0" w:space="0" w:color="auto"/>
        <w:bottom w:val="none" w:sz="0" w:space="0" w:color="auto"/>
        <w:right w:val="none" w:sz="0" w:space="0" w:color="auto"/>
      </w:divBdr>
    </w:div>
    <w:div w:id="67116768">
      <w:bodyDiv w:val="1"/>
      <w:marLeft w:val="0"/>
      <w:marRight w:val="0"/>
      <w:marTop w:val="0"/>
      <w:marBottom w:val="0"/>
      <w:divBdr>
        <w:top w:val="none" w:sz="0" w:space="0" w:color="auto"/>
        <w:left w:val="none" w:sz="0" w:space="0" w:color="auto"/>
        <w:bottom w:val="none" w:sz="0" w:space="0" w:color="auto"/>
        <w:right w:val="none" w:sz="0" w:space="0" w:color="auto"/>
      </w:divBdr>
    </w:div>
    <w:div w:id="291179274">
      <w:bodyDiv w:val="1"/>
      <w:marLeft w:val="0"/>
      <w:marRight w:val="0"/>
      <w:marTop w:val="0"/>
      <w:marBottom w:val="0"/>
      <w:divBdr>
        <w:top w:val="none" w:sz="0" w:space="0" w:color="auto"/>
        <w:left w:val="none" w:sz="0" w:space="0" w:color="auto"/>
        <w:bottom w:val="none" w:sz="0" w:space="0" w:color="auto"/>
        <w:right w:val="none" w:sz="0" w:space="0" w:color="auto"/>
      </w:divBdr>
    </w:div>
    <w:div w:id="318578473">
      <w:bodyDiv w:val="1"/>
      <w:marLeft w:val="0"/>
      <w:marRight w:val="0"/>
      <w:marTop w:val="0"/>
      <w:marBottom w:val="0"/>
      <w:divBdr>
        <w:top w:val="none" w:sz="0" w:space="0" w:color="auto"/>
        <w:left w:val="none" w:sz="0" w:space="0" w:color="auto"/>
        <w:bottom w:val="none" w:sz="0" w:space="0" w:color="auto"/>
        <w:right w:val="none" w:sz="0" w:space="0" w:color="auto"/>
      </w:divBdr>
    </w:div>
    <w:div w:id="320432752">
      <w:bodyDiv w:val="1"/>
      <w:marLeft w:val="0"/>
      <w:marRight w:val="0"/>
      <w:marTop w:val="0"/>
      <w:marBottom w:val="0"/>
      <w:divBdr>
        <w:top w:val="none" w:sz="0" w:space="0" w:color="auto"/>
        <w:left w:val="none" w:sz="0" w:space="0" w:color="auto"/>
        <w:bottom w:val="none" w:sz="0" w:space="0" w:color="auto"/>
        <w:right w:val="none" w:sz="0" w:space="0" w:color="auto"/>
      </w:divBdr>
    </w:div>
    <w:div w:id="365571065">
      <w:bodyDiv w:val="1"/>
      <w:marLeft w:val="0"/>
      <w:marRight w:val="0"/>
      <w:marTop w:val="0"/>
      <w:marBottom w:val="0"/>
      <w:divBdr>
        <w:top w:val="none" w:sz="0" w:space="0" w:color="auto"/>
        <w:left w:val="none" w:sz="0" w:space="0" w:color="auto"/>
        <w:bottom w:val="none" w:sz="0" w:space="0" w:color="auto"/>
        <w:right w:val="none" w:sz="0" w:space="0" w:color="auto"/>
      </w:divBdr>
    </w:div>
    <w:div w:id="427971762">
      <w:bodyDiv w:val="1"/>
      <w:marLeft w:val="0"/>
      <w:marRight w:val="0"/>
      <w:marTop w:val="0"/>
      <w:marBottom w:val="0"/>
      <w:divBdr>
        <w:top w:val="none" w:sz="0" w:space="0" w:color="auto"/>
        <w:left w:val="none" w:sz="0" w:space="0" w:color="auto"/>
        <w:bottom w:val="none" w:sz="0" w:space="0" w:color="auto"/>
        <w:right w:val="none" w:sz="0" w:space="0" w:color="auto"/>
      </w:divBdr>
    </w:div>
    <w:div w:id="642544112">
      <w:bodyDiv w:val="1"/>
      <w:marLeft w:val="0"/>
      <w:marRight w:val="0"/>
      <w:marTop w:val="0"/>
      <w:marBottom w:val="0"/>
      <w:divBdr>
        <w:top w:val="none" w:sz="0" w:space="0" w:color="auto"/>
        <w:left w:val="none" w:sz="0" w:space="0" w:color="auto"/>
        <w:bottom w:val="none" w:sz="0" w:space="0" w:color="auto"/>
        <w:right w:val="none" w:sz="0" w:space="0" w:color="auto"/>
      </w:divBdr>
    </w:div>
    <w:div w:id="854999968">
      <w:bodyDiv w:val="1"/>
      <w:marLeft w:val="0"/>
      <w:marRight w:val="0"/>
      <w:marTop w:val="0"/>
      <w:marBottom w:val="0"/>
      <w:divBdr>
        <w:top w:val="none" w:sz="0" w:space="0" w:color="auto"/>
        <w:left w:val="none" w:sz="0" w:space="0" w:color="auto"/>
        <w:bottom w:val="none" w:sz="0" w:space="0" w:color="auto"/>
        <w:right w:val="none" w:sz="0" w:space="0" w:color="auto"/>
      </w:divBdr>
      <w:divsChild>
        <w:div w:id="946695257">
          <w:marLeft w:val="1635"/>
          <w:marRight w:val="0"/>
          <w:marTop w:val="0"/>
          <w:marBottom w:val="0"/>
          <w:divBdr>
            <w:top w:val="none" w:sz="0" w:space="0" w:color="auto"/>
            <w:left w:val="none" w:sz="0" w:space="0" w:color="auto"/>
            <w:bottom w:val="none" w:sz="0" w:space="0" w:color="auto"/>
            <w:right w:val="none" w:sz="0" w:space="0" w:color="auto"/>
          </w:divBdr>
        </w:div>
      </w:divsChild>
    </w:div>
    <w:div w:id="889225207">
      <w:bodyDiv w:val="1"/>
      <w:marLeft w:val="0"/>
      <w:marRight w:val="0"/>
      <w:marTop w:val="0"/>
      <w:marBottom w:val="0"/>
      <w:divBdr>
        <w:top w:val="none" w:sz="0" w:space="0" w:color="auto"/>
        <w:left w:val="none" w:sz="0" w:space="0" w:color="auto"/>
        <w:bottom w:val="none" w:sz="0" w:space="0" w:color="auto"/>
        <w:right w:val="none" w:sz="0" w:space="0" w:color="auto"/>
      </w:divBdr>
    </w:div>
    <w:div w:id="924267711">
      <w:bodyDiv w:val="1"/>
      <w:marLeft w:val="0"/>
      <w:marRight w:val="0"/>
      <w:marTop w:val="0"/>
      <w:marBottom w:val="0"/>
      <w:divBdr>
        <w:top w:val="none" w:sz="0" w:space="0" w:color="auto"/>
        <w:left w:val="none" w:sz="0" w:space="0" w:color="auto"/>
        <w:bottom w:val="none" w:sz="0" w:space="0" w:color="auto"/>
        <w:right w:val="none" w:sz="0" w:space="0" w:color="auto"/>
      </w:divBdr>
    </w:div>
    <w:div w:id="1023437619">
      <w:bodyDiv w:val="1"/>
      <w:marLeft w:val="0"/>
      <w:marRight w:val="0"/>
      <w:marTop w:val="0"/>
      <w:marBottom w:val="0"/>
      <w:divBdr>
        <w:top w:val="none" w:sz="0" w:space="0" w:color="auto"/>
        <w:left w:val="none" w:sz="0" w:space="0" w:color="auto"/>
        <w:bottom w:val="none" w:sz="0" w:space="0" w:color="auto"/>
        <w:right w:val="none" w:sz="0" w:space="0" w:color="auto"/>
      </w:divBdr>
    </w:div>
    <w:div w:id="1027758402">
      <w:bodyDiv w:val="1"/>
      <w:marLeft w:val="0"/>
      <w:marRight w:val="0"/>
      <w:marTop w:val="0"/>
      <w:marBottom w:val="0"/>
      <w:divBdr>
        <w:top w:val="none" w:sz="0" w:space="0" w:color="auto"/>
        <w:left w:val="none" w:sz="0" w:space="0" w:color="auto"/>
        <w:bottom w:val="none" w:sz="0" w:space="0" w:color="auto"/>
        <w:right w:val="none" w:sz="0" w:space="0" w:color="auto"/>
      </w:divBdr>
    </w:div>
    <w:div w:id="1069962369">
      <w:bodyDiv w:val="1"/>
      <w:marLeft w:val="0"/>
      <w:marRight w:val="0"/>
      <w:marTop w:val="0"/>
      <w:marBottom w:val="0"/>
      <w:divBdr>
        <w:top w:val="none" w:sz="0" w:space="0" w:color="auto"/>
        <w:left w:val="none" w:sz="0" w:space="0" w:color="auto"/>
        <w:bottom w:val="none" w:sz="0" w:space="0" w:color="auto"/>
        <w:right w:val="none" w:sz="0" w:space="0" w:color="auto"/>
      </w:divBdr>
    </w:div>
    <w:div w:id="1158111284">
      <w:bodyDiv w:val="1"/>
      <w:marLeft w:val="0"/>
      <w:marRight w:val="0"/>
      <w:marTop w:val="0"/>
      <w:marBottom w:val="0"/>
      <w:divBdr>
        <w:top w:val="none" w:sz="0" w:space="0" w:color="auto"/>
        <w:left w:val="none" w:sz="0" w:space="0" w:color="auto"/>
        <w:bottom w:val="none" w:sz="0" w:space="0" w:color="auto"/>
        <w:right w:val="none" w:sz="0" w:space="0" w:color="auto"/>
      </w:divBdr>
    </w:div>
    <w:div w:id="1253277542">
      <w:bodyDiv w:val="1"/>
      <w:marLeft w:val="0"/>
      <w:marRight w:val="0"/>
      <w:marTop w:val="0"/>
      <w:marBottom w:val="0"/>
      <w:divBdr>
        <w:top w:val="none" w:sz="0" w:space="0" w:color="auto"/>
        <w:left w:val="none" w:sz="0" w:space="0" w:color="auto"/>
        <w:bottom w:val="none" w:sz="0" w:space="0" w:color="auto"/>
        <w:right w:val="none" w:sz="0" w:space="0" w:color="auto"/>
      </w:divBdr>
      <w:divsChild>
        <w:div w:id="514543039">
          <w:marLeft w:val="365"/>
          <w:marRight w:val="0"/>
          <w:marTop w:val="0"/>
          <w:marBottom w:val="0"/>
          <w:divBdr>
            <w:top w:val="none" w:sz="0" w:space="0" w:color="auto"/>
            <w:left w:val="none" w:sz="0" w:space="0" w:color="auto"/>
            <w:bottom w:val="none" w:sz="0" w:space="0" w:color="auto"/>
            <w:right w:val="none" w:sz="0" w:space="0" w:color="auto"/>
          </w:divBdr>
        </w:div>
      </w:divsChild>
    </w:div>
    <w:div w:id="1380477168">
      <w:bodyDiv w:val="1"/>
      <w:marLeft w:val="0"/>
      <w:marRight w:val="0"/>
      <w:marTop w:val="0"/>
      <w:marBottom w:val="0"/>
      <w:divBdr>
        <w:top w:val="none" w:sz="0" w:space="0" w:color="auto"/>
        <w:left w:val="none" w:sz="0" w:space="0" w:color="auto"/>
        <w:bottom w:val="none" w:sz="0" w:space="0" w:color="auto"/>
        <w:right w:val="none" w:sz="0" w:space="0" w:color="auto"/>
      </w:divBdr>
    </w:div>
    <w:div w:id="1490445649">
      <w:bodyDiv w:val="1"/>
      <w:marLeft w:val="0"/>
      <w:marRight w:val="0"/>
      <w:marTop w:val="0"/>
      <w:marBottom w:val="0"/>
      <w:divBdr>
        <w:top w:val="none" w:sz="0" w:space="0" w:color="auto"/>
        <w:left w:val="none" w:sz="0" w:space="0" w:color="auto"/>
        <w:bottom w:val="none" w:sz="0" w:space="0" w:color="auto"/>
        <w:right w:val="none" w:sz="0" w:space="0" w:color="auto"/>
      </w:divBdr>
    </w:div>
    <w:div w:id="1672298042">
      <w:bodyDiv w:val="1"/>
      <w:marLeft w:val="0"/>
      <w:marRight w:val="0"/>
      <w:marTop w:val="0"/>
      <w:marBottom w:val="0"/>
      <w:divBdr>
        <w:top w:val="none" w:sz="0" w:space="0" w:color="auto"/>
        <w:left w:val="none" w:sz="0" w:space="0" w:color="auto"/>
        <w:bottom w:val="none" w:sz="0" w:space="0" w:color="auto"/>
        <w:right w:val="none" w:sz="0" w:space="0" w:color="auto"/>
      </w:divBdr>
    </w:div>
    <w:div w:id="1750539471">
      <w:bodyDiv w:val="1"/>
      <w:marLeft w:val="0"/>
      <w:marRight w:val="0"/>
      <w:marTop w:val="0"/>
      <w:marBottom w:val="0"/>
      <w:divBdr>
        <w:top w:val="none" w:sz="0" w:space="0" w:color="auto"/>
        <w:left w:val="none" w:sz="0" w:space="0" w:color="auto"/>
        <w:bottom w:val="none" w:sz="0" w:space="0" w:color="auto"/>
        <w:right w:val="none" w:sz="0" w:space="0" w:color="auto"/>
      </w:divBdr>
    </w:div>
    <w:div w:id="1989554383">
      <w:bodyDiv w:val="1"/>
      <w:marLeft w:val="0"/>
      <w:marRight w:val="0"/>
      <w:marTop w:val="0"/>
      <w:marBottom w:val="0"/>
      <w:divBdr>
        <w:top w:val="none" w:sz="0" w:space="0" w:color="auto"/>
        <w:left w:val="none" w:sz="0" w:space="0" w:color="auto"/>
        <w:bottom w:val="none" w:sz="0" w:space="0" w:color="auto"/>
        <w:right w:val="none" w:sz="0" w:space="0" w:color="auto"/>
      </w:divBdr>
    </w:div>
    <w:div w:id="2071268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Luk07</b:Tag>
    <b:SourceType>JournalArticle</b:SourceType>
    <b:Guid>{33434F42-1CEE-4AAB-AAAC-624D04C85671}</b:Guid>
    <b:Author>
      <b:Author>
        <b:NameList>
          <b:Person>
            <b:Last>Lukáš Zoubek</b:Last>
            <b:First>Sylvie</b:First>
            <b:Middle>Charbonnier,Suzanne Lesecq,Alain Buguet,Florian Chapotot</b:Middle>
          </b:Person>
        </b:NameList>
      </b:Author>
    </b:Author>
    <b:Title>Feature selection for sleep/wake stages classification using data driven methods</b:Title>
    <b:JournalName>ScienceDirect</b:JournalName>
    <b:Year>3 July 2007</b:Year>
    <b:Pages>171-179</b:Pages>
    <b:Volume>2</b:Volume>
    <b:Issue>3</b:Issue>
    <b:RefOrder>1</b:RefOrder>
  </b:Source>
  <b:Source>
    <b:Tag>Kan21</b:Tag>
    <b:SourceType>JournalArticle</b:SourceType>
    <b:Guid>{6BAB89CE-2D11-4F5D-B701-223BD4B3C74C}</b:Guid>
    <b:Author>
      <b:Author>
        <b:NameList>
          <b:Person>
            <b:Last>Kannan Ramar</b:Last>
            <b:First>MD,</b:First>
            <b:Middle>Raman K. Malhotra, MD, Kelly A. Carden, MD, MBA, Jennifer L. Martin, PhD,</b:Middle>
          </b:Person>
        </b:NameList>
      </b:Author>
    </b:Author>
    <b:Title>Sleep is essential to health: an American Academy of Sleep Medicine position statement</b:Title>
    <b:JournalName>Journal of Clinical sleep of Medicine</b:JournalName>
    <b:Year>2021</b:Year>
    <b:Volume>17</b:Volume>
    <b:Issue>10</b:Issue>
    <b:RefOrder>2</b:RefOrder>
  </b:Source>
  <b:Source>
    <b:Tag>SLH04</b:Tag>
    <b:SourceType>JournalArticle</b:SourceType>
    <b:Guid>{15B717FB-7C3D-4927-92F4-1A828C54F506}</b:Guid>
    <b:Author>
      <b:Author>
        <b:NameList>
          <b:Person>
            <b:Last>S.L. Himanen</b:Last>
            <b:First>A.</b:First>
            <b:Middle>Joutsen, J. Virkkala</b:Middle>
          </b:Person>
        </b:NameList>
      </b:Author>
    </b:Author>
    <b:Title>Visual assessment ofselected high amplitude frontopolar slow waves of sleep:differences between healthy subjects and apnea patients</b:Title>
    <b:JournalName>Clin. EEG Neurosci. </b:JournalName>
    <b:Year> 2004</b:Year>
    <b:Pages>125-131</b:Pages>
    <b:Volume>35</b:Volume>
    <b:Issue>3</b:Issue>
    <b:RefOrder>4</b:RefOrder>
  </b:Source>
  <b:Source>
    <b:Tag>CJL91</b:Tag>
    <b:SourceType>JournalArticle</b:SourceType>
    <b:Guid>{4726B41F-2471-49FF-AD4C-503DEBEE571D}</b:Guid>
    <b:Author>
      <b:Author>
        <b:NameList>
          <b:Person>
            <b:Last>C.J. Lauer</b:Last>
            <b:First>D.</b:First>
            <b:Middle>Riemann, M. Wiegand, M. Berger</b:Middle>
          </b:Person>
        </b:NameList>
      </b:Author>
    </b:Author>
    <b:Title>From early tolate adulthood – changes in EEG sleep of depressed-patientsand healthy-volunteers</b:Title>
    <b:JournalName>Biol. Psychiatry </b:JournalName>
    <b:Year>1991</b:Year>
    <b:Volume>29</b:Volume>
    <b:Issue>0</b:Issue>
    <b:RefOrder>5</b:RefOrder>
  </b:Source>
  <b:Source>
    <b:Tag>RAr07</b:Tag>
    <b:SourceType>JournalArticle</b:SourceType>
    <b:Guid>{4FC5364B-612F-4F94-9654-08F36F00ED82}</b:Guid>
    <b:Author>
      <b:Author>
        <b:NameList>
          <b:Person>
            <b:Last>Armitage</b:Last>
            <b:First>R.</b:First>
          </b:Person>
        </b:NameList>
      </b:Author>
    </b:Author>
    <b:Title>Sleep and circadian rhythms in mooddisorders</b:Title>
    <b:JournalName>Acta Psychiatr. Scand.</b:JournalName>
    <b:Year>2007</b:Year>
    <b:Pages>104–115</b:Pages>
    <b:RefOrder>6</b:RefOrder>
  </b:Source>
  <b:Source>
    <b:Tag>KSp12</b:Tag>
    <b:SourceType>JournalArticle</b:SourceType>
    <b:Guid>{A7CD8A77-7C32-4639-B738-0E612D87D25F}</b:Guid>
    <b:Author>
      <b:Author>
        <b:NameList>
          <b:Person>
            <b:Last>K. Spiegelhalder</b:Last>
            <b:First>W.</b:First>
            <b:Middle>Regen, B. Feige, J. Holz, H. Piosczyk, C.Baglioni, D. Riemann, C. Nissen</b:Middle>
          </b:Person>
        </b:NameList>
      </b:Author>
    </b:Author>
    <b:Title> Increased EEG sigma andbeta power during NREM sleep in primary insomnia,</b:Title>
    <b:JournalName> Biol.Psychol.</b:JournalName>
    <b:Year>2012</b:Year>
    <b:Pages>329–333</b:Pages>
    <b:RefOrder>7</b:RefOrder>
  </b:Source>
  <b:Source>
    <b:Tag>THo01</b:Tag>
    <b:SourceType>JournalArticle</b:SourceType>
    <b:Guid>{E2FB3FFF-4AFA-4328-9E2B-19552F5E5BB8}</b:Guid>
    <b:Author>
      <b:Author>
        <b:NameList>
          <b:Person>
            <b:Last>T. Hori</b:Last>
            <b:First>Y.</b:First>
            <b:Middle>Sugita, E. Koga, S. Shirakawa, K. Inoue, S. Uchida,H. Kuwahara, M. Kousaka, T. Kobayashi, Y. Tsuji, M.Terashima, K. Fukuda, N. Fukuda,</b:Middle>
          </b:Person>
        </b:NameList>
      </b:Author>
    </b:Author>
    <b:Title> Sleep ComputingCommittee of the Japanese Society of Sleep Research,Proposed supplements and amendments to ‘a manual ofstandardized terminology, techniques and the Rechtschaffen &amp;Kales (1968) standard</b:Title>
    <b:JournalName>Psychiatry Clin. Neurosci. </b:JournalName>
    <b:Year>2001</b:Year>
    <b:Pages>305-310</b:Pages>
    <b:Volume>55</b:Volume>
    <b:Issue>3</b:Issue>
    <b:RefOrder>3</b:RefOrder>
  </b:Source>
</b:Sources>
</file>

<file path=customXml/itemProps1.xml><?xml version="1.0" encoding="utf-8"?>
<ds:datastoreItem xmlns:ds="http://schemas.openxmlformats.org/officeDocument/2006/customXml" ds:itemID="{D3D51775-264F-44C7-A0A0-611226F2F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18</Pages>
  <Words>3823</Words>
  <Characters>21792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K G</dc:creator>
  <cp:keywords/>
  <dc:description/>
  <cp:lastModifiedBy>Maddi tanu</cp:lastModifiedBy>
  <cp:revision>3</cp:revision>
  <dcterms:created xsi:type="dcterms:W3CDTF">2022-12-07T14:26:00Z</dcterms:created>
  <dcterms:modified xsi:type="dcterms:W3CDTF">2022-12-07T14:31:00Z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2f6672ed31c05e12fad0ae8e11507a0a5adfa0ed93845c0c387031f2a881788a</vt:lpwstr>
  </property>
</Properties>
</file>