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1BF8F" w14:textId="6750A11C" w:rsidR="007E3CC1" w:rsidRDefault="00762570" w:rsidP="00762570">
      <w:pPr>
        <w:jc w:val="center"/>
        <w:rPr>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62570">
        <w:rPr>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r w:rsidRPr="00762570">
        <w:rPr>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MPLOYEE</w:t>
      </w:r>
      <w:r w:rsidRPr="00762570">
        <w:rPr>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w:t>
      </w:r>
      <w:r w:rsidRPr="00762570">
        <w:rPr>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ENTIMENT</w:t>
      </w:r>
      <w:r w:rsidRPr="00762570">
        <w:rPr>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w:t>
      </w:r>
      <w:r w:rsidRPr="00762570">
        <w:rPr>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NALYSIS</w:t>
      </w:r>
    </w:p>
    <w:p w14:paraId="494DAD08" w14:textId="77777777" w:rsidR="00762570" w:rsidRDefault="00762570" w:rsidP="00762570">
      <w:pPr>
        <w:rPr>
          <w:b/>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A9F2E9C" w14:textId="3805FD81" w:rsidR="00762570" w:rsidRDefault="00762570" w:rsidP="00762570">
      <w:pPr>
        <w:rPr>
          <w:sz w:val="24"/>
          <w:szCs w:val="24"/>
        </w:rPr>
      </w:pPr>
      <w:r w:rsidRPr="00762570">
        <w:rPr>
          <w:sz w:val="24"/>
          <w:szCs w:val="24"/>
        </w:rPr>
        <w:t xml:space="preserve"> </w:t>
      </w:r>
      <w:r w:rsidRPr="00762570">
        <w:rPr>
          <w:b/>
          <w:bCs/>
          <w:sz w:val="24"/>
          <w:szCs w:val="24"/>
        </w:rPr>
        <w:t>Project Name:</w:t>
      </w:r>
      <w:r w:rsidRPr="00762570">
        <w:rPr>
          <w:sz w:val="24"/>
          <w:szCs w:val="24"/>
        </w:rPr>
        <w:t xml:space="preserve"> Employee </w:t>
      </w:r>
      <w:r w:rsidR="00DD58BF">
        <w:rPr>
          <w:sz w:val="24"/>
          <w:szCs w:val="24"/>
        </w:rPr>
        <w:t>Sentiment Analysis</w:t>
      </w:r>
    </w:p>
    <w:p w14:paraId="4522FA96" w14:textId="3ED4DE44" w:rsidR="00762570" w:rsidRDefault="00762570" w:rsidP="00762570">
      <w:pPr>
        <w:rPr>
          <w:sz w:val="24"/>
          <w:szCs w:val="24"/>
        </w:rPr>
      </w:pPr>
      <w:r w:rsidRPr="00762570">
        <w:rPr>
          <w:b/>
          <w:bCs/>
          <w:sz w:val="24"/>
          <w:szCs w:val="24"/>
        </w:rPr>
        <w:t>Your Full Name:</w:t>
      </w:r>
      <w:r w:rsidRPr="00762570">
        <w:rPr>
          <w:sz w:val="24"/>
          <w:szCs w:val="24"/>
        </w:rPr>
        <w:t xml:space="preserve"> </w:t>
      </w:r>
      <w:r w:rsidR="00DD58BF">
        <w:rPr>
          <w:sz w:val="24"/>
          <w:szCs w:val="24"/>
        </w:rPr>
        <w:t>HARSHA VARDHAN SAI BODDU</w:t>
      </w:r>
    </w:p>
    <w:p w14:paraId="586F1C88" w14:textId="44867599" w:rsidR="00762570" w:rsidRPr="00DD58BF" w:rsidRDefault="00762570" w:rsidP="00762570">
      <w:pPr>
        <w:rPr>
          <w:sz w:val="24"/>
          <w:szCs w:val="24"/>
        </w:rPr>
      </w:pPr>
      <w:r>
        <w:rPr>
          <w:b/>
          <w:bCs/>
          <w:sz w:val="24"/>
          <w:szCs w:val="24"/>
        </w:rPr>
        <w:t>Email:</w:t>
      </w:r>
      <w:r w:rsidR="00DD58BF">
        <w:rPr>
          <w:b/>
          <w:bCs/>
          <w:sz w:val="24"/>
          <w:szCs w:val="24"/>
        </w:rPr>
        <w:t xml:space="preserve"> </w:t>
      </w:r>
      <w:r w:rsidR="00DD58BF">
        <w:rPr>
          <w:sz w:val="24"/>
          <w:szCs w:val="24"/>
        </w:rPr>
        <w:t>harshavardhansai2601@gmail.com</w:t>
      </w:r>
    </w:p>
    <w:p w14:paraId="5C16D37F" w14:textId="50106DD9" w:rsidR="00762570" w:rsidRPr="00DD58BF" w:rsidRDefault="00762570" w:rsidP="00762570">
      <w:pPr>
        <w:rPr>
          <w:sz w:val="24"/>
          <w:szCs w:val="24"/>
        </w:rPr>
      </w:pPr>
      <w:r>
        <w:rPr>
          <w:b/>
          <w:bCs/>
          <w:sz w:val="24"/>
          <w:szCs w:val="24"/>
        </w:rPr>
        <w:t>Github id:</w:t>
      </w:r>
      <w:r w:rsidR="00DD58BF">
        <w:rPr>
          <w:b/>
          <w:bCs/>
          <w:sz w:val="24"/>
          <w:szCs w:val="24"/>
        </w:rPr>
        <w:t xml:space="preserve"> </w:t>
      </w:r>
      <w:r w:rsidR="00DD58BF">
        <w:rPr>
          <w:sz w:val="24"/>
          <w:szCs w:val="24"/>
        </w:rPr>
        <w:t>HARSHA74169</w:t>
      </w:r>
    </w:p>
    <w:p w14:paraId="3D2C2C1A" w14:textId="2D0A758A" w:rsidR="00937BA9" w:rsidRDefault="00937BA9">
      <w:pPr>
        <w:rPr>
          <w:sz w:val="24"/>
          <w:szCs w:val="24"/>
        </w:rPr>
      </w:pPr>
      <w:r>
        <w:rPr>
          <w:sz w:val="24"/>
          <w:szCs w:val="24"/>
        </w:rPr>
        <w:br w:type="page"/>
      </w:r>
    </w:p>
    <w:p w14:paraId="054BEE60" w14:textId="3B658B6C" w:rsidR="00762570" w:rsidRPr="00762570" w:rsidRDefault="00937BA9" w:rsidP="00ED4644">
      <w:pPr>
        <w:spacing w:after="0" w:line="360" w:lineRule="auto"/>
        <w:jc w:val="center"/>
        <w:rPr>
          <w:rFonts w:ascii="Times New Roman" w:hAnsi="Times New Roman" w:cs="Times New Roman"/>
          <w:b/>
          <w:bCs/>
          <w:sz w:val="28"/>
          <w:szCs w:val="28"/>
        </w:rPr>
      </w:pPr>
      <w:r w:rsidRPr="00937BA9">
        <w:rPr>
          <w:rFonts w:ascii="Times New Roman" w:hAnsi="Times New Roman" w:cs="Times New Roman"/>
          <w:b/>
          <w:bCs/>
          <w:sz w:val="28"/>
          <w:szCs w:val="28"/>
        </w:rPr>
        <w:lastRenderedPageBreak/>
        <w:t>1.</w:t>
      </w:r>
      <w:r w:rsidRPr="00937BA9">
        <w:rPr>
          <w:rFonts w:ascii="Times New Roman" w:hAnsi="Times New Roman" w:cs="Times New Roman"/>
          <w:b/>
          <w:bCs/>
          <w:sz w:val="28"/>
          <w:szCs w:val="28"/>
        </w:rPr>
        <w:t>P</w:t>
      </w:r>
      <w:r w:rsidR="00ED4644">
        <w:rPr>
          <w:rFonts w:ascii="Times New Roman" w:hAnsi="Times New Roman" w:cs="Times New Roman"/>
          <w:b/>
          <w:bCs/>
          <w:sz w:val="28"/>
          <w:szCs w:val="28"/>
        </w:rPr>
        <w:t>ROJECT</w:t>
      </w:r>
      <w:r w:rsidRPr="00937BA9">
        <w:rPr>
          <w:rFonts w:ascii="Times New Roman" w:hAnsi="Times New Roman" w:cs="Times New Roman"/>
          <w:b/>
          <w:bCs/>
          <w:sz w:val="28"/>
          <w:szCs w:val="28"/>
        </w:rPr>
        <w:t xml:space="preserve"> O</w:t>
      </w:r>
      <w:r w:rsidR="00ED4644">
        <w:rPr>
          <w:rFonts w:ascii="Times New Roman" w:hAnsi="Times New Roman" w:cs="Times New Roman"/>
          <w:b/>
          <w:bCs/>
          <w:sz w:val="28"/>
          <w:szCs w:val="28"/>
        </w:rPr>
        <w:t>VERVIEW</w:t>
      </w:r>
    </w:p>
    <w:p w14:paraId="4FB5C3B7" w14:textId="0A6571A3" w:rsidR="00937BA9" w:rsidRPr="00937BA9" w:rsidRDefault="00937BA9" w:rsidP="00ED4644">
      <w:pPr>
        <w:spacing w:after="0" w:line="360" w:lineRule="auto"/>
        <w:rPr>
          <w:rFonts w:ascii="Times New Roman" w:hAnsi="Times New Roman" w:cs="Times New Roman"/>
          <w:sz w:val="24"/>
          <w:szCs w:val="24"/>
        </w:rPr>
      </w:pPr>
      <w:r w:rsidRPr="00937BA9">
        <w:rPr>
          <w:rFonts w:ascii="Times New Roman" w:hAnsi="Times New Roman" w:cs="Times New Roman"/>
          <w:sz w:val="24"/>
          <w:szCs w:val="24"/>
        </w:rPr>
        <w:t>This project focuses on analy</w:t>
      </w:r>
      <w:r w:rsidRPr="00937BA9">
        <w:rPr>
          <w:rFonts w:ascii="Times New Roman" w:hAnsi="Times New Roman" w:cs="Times New Roman"/>
          <w:sz w:val="24"/>
          <w:szCs w:val="24"/>
        </w:rPr>
        <w:t>s</w:t>
      </w:r>
      <w:r w:rsidRPr="00937BA9">
        <w:rPr>
          <w:rFonts w:ascii="Times New Roman" w:hAnsi="Times New Roman" w:cs="Times New Roman"/>
          <w:sz w:val="24"/>
          <w:szCs w:val="24"/>
        </w:rPr>
        <w:t xml:space="preserve">ing an </w:t>
      </w:r>
      <w:r w:rsidRPr="00937BA9">
        <w:rPr>
          <w:rFonts w:ascii="Times New Roman" w:hAnsi="Times New Roman" w:cs="Times New Roman"/>
          <w:b/>
          <w:bCs/>
          <w:sz w:val="24"/>
          <w:szCs w:val="24"/>
        </w:rPr>
        <w:t>unlabel</w:t>
      </w:r>
      <w:r w:rsidRPr="00937BA9">
        <w:rPr>
          <w:rFonts w:ascii="Times New Roman" w:hAnsi="Times New Roman" w:cs="Times New Roman"/>
          <w:b/>
          <w:bCs/>
          <w:sz w:val="24"/>
          <w:szCs w:val="24"/>
        </w:rPr>
        <w:t>l</w:t>
      </w:r>
      <w:r w:rsidRPr="00937BA9">
        <w:rPr>
          <w:rFonts w:ascii="Times New Roman" w:hAnsi="Times New Roman" w:cs="Times New Roman"/>
          <w:b/>
          <w:bCs/>
          <w:sz w:val="24"/>
          <w:szCs w:val="24"/>
        </w:rPr>
        <w:t>ed dataset of employee messages</w:t>
      </w:r>
      <w:r w:rsidRPr="00937BA9">
        <w:rPr>
          <w:rFonts w:ascii="Times New Roman" w:hAnsi="Times New Roman" w:cs="Times New Roman"/>
          <w:sz w:val="24"/>
          <w:szCs w:val="24"/>
        </w:rPr>
        <w:t xml:space="preserve"> to evaluate sentiment, engagement, and potential </w:t>
      </w:r>
      <w:r w:rsidRPr="00937BA9">
        <w:rPr>
          <w:rFonts w:ascii="Times New Roman" w:hAnsi="Times New Roman" w:cs="Times New Roman"/>
          <w:sz w:val="24"/>
          <w:szCs w:val="24"/>
        </w:rPr>
        <w:t>behavioural</w:t>
      </w:r>
      <w:r w:rsidRPr="00937BA9">
        <w:rPr>
          <w:rFonts w:ascii="Times New Roman" w:hAnsi="Times New Roman" w:cs="Times New Roman"/>
          <w:sz w:val="24"/>
          <w:szCs w:val="24"/>
        </w:rPr>
        <w:t xml:space="preserve"> patterns within an organization. Employee communications, such as emails and internal messages, often contain valuable insights into morale, satisfaction, and workplace culture. The project leverages </w:t>
      </w:r>
      <w:r w:rsidRPr="00937BA9">
        <w:rPr>
          <w:rFonts w:ascii="Times New Roman" w:hAnsi="Times New Roman" w:cs="Times New Roman"/>
          <w:b/>
          <w:bCs/>
          <w:sz w:val="24"/>
          <w:szCs w:val="24"/>
        </w:rPr>
        <w:t>Natural Language Processing (NLP)</w:t>
      </w:r>
      <w:r w:rsidRPr="00937BA9">
        <w:rPr>
          <w:rFonts w:ascii="Times New Roman" w:hAnsi="Times New Roman" w:cs="Times New Roman"/>
          <w:sz w:val="24"/>
          <w:szCs w:val="24"/>
        </w:rPr>
        <w:t xml:space="preserve"> and </w:t>
      </w:r>
      <w:r w:rsidRPr="00937BA9">
        <w:rPr>
          <w:rFonts w:ascii="Times New Roman" w:hAnsi="Times New Roman" w:cs="Times New Roman"/>
          <w:b/>
          <w:bCs/>
          <w:sz w:val="24"/>
          <w:szCs w:val="24"/>
        </w:rPr>
        <w:t>statistical analysis techniques</w:t>
      </w:r>
      <w:r w:rsidRPr="00937BA9">
        <w:rPr>
          <w:rFonts w:ascii="Times New Roman" w:hAnsi="Times New Roman" w:cs="Times New Roman"/>
          <w:sz w:val="24"/>
          <w:szCs w:val="24"/>
        </w:rPr>
        <w:t xml:space="preserve"> to transform raw text into structured insights. By applying sentiment detection, exploratory analysis, scoring, ranking, and predictive model</w:t>
      </w:r>
      <w:r w:rsidRPr="00937BA9">
        <w:rPr>
          <w:rFonts w:ascii="Times New Roman" w:hAnsi="Times New Roman" w:cs="Times New Roman"/>
          <w:sz w:val="24"/>
          <w:szCs w:val="24"/>
        </w:rPr>
        <w:t>l</w:t>
      </w:r>
      <w:r w:rsidRPr="00937BA9">
        <w:rPr>
          <w:rFonts w:ascii="Times New Roman" w:hAnsi="Times New Roman" w:cs="Times New Roman"/>
          <w:sz w:val="24"/>
          <w:szCs w:val="24"/>
        </w:rPr>
        <w:t xml:space="preserve">ing, the project aims to provide HR teams with a </w:t>
      </w:r>
      <w:r w:rsidRPr="00937BA9">
        <w:rPr>
          <w:rFonts w:ascii="Times New Roman" w:hAnsi="Times New Roman" w:cs="Times New Roman"/>
          <w:b/>
          <w:bCs/>
          <w:sz w:val="24"/>
          <w:szCs w:val="24"/>
        </w:rPr>
        <w:t>data-driven framework</w:t>
      </w:r>
      <w:r w:rsidRPr="00937BA9">
        <w:rPr>
          <w:rFonts w:ascii="Times New Roman" w:hAnsi="Times New Roman" w:cs="Times New Roman"/>
          <w:sz w:val="24"/>
          <w:szCs w:val="24"/>
        </w:rPr>
        <w:t xml:space="preserve"> for monitoring employee well-being and engagement.</w:t>
      </w:r>
    </w:p>
    <w:p w14:paraId="36DFC38E" w14:textId="4F8C39D4" w:rsidR="00937BA9" w:rsidRPr="00937BA9" w:rsidRDefault="00937BA9" w:rsidP="00ED4644">
      <w:pPr>
        <w:spacing w:after="0" w:line="360" w:lineRule="auto"/>
        <w:rPr>
          <w:rFonts w:ascii="Times New Roman" w:hAnsi="Times New Roman" w:cs="Times New Roman"/>
          <w:b/>
          <w:bCs/>
          <w:sz w:val="24"/>
          <w:szCs w:val="24"/>
        </w:rPr>
      </w:pPr>
      <w:r w:rsidRPr="00937BA9">
        <w:rPr>
          <w:rFonts w:ascii="Times New Roman" w:hAnsi="Times New Roman" w:cs="Times New Roman"/>
          <w:b/>
          <w:bCs/>
          <w:sz w:val="24"/>
          <w:szCs w:val="24"/>
        </w:rPr>
        <w:t>Project Scope and Objectives</w:t>
      </w:r>
      <w:r>
        <w:rPr>
          <w:rFonts w:ascii="Times New Roman" w:hAnsi="Times New Roman" w:cs="Times New Roman"/>
          <w:b/>
          <w:bCs/>
          <w:sz w:val="24"/>
          <w:szCs w:val="24"/>
        </w:rPr>
        <w:t xml:space="preserve">: </w:t>
      </w:r>
      <w:r w:rsidRPr="00937BA9">
        <w:rPr>
          <w:rFonts w:ascii="Times New Roman" w:hAnsi="Times New Roman" w:cs="Times New Roman"/>
          <w:sz w:val="24"/>
          <w:szCs w:val="24"/>
        </w:rPr>
        <w:t>The project is divided into several distinct tasks, each addressing a different analytical challenge:</w:t>
      </w:r>
    </w:p>
    <w:p w14:paraId="415E017E" w14:textId="2FBC1ACD" w:rsidR="00937BA9" w:rsidRPr="00937BA9" w:rsidRDefault="00937BA9" w:rsidP="00ED4644">
      <w:pPr>
        <w:numPr>
          <w:ilvl w:val="0"/>
          <w:numId w:val="69"/>
        </w:numPr>
        <w:spacing w:after="0" w:line="360" w:lineRule="auto"/>
        <w:rPr>
          <w:rFonts w:ascii="Times New Roman" w:hAnsi="Times New Roman" w:cs="Times New Roman"/>
          <w:sz w:val="24"/>
          <w:szCs w:val="24"/>
        </w:rPr>
      </w:pPr>
      <w:r w:rsidRPr="00937BA9">
        <w:rPr>
          <w:rFonts w:ascii="Times New Roman" w:hAnsi="Times New Roman" w:cs="Times New Roman"/>
          <w:b/>
          <w:bCs/>
          <w:sz w:val="24"/>
          <w:szCs w:val="24"/>
        </w:rPr>
        <w:t>Sentiment Label</w:t>
      </w:r>
      <w:r w:rsidRPr="00937BA9">
        <w:rPr>
          <w:rFonts w:ascii="Times New Roman" w:hAnsi="Times New Roman" w:cs="Times New Roman"/>
          <w:b/>
          <w:bCs/>
          <w:sz w:val="24"/>
          <w:szCs w:val="24"/>
        </w:rPr>
        <w:t>l</w:t>
      </w:r>
      <w:r w:rsidRPr="00937BA9">
        <w:rPr>
          <w:rFonts w:ascii="Times New Roman" w:hAnsi="Times New Roman" w:cs="Times New Roman"/>
          <w:b/>
          <w:bCs/>
          <w:sz w:val="24"/>
          <w:szCs w:val="24"/>
        </w:rPr>
        <w:t>ing</w:t>
      </w:r>
    </w:p>
    <w:p w14:paraId="4E6C0F9F" w14:textId="77777777" w:rsidR="00937BA9" w:rsidRPr="00937BA9" w:rsidRDefault="00937BA9" w:rsidP="00ED4644">
      <w:pPr>
        <w:numPr>
          <w:ilvl w:val="1"/>
          <w:numId w:val="69"/>
        </w:numPr>
        <w:spacing w:after="0" w:line="360" w:lineRule="auto"/>
        <w:rPr>
          <w:rFonts w:ascii="Times New Roman" w:hAnsi="Times New Roman" w:cs="Times New Roman"/>
          <w:sz w:val="24"/>
          <w:szCs w:val="24"/>
        </w:rPr>
      </w:pPr>
      <w:r w:rsidRPr="00937BA9">
        <w:rPr>
          <w:rFonts w:ascii="Times New Roman" w:hAnsi="Times New Roman" w:cs="Times New Roman"/>
          <w:sz w:val="24"/>
          <w:szCs w:val="24"/>
        </w:rPr>
        <w:t>Classify each employee message as Positive, Negative, or Neutral.</w:t>
      </w:r>
    </w:p>
    <w:p w14:paraId="22A0203A" w14:textId="20FA6110" w:rsidR="00937BA9" w:rsidRPr="00937BA9" w:rsidRDefault="00937BA9" w:rsidP="00ED4644">
      <w:pPr>
        <w:numPr>
          <w:ilvl w:val="1"/>
          <w:numId w:val="69"/>
        </w:numPr>
        <w:spacing w:after="0" w:line="360" w:lineRule="auto"/>
        <w:rPr>
          <w:rFonts w:ascii="Times New Roman" w:hAnsi="Times New Roman" w:cs="Times New Roman"/>
          <w:sz w:val="24"/>
          <w:szCs w:val="24"/>
        </w:rPr>
      </w:pPr>
      <w:r w:rsidRPr="00937BA9">
        <w:rPr>
          <w:rFonts w:ascii="Times New Roman" w:hAnsi="Times New Roman" w:cs="Times New Roman"/>
          <w:sz w:val="24"/>
          <w:szCs w:val="24"/>
        </w:rPr>
        <w:t>Use NLP-based polarity detection to add structured sentiment labels</w:t>
      </w:r>
      <w:r w:rsidR="00ED4644">
        <w:rPr>
          <w:rFonts w:ascii="Times New Roman" w:hAnsi="Times New Roman" w:cs="Times New Roman"/>
          <w:sz w:val="24"/>
          <w:szCs w:val="24"/>
        </w:rPr>
        <w:t xml:space="preserve"> to dataset.</w:t>
      </w:r>
    </w:p>
    <w:p w14:paraId="74012643" w14:textId="77777777" w:rsidR="00937BA9" w:rsidRPr="00937BA9" w:rsidRDefault="00937BA9" w:rsidP="00ED4644">
      <w:pPr>
        <w:numPr>
          <w:ilvl w:val="0"/>
          <w:numId w:val="69"/>
        </w:numPr>
        <w:spacing w:after="0" w:line="360" w:lineRule="auto"/>
        <w:rPr>
          <w:rFonts w:ascii="Times New Roman" w:hAnsi="Times New Roman" w:cs="Times New Roman"/>
          <w:sz w:val="24"/>
          <w:szCs w:val="24"/>
        </w:rPr>
      </w:pPr>
      <w:r w:rsidRPr="00937BA9">
        <w:rPr>
          <w:rFonts w:ascii="Times New Roman" w:hAnsi="Times New Roman" w:cs="Times New Roman"/>
          <w:b/>
          <w:bCs/>
          <w:sz w:val="24"/>
          <w:szCs w:val="24"/>
        </w:rPr>
        <w:t>Exploratory Data Analysis (EDA)</w:t>
      </w:r>
    </w:p>
    <w:p w14:paraId="6B25C655" w14:textId="77777777" w:rsidR="00937BA9" w:rsidRPr="00937BA9" w:rsidRDefault="00937BA9" w:rsidP="00ED4644">
      <w:pPr>
        <w:numPr>
          <w:ilvl w:val="1"/>
          <w:numId w:val="69"/>
        </w:numPr>
        <w:spacing w:after="0" w:line="360" w:lineRule="auto"/>
        <w:rPr>
          <w:rFonts w:ascii="Times New Roman" w:hAnsi="Times New Roman" w:cs="Times New Roman"/>
          <w:sz w:val="24"/>
          <w:szCs w:val="24"/>
        </w:rPr>
      </w:pPr>
      <w:r w:rsidRPr="00937BA9">
        <w:rPr>
          <w:rFonts w:ascii="Times New Roman" w:hAnsi="Times New Roman" w:cs="Times New Roman"/>
          <w:sz w:val="24"/>
          <w:szCs w:val="24"/>
        </w:rPr>
        <w:t>Examine dataset structure, sentiment distribution, and communication trends.</w:t>
      </w:r>
    </w:p>
    <w:p w14:paraId="23369D99" w14:textId="77777777" w:rsidR="00937BA9" w:rsidRPr="00937BA9" w:rsidRDefault="00937BA9" w:rsidP="00ED4644">
      <w:pPr>
        <w:numPr>
          <w:ilvl w:val="1"/>
          <w:numId w:val="69"/>
        </w:numPr>
        <w:spacing w:after="0" w:line="360" w:lineRule="auto"/>
        <w:rPr>
          <w:rFonts w:ascii="Times New Roman" w:hAnsi="Times New Roman" w:cs="Times New Roman"/>
          <w:sz w:val="24"/>
          <w:szCs w:val="24"/>
        </w:rPr>
      </w:pPr>
      <w:r w:rsidRPr="00937BA9">
        <w:rPr>
          <w:rFonts w:ascii="Times New Roman" w:hAnsi="Times New Roman" w:cs="Times New Roman"/>
          <w:sz w:val="24"/>
          <w:szCs w:val="24"/>
        </w:rPr>
        <w:t>Identify anomalies such as spikes in negativity or sudden sentiment shifts.</w:t>
      </w:r>
    </w:p>
    <w:p w14:paraId="0148ADA9" w14:textId="322A23EB" w:rsidR="00937BA9" w:rsidRPr="00937BA9" w:rsidRDefault="00937BA9" w:rsidP="00ED4644">
      <w:pPr>
        <w:numPr>
          <w:ilvl w:val="1"/>
          <w:numId w:val="69"/>
        </w:numPr>
        <w:spacing w:after="0" w:line="360" w:lineRule="auto"/>
        <w:rPr>
          <w:rFonts w:ascii="Times New Roman" w:hAnsi="Times New Roman" w:cs="Times New Roman"/>
          <w:sz w:val="24"/>
          <w:szCs w:val="24"/>
        </w:rPr>
      </w:pPr>
      <w:r w:rsidRPr="00937BA9">
        <w:rPr>
          <w:rFonts w:ascii="Times New Roman" w:hAnsi="Times New Roman" w:cs="Times New Roman"/>
          <w:sz w:val="24"/>
          <w:szCs w:val="24"/>
        </w:rPr>
        <w:t>Provide visualizations (pie charts, line graphs, histograms) to communicate.</w:t>
      </w:r>
    </w:p>
    <w:p w14:paraId="5C3ACCE9" w14:textId="77777777" w:rsidR="00937BA9" w:rsidRPr="00937BA9" w:rsidRDefault="00937BA9" w:rsidP="00ED4644">
      <w:pPr>
        <w:numPr>
          <w:ilvl w:val="0"/>
          <w:numId w:val="69"/>
        </w:numPr>
        <w:spacing w:after="0" w:line="360" w:lineRule="auto"/>
        <w:rPr>
          <w:rFonts w:ascii="Times New Roman" w:hAnsi="Times New Roman" w:cs="Times New Roman"/>
          <w:sz w:val="24"/>
          <w:szCs w:val="24"/>
        </w:rPr>
      </w:pPr>
      <w:r w:rsidRPr="00937BA9">
        <w:rPr>
          <w:rFonts w:ascii="Times New Roman" w:hAnsi="Times New Roman" w:cs="Times New Roman"/>
          <w:b/>
          <w:bCs/>
          <w:sz w:val="24"/>
          <w:szCs w:val="24"/>
        </w:rPr>
        <w:t>Employee Scoring</w:t>
      </w:r>
    </w:p>
    <w:p w14:paraId="56D40067" w14:textId="196B0811" w:rsidR="00937BA9" w:rsidRPr="00937BA9" w:rsidRDefault="00937BA9" w:rsidP="00ED4644">
      <w:pPr>
        <w:numPr>
          <w:ilvl w:val="1"/>
          <w:numId w:val="69"/>
        </w:numPr>
        <w:spacing w:after="0" w:line="360" w:lineRule="auto"/>
        <w:rPr>
          <w:rFonts w:ascii="Times New Roman" w:hAnsi="Times New Roman" w:cs="Times New Roman"/>
          <w:sz w:val="24"/>
          <w:szCs w:val="24"/>
        </w:rPr>
      </w:pPr>
      <w:r w:rsidRPr="00937BA9">
        <w:rPr>
          <w:rFonts w:ascii="Times New Roman" w:hAnsi="Times New Roman" w:cs="Times New Roman"/>
          <w:sz w:val="24"/>
          <w:szCs w:val="24"/>
        </w:rPr>
        <w:t>Assign numerical values to each message (+1 for positive, –1 for negative</w:t>
      </w:r>
      <w:r>
        <w:rPr>
          <w:rFonts w:ascii="Times New Roman" w:hAnsi="Times New Roman" w:cs="Times New Roman"/>
          <w:sz w:val="24"/>
          <w:szCs w:val="24"/>
        </w:rPr>
        <w:t>)</w:t>
      </w:r>
      <w:r w:rsidRPr="00937BA9">
        <w:rPr>
          <w:rFonts w:ascii="Times New Roman" w:hAnsi="Times New Roman" w:cs="Times New Roman"/>
          <w:sz w:val="24"/>
          <w:szCs w:val="24"/>
        </w:rPr>
        <w:t>.</w:t>
      </w:r>
    </w:p>
    <w:p w14:paraId="1E205B18" w14:textId="77777777" w:rsidR="00937BA9" w:rsidRPr="00937BA9" w:rsidRDefault="00937BA9" w:rsidP="00ED4644">
      <w:pPr>
        <w:numPr>
          <w:ilvl w:val="1"/>
          <w:numId w:val="69"/>
        </w:numPr>
        <w:spacing w:after="0" w:line="360" w:lineRule="auto"/>
        <w:rPr>
          <w:rFonts w:ascii="Times New Roman" w:hAnsi="Times New Roman" w:cs="Times New Roman"/>
          <w:sz w:val="24"/>
          <w:szCs w:val="24"/>
        </w:rPr>
      </w:pPr>
      <w:r w:rsidRPr="00937BA9">
        <w:rPr>
          <w:rFonts w:ascii="Times New Roman" w:hAnsi="Times New Roman" w:cs="Times New Roman"/>
          <w:sz w:val="24"/>
          <w:szCs w:val="24"/>
        </w:rPr>
        <w:t>Aggregate scores monthly for each employee to quantify engagement levels.</w:t>
      </w:r>
    </w:p>
    <w:p w14:paraId="5A535BDE" w14:textId="77777777" w:rsidR="00937BA9" w:rsidRPr="00937BA9" w:rsidRDefault="00937BA9" w:rsidP="00ED4644">
      <w:pPr>
        <w:numPr>
          <w:ilvl w:val="0"/>
          <w:numId w:val="69"/>
        </w:numPr>
        <w:spacing w:after="0" w:line="360" w:lineRule="auto"/>
        <w:rPr>
          <w:rFonts w:ascii="Times New Roman" w:hAnsi="Times New Roman" w:cs="Times New Roman"/>
          <w:sz w:val="24"/>
          <w:szCs w:val="24"/>
        </w:rPr>
      </w:pPr>
      <w:r w:rsidRPr="00937BA9">
        <w:rPr>
          <w:rFonts w:ascii="Times New Roman" w:hAnsi="Times New Roman" w:cs="Times New Roman"/>
          <w:b/>
          <w:bCs/>
          <w:sz w:val="24"/>
          <w:szCs w:val="24"/>
        </w:rPr>
        <w:t>Employee Ranking</w:t>
      </w:r>
    </w:p>
    <w:p w14:paraId="4AF83DAC" w14:textId="77777777" w:rsidR="00937BA9" w:rsidRPr="00937BA9" w:rsidRDefault="00937BA9" w:rsidP="00ED4644">
      <w:pPr>
        <w:numPr>
          <w:ilvl w:val="1"/>
          <w:numId w:val="69"/>
        </w:numPr>
        <w:spacing w:after="0" w:line="360" w:lineRule="auto"/>
        <w:rPr>
          <w:rFonts w:ascii="Times New Roman" w:hAnsi="Times New Roman" w:cs="Times New Roman"/>
          <w:sz w:val="24"/>
          <w:szCs w:val="24"/>
        </w:rPr>
      </w:pPr>
      <w:r w:rsidRPr="00937BA9">
        <w:rPr>
          <w:rFonts w:ascii="Times New Roman" w:hAnsi="Times New Roman" w:cs="Times New Roman"/>
          <w:sz w:val="24"/>
          <w:szCs w:val="24"/>
        </w:rPr>
        <w:t>Rank employees based on monthly sentiment scores.</w:t>
      </w:r>
    </w:p>
    <w:p w14:paraId="3062CA26" w14:textId="77777777" w:rsidR="00937BA9" w:rsidRPr="00937BA9" w:rsidRDefault="00937BA9" w:rsidP="00ED4644">
      <w:pPr>
        <w:numPr>
          <w:ilvl w:val="1"/>
          <w:numId w:val="69"/>
        </w:numPr>
        <w:spacing w:after="0" w:line="360" w:lineRule="auto"/>
        <w:rPr>
          <w:rFonts w:ascii="Times New Roman" w:hAnsi="Times New Roman" w:cs="Times New Roman"/>
          <w:sz w:val="24"/>
          <w:szCs w:val="24"/>
        </w:rPr>
      </w:pPr>
      <w:r w:rsidRPr="00937BA9">
        <w:rPr>
          <w:rFonts w:ascii="Times New Roman" w:hAnsi="Times New Roman" w:cs="Times New Roman"/>
          <w:sz w:val="24"/>
          <w:szCs w:val="24"/>
        </w:rPr>
        <w:t>Identify the top three positive and top three negative employees each month.</w:t>
      </w:r>
    </w:p>
    <w:p w14:paraId="58F1E567" w14:textId="77777777" w:rsidR="00937BA9" w:rsidRPr="00937BA9" w:rsidRDefault="00937BA9" w:rsidP="00ED4644">
      <w:pPr>
        <w:numPr>
          <w:ilvl w:val="0"/>
          <w:numId w:val="69"/>
        </w:numPr>
        <w:spacing w:after="0" w:line="360" w:lineRule="auto"/>
        <w:rPr>
          <w:rFonts w:ascii="Times New Roman" w:hAnsi="Times New Roman" w:cs="Times New Roman"/>
          <w:sz w:val="24"/>
          <w:szCs w:val="24"/>
        </w:rPr>
      </w:pPr>
      <w:r w:rsidRPr="00937BA9">
        <w:rPr>
          <w:rFonts w:ascii="Times New Roman" w:hAnsi="Times New Roman" w:cs="Times New Roman"/>
          <w:b/>
          <w:bCs/>
          <w:sz w:val="24"/>
          <w:szCs w:val="24"/>
        </w:rPr>
        <w:t>Flight Risk Identification</w:t>
      </w:r>
    </w:p>
    <w:p w14:paraId="52FA72D7" w14:textId="028B45DC" w:rsidR="00937BA9" w:rsidRPr="00937BA9" w:rsidRDefault="00937BA9" w:rsidP="00ED4644">
      <w:pPr>
        <w:numPr>
          <w:ilvl w:val="1"/>
          <w:numId w:val="69"/>
        </w:numPr>
        <w:spacing w:after="0" w:line="360" w:lineRule="auto"/>
        <w:rPr>
          <w:rFonts w:ascii="Times New Roman" w:hAnsi="Times New Roman" w:cs="Times New Roman"/>
          <w:sz w:val="24"/>
          <w:szCs w:val="24"/>
        </w:rPr>
      </w:pPr>
      <w:r w:rsidRPr="00937BA9">
        <w:rPr>
          <w:rFonts w:ascii="Times New Roman" w:hAnsi="Times New Roman" w:cs="Times New Roman"/>
          <w:sz w:val="24"/>
          <w:szCs w:val="24"/>
        </w:rPr>
        <w:t>Flag employees who send four or more negative messages within any rolling 30-day period.</w:t>
      </w:r>
      <w:r w:rsidR="00ED4644" w:rsidRPr="00ED4644">
        <w:rPr>
          <w:rFonts w:ascii="Times New Roman" w:hAnsi="Times New Roman" w:cs="Times New Roman"/>
          <w:sz w:val="24"/>
          <w:szCs w:val="24"/>
        </w:rPr>
        <w:t xml:space="preserve"> </w:t>
      </w:r>
      <w:r w:rsidR="00ED4644" w:rsidRPr="00937BA9">
        <w:rPr>
          <w:rFonts w:ascii="Times New Roman" w:hAnsi="Times New Roman" w:cs="Times New Roman"/>
          <w:sz w:val="24"/>
          <w:szCs w:val="24"/>
        </w:rPr>
        <w:t>Provide HR with an early warning system for potential attritio</w:t>
      </w:r>
      <w:r w:rsidR="00ED4644">
        <w:rPr>
          <w:rFonts w:ascii="Times New Roman" w:hAnsi="Times New Roman" w:cs="Times New Roman"/>
          <w:sz w:val="24"/>
          <w:szCs w:val="24"/>
        </w:rPr>
        <w:t>n</w:t>
      </w:r>
    </w:p>
    <w:p w14:paraId="44C45185" w14:textId="29038DE7" w:rsidR="00937BA9" w:rsidRPr="00937BA9" w:rsidRDefault="00937BA9" w:rsidP="00ED4644">
      <w:pPr>
        <w:numPr>
          <w:ilvl w:val="0"/>
          <w:numId w:val="69"/>
        </w:numPr>
        <w:spacing w:after="0" w:line="360" w:lineRule="auto"/>
        <w:rPr>
          <w:rFonts w:ascii="Times New Roman" w:hAnsi="Times New Roman" w:cs="Times New Roman"/>
          <w:sz w:val="24"/>
          <w:szCs w:val="24"/>
        </w:rPr>
      </w:pPr>
      <w:r w:rsidRPr="00937BA9">
        <w:rPr>
          <w:rFonts w:ascii="Times New Roman" w:hAnsi="Times New Roman" w:cs="Times New Roman"/>
          <w:b/>
          <w:bCs/>
          <w:sz w:val="24"/>
          <w:szCs w:val="24"/>
        </w:rPr>
        <w:t>Predictive Model</w:t>
      </w:r>
      <w:r w:rsidR="00ED4644">
        <w:rPr>
          <w:rFonts w:ascii="Times New Roman" w:hAnsi="Times New Roman" w:cs="Times New Roman"/>
          <w:b/>
          <w:bCs/>
          <w:sz w:val="24"/>
          <w:szCs w:val="24"/>
        </w:rPr>
        <w:t>l</w:t>
      </w:r>
      <w:r w:rsidRPr="00937BA9">
        <w:rPr>
          <w:rFonts w:ascii="Times New Roman" w:hAnsi="Times New Roman" w:cs="Times New Roman"/>
          <w:b/>
          <w:bCs/>
          <w:sz w:val="24"/>
          <w:szCs w:val="24"/>
        </w:rPr>
        <w:t>ing</w:t>
      </w:r>
    </w:p>
    <w:p w14:paraId="3218896C" w14:textId="6D54DE96" w:rsidR="00ED4644" w:rsidRDefault="00ED4644" w:rsidP="00ED4644">
      <w:pPr>
        <w:numPr>
          <w:ilvl w:val="1"/>
          <w:numId w:val="69"/>
        </w:numPr>
        <w:spacing w:after="0" w:line="360" w:lineRule="auto"/>
        <w:rPr>
          <w:rFonts w:ascii="Times New Roman" w:hAnsi="Times New Roman" w:cs="Times New Roman"/>
          <w:sz w:val="24"/>
          <w:szCs w:val="24"/>
        </w:rPr>
      </w:pPr>
      <w:r w:rsidRPr="00ED4644">
        <w:rPr>
          <w:rFonts w:ascii="Times New Roman" w:hAnsi="Times New Roman" w:cs="Times New Roman"/>
          <w:b/>
          <w:bCs/>
          <w:sz w:val="24"/>
          <w:szCs w:val="24"/>
        </w:rPr>
        <w:t>Develop a linear regression model</w:t>
      </w:r>
      <w:r w:rsidRPr="00ED4644">
        <w:rPr>
          <w:rFonts w:ascii="Times New Roman" w:hAnsi="Times New Roman" w:cs="Times New Roman"/>
          <w:sz w:val="24"/>
          <w:szCs w:val="24"/>
        </w:rPr>
        <w:t xml:space="preserve"> to forecast employee sentiment scores using key communication features such as message frequency, average message length, and the proportion of negative messages.</w:t>
      </w:r>
    </w:p>
    <w:p w14:paraId="076B4E27" w14:textId="0AD4C6A9" w:rsidR="00ED4644" w:rsidRDefault="00ED4644" w:rsidP="00ED4644">
      <w:pPr>
        <w:numPr>
          <w:ilvl w:val="1"/>
          <w:numId w:val="69"/>
        </w:numPr>
        <w:spacing w:after="0" w:line="360" w:lineRule="auto"/>
        <w:rPr>
          <w:rFonts w:ascii="Times New Roman" w:hAnsi="Times New Roman" w:cs="Times New Roman"/>
          <w:sz w:val="24"/>
          <w:szCs w:val="24"/>
        </w:rPr>
      </w:pPr>
      <w:r w:rsidRPr="00ED4644">
        <w:rPr>
          <w:rFonts w:ascii="Times New Roman" w:hAnsi="Times New Roman" w:cs="Times New Roman"/>
          <w:b/>
          <w:bCs/>
          <w:sz w:val="24"/>
          <w:szCs w:val="24"/>
        </w:rPr>
        <w:t>Evaluate the model’s performance</w:t>
      </w:r>
      <w:r w:rsidRPr="00ED4644">
        <w:rPr>
          <w:rFonts w:ascii="Times New Roman" w:hAnsi="Times New Roman" w:cs="Times New Roman"/>
          <w:sz w:val="24"/>
          <w:szCs w:val="24"/>
        </w:rPr>
        <w:t xml:space="preserve"> through statistical metrics including R²</w:t>
      </w:r>
      <w:r w:rsidRPr="00ED4644">
        <w:rPr>
          <w:rFonts w:ascii="Times New Roman" w:hAnsi="Times New Roman" w:cs="Times New Roman"/>
          <w:sz w:val="24"/>
          <w:szCs w:val="24"/>
        </w:rPr>
        <w:t xml:space="preserve"> </w:t>
      </w:r>
      <w:r w:rsidRPr="00ED4644">
        <w:rPr>
          <w:rFonts w:ascii="Times New Roman" w:hAnsi="Times New Roman" w:cs="Times New Roman"/>
          <w:sz w:val="24"/>
          <w:szCs w:val="24"/>
        </w:rPr>
        <w:t>score, Mean Squared Error (MSE), and residual analysis to ensure accuracy</w:t>
      </w:r>
      <w:r>
        <w:rPr>
          <w:rFonts w:ascii="Times New Roman" w:hAnsi="Times New Roman" w:cs="Times New Roman"/>
          <w:sz w:val="24"/>
          <w:szCs w:val="24"/>
        </w:rPr>
        <w:t>.</w:t>
      </w:r>
    </w:p>
    <w:p w14:paraId="7844E911" w14:textId="19AE92CA" w:rsidR="003E68E4" w:rsidRPr="00ED4644" w:rsidRDefault="003E68E4" w:rsidP="00ED4644">
      <w:pPr>
        <w:tabs>
          <w:tab w:val="left" w:pos="3528"/>
        </w:tabs>
        <w:spacing w:after="0" w:line="360" w:lineRule="auto"/>
        <w:jc w:val="center"/>
        <w:rPr>
          <w:rFonts w:ascii="Times New Roman" w:hAnsi="Times New Roman" w:cs="Times New Roman"/>
          <w:b/>
          <w:bCs/>
          <w:sz w:val="28"/>
          <w:szCs w:val="28"/>
        </w:rPr>
      </w:pPr>
      <w:r w:rsidRPr="00ED4644">
        <w:rPr>
          <w:rFonts w:ascii="Times New Roman" w:hAnsi="Times New Roman" w:cs="Times New Roman"/>
          <w:b/>
          <w:bCs/>
          <w:sz w:val="28"/>
          <w:szCs w:val="28"/>
        </w:rPr>
        <w:lastRenderedPageBreak/>
        <w:t>2.PROJECT OBJECTIVE</w:t>
      </w:r>
    </w:p>
    <w:p w14:paraId="06AE26BE" w14:textId="77777777" w:rsidR="003E68E4" w:rsidRPr="00AB0642" w:rsidRDefault="003E68E4" w:rsidP="003E68E4">
      <w:pPr>
        <w:tabs>
          <w:tab w:val="left" w:pos="3528"/>
        </w:tabs>
        <w:spacing w:after="0" w:line="360" w:lineRule="auto"/>
        <w:jc w:val="both"/>
        <w:rPr>
          <w:rFonts w:ascii="Times New Roman" w:hAnsi="Times New Roman" w:cs="Times New Roman"/>
          <w:sz w:val="24"/>
          <w:szCs w:val="24"/>
        </w:rPr>
      </w:pPr>
      <w:r w:rsidRPr="00AB0642">
        <w:rPr>
          <w:rFonts w:ascii="Times New Roman" w:hAnsi="Times New Roman" w:cs="Times New Roman"/>
          <w:sz w:val="24"/>
          <w:szCs w:val="24"/>
        </w:rPr>
        <w:t>The primary objective of this project is to evaluate employee sentiment and engagement by transforming an unlabelled dataset of employee messages into meaningful, data-driven insights. The project aims to systematically process raw textual data using Natural Language Processing (NLP), exploratory analysis, and predictive modelling techniques to understand employees’ emotional patterns and behavioural trends.</w:t>
      </w:r>
    </w:p>
    <w:p w14:paraId="6210FA59" w14:textId="77777777" w:rsidR="003E68E4" w:rsidRDefault="003E68E4" w:rsidP="003E68E4">
      <w:pPr>
        <w:tabs>
          <w:tab w:val="left" w:pos="3528"/>
        </w:tabs>
        <w:spacing w:after="0" w:line="360" w:lineRule="auto"/>
        <w:jc w:val="both"/>
        <w:rPr>
          <w:rFonts w:ascii="Times New Roman" w:hAnsi="Times New Roman" w:cs="Times New Roman"/>
          <w:sz w:val="24"/>
          <w:szCs w:val="24"/>
        </w:rPr>
      </w:pPr>
      <w:r w:rsidRPr="00AB0642">
        <w:rPr>
          <w:rFonts w:ascii="Times New Roman" w:hAnsi="Times New Roman" w:cs="Times New Roman"/>
          <w:sz w:val="24"/>
          <w:szCs w:val="24"/>
        </w:rPr>
        <w:t>To achieve this, the project focuses on several key goals:</w:t>
      </w:r>
    </w:p>
    <w:p w14:paraId="4061126E" w14:textId="77777777" w:rsidR="003E68E4" w:rsidRPr="00AB0642" w:rsidRDefault="003E68E4" w:rsidP="003E68E4">
      <w:pPr>
        <w:pStyle w:val="ListParagraph"/>
        <w:numPr>
          <w:ilvl w:val="0"/>
          <w:numId w:val="4"/>
        </w:numPr>
        <w:jc w:val="both"/>
        <w:rPr>
          <w:rFonts w:ascii="Times New Roman" w:hAnsi="Times New Roman" w:cs="Times New Roman"/>
          <w:sz w:val="24"/>
          <w:szCs w:val="24"/>
        </w:rPr>
      </w:pPr>
      <w:r w:rsidRPr="00AB0642">
        <w:rPr>
          <w:rFonts w:ascii="Times New Roman" w:hAnsi="Times New Roman" w:cs="Times New Roman"/>
          <w:b/>
          <w:bCs/>
          <w:sz w:val="24"/>
          <w:szCs w:val="24"/>
        </w:rPr>
        <w:t>Sentiment Labelling:</w:t>
      </w:r>
      <w:r w:rsidRPr="00AB0642">
        <w:rPr>
          <w:rFonts w:ascii="Times New Roman" w:hAnsi="Times New Roman" w:cs="Times New Roman"/>
          <w:sz w:val="24"/>
          <w:szCs w:val="24"/>
        </w:rPr>
        <w:t xml:space="preserve"> Automatically classify each employee message as Positive, Negative, or Neutral using NLP-based polarity detection.</w:t>
      </w:r>
    </w:p>
    <w:p w14:paraId="670CE797" w14:textId="77777777" w:rsidR="003E68E4" w:rsidRPr="00AB0642" w:rsidRDefault="003E68E4" w:rsidP="003E68E4">
      <w:pPr>
        <w:pStyle w:val="ListParagraph"/>
        <w:numPr>
          <w:ilvl w:val="0"/>
          <w:numId w:val="4"/>
        </w:numPr>
        <w:jc w:val="both"/>
        <w:rPr>
          <w:rFonts w:ascii="Times New Roman" w:hAnsi="Times New Roman" w:cs="Times New Roman"/>
          <w:sz w:val="24"/>
          <w:szCs w:val="24"/>
        </w:rPr>
      </w:pPr>
      <w:r w:rsidRPr="00AB0642">
        <w:rPr>
          <w:rFonts w:ascii="Times New Roman" w:hAnsi="Times New Roman" w:cs="Times New Roman"/>
          <w:b/>
          <w:bCs/>
          <w:sz w:val="24"/>
          <w:szCs w:val="24"/>
        </w:rPr>
        <w:t>Exploratory Data Analysis (EDA):</w:t>
      </w:r>
      <w:r w:rsidRPr="00AB0642">
        <w:rPr>
          <w:rFonts w:ascii="Times New Roman" w:hAnsi="Times New Roman" w:cs="Times New Roman"/>
          <w:sz w:val="24"/>
          <w:szCs w:val="24"/>
        </w:rPr>
        <w:t xml:space="preserve"> Explore the dataset to understand message distribution, sentiment trends, employee activity patterns, and other structural characteristics of the data.</w:t>
      </w:r>
    </w:p>
    <w:p w14:paraId="751D7FB1" w14:textId="77777777" w:rsidR="003E68E4" w:rsidRPr="00AB0642" w:rsidRDefault="003E68E4" w:rsidP="003E68E4">
      <w:pPr>
        <w:pStyle w:val="ListParagraph"/>
        <w:numPr>
          <w:ilvl w:val="0"/>
          <w:numId w:val="4"/>
        </w:numPr>
        <w:jc w:val="both"/>
        <w:rPr>
          <w:rFonts w:ascii="Times New Roman" w:hAnsi="Times New Roman" w:cs="Times New Roman"/>
          <w:sz w:val="24"/>
          <w:szCs w:val="24"/>
        </w:rPr>
      </w:pPr>
      <w:r w:rsidRPr="00AB0642">
        <w:rPr>
          <w:rFonts w:ascii="Times New Roman" w:hAnsi="Times New Roman" w:cs="Times New Roman"/>
          <w:b/>
          <w:bCs/>
          <w:sz w:val="24"/>
          <w:szCs w:val="24"/>
        </w:rPr>
        <w:t>Employee Score Calculation:</w:t>
      </w:r>
      <w:r w:rsidRPr="00AB0642">
        <w:rPr>
          <w:rFonts w:ascii="Times New Roman" w:hAnsi="Times New Roman" w:cs="Times New Roman"/>
          <w:sz w:val="24"/>
          <w:szCs w:val="24"/>
        </w:rPr>
        <w:t xml:space="preserve"> Compute a monthly sentiment score for each employee based on the frequency and polarity of their messages.</w:t>
      </w:r>
    </w:p>
    <w:p w14:paraId="07B8A277" w14:textId="77777777" w:rsidR="003E68E4" w:rsidRPr="00AB0642" w:rsidRDefault="003E68E4" w:rsidP="003E68E4">
      <w:pPr>
        <w:pStyle w:val="ListParagraph"/>
        <w:numPr>
          <w:ilvl w:val="0"/>
          <w:numId w:val="4"/>
        </w:numPr>
        <w:jc w:val="both"/>
        <w:rPr>
          <w:rFonts w:ascii="Times New Roman" w:hAnsi="Times New Roman" w:cs="Times New Roman"/>
          <w:sz w:val="24"/>
          <w:szCs w:val="24"/>
        </w:rPr>
      </w:pPr>
      <w:r w:rsidRPr="00AB0642">
        <w:rPr>
          <w:rFonts w:ascii="Times New Roman" w:hAnsi="Times New Roman" w:cs="Times New Roman"/>
          <w:b/>
          <w:bCs/>
          <w:sz w:val="24"/>
          <w:szCs w:val="24"/>
        </w:rPr>
        <w:t>Employee Ranking:</w:t>
      </w:r>
      <w:r w:rsidRPr="00AB0642">
        <w:rPr>
          <w:rFonts w:ascii="Times New Roman" w:hAnsi="Times New Roman" w:cs="Times New Roman"/>
          <w:sz w:val="24"/>
          <w:szCs w:val="24"/>
        </w:rPr>
        <w:t xml:space="preserve"> Rank employees according to their sentiment scores to identify highly engaged individuals as well as those who may need attention.</w:t>
      </w:r>
    </w:p>
    <w:p w14:paraId="513D57C4" w14:textId="77777777" w:rsidR="003E68E4" w:rsidRPr="00AB0642" w:rsidRDefault="003E68E4" w:rsidP="003E68E4">
      <w:pPr>
        <w:pStyle w:val="ListParagraph"/>
        <w:numPr>
          <w:ilvl w:val="0"/>
          <w:numId w:val="4"/>
        </w:numPr>
        <w:jc w:val="both"/>
        <w:rPr>
          <w:rFonts w:ascii="Times New Roman" w:hAnsi="Times New Roman" w:cs="Times New Roman"/>
          <w:sz w:val="24"/>
          <w:szCs w:val="24"/>
        </w:rPr>
      </w:pPr>
      <w:r w:rsidRPr="00AB0642">
        <w:rPr>
          <w:rFonts w:ascii="Times New Roman" w:hAnsi="Times New Roman" w:cs="Times New Roman"/>
          <w:b/>
          <w:bCs/>
          <w:sz w:val="24"/>
          <w:szCs w:val="24"/>
        </w:rPr>
        <w:t>Flight Risk Identification:</w:t>
      </w:r>
      <w:r w:rsidRPr="00AB0642">
        <w:rPr>
          <w:rFonts w:ascii="Times New Roman" w:hAnsi="Times New Roman" w:cs="Times New Roman"/>
          <w:sz w:val="24"/>
          <w:szCs w:val="24"/>
        </w:rPr>
        <w:t xml:space="preserve"> Define and detect at-risk employees by identifying individuals who send four or more negative messages in a given month.</w:t>
      </w:r>
    </w:p>
    <w:p w14:paraId="395CDE4F" w14:textId="77777777" w:rsidR="003E68E4" w:rsidRPr="005F1836" w:rsidRDefault="003E68E4" w:rsidP="003E68E4">
      <w:pPr>
        <w:pStyle w:val="ListParagraph"/>
        <w:numPr>
          <w:ilvl w:val="0"/>
          <w:numId w:val="4"/>
        </w:numPr>
        <w:jc w:val="both"/>
        <w:rPr>
          <w:rFonts w:ascii="Times New Roman" w:hAnsi="Times New Roman" w:cs="Times New Roman"/>
          <w:sz w:val="24"/>
          <w:szCs w:val="24"/>
        </w:rPr>
      </w:pPr>
      <w:r w:rsidRPr="00AB0642">
        <w:rPr>
          <w:rFonts w:ascii="Times New Roman" w:hAnsi="Times New Roman" w:cs="Times New Roman"/>
          <w:b/>
          <w:bCs/>
          <w:sz w:val="24"/>
          <w:szCs w:val="24"/>
        </w:rPr>
        <w:t>Predictive Modelling:</w:t>
      </w:r>
      <w:r w:rsidRPr="00AB0642">
        <w:rPr>
          <w:rFonts w:ascii="Times New Roman" w:hAnsi="Times New Roman" w:cs="Times New Roman"/>
          <w:sz w:val="24"/>
          <w:szCs w:val="24"/>
        </w:rPr>
        <w:t xml:space="preserve"> Build a linear regression model to analyze sentiment trends and provide predictive insights that can support HR decision-making.</w:t>
      </w:r>
    </w:p>
    <w:p w14:paraId="3AC949F3" w14:textId="77777777" w:rsidR="003E68E4" w:rsidRDefault="003E68E4" w:rsidP="003E68E4">
      <w:pPr>
        <w:tabs>
          <w:tab w:val="left" w:pos="3528"/>
        </w:tabs>
        <w:spacing w:after="0" w:line="360" w:lineRule="auto"/>
        <w:jc w:val="both"/>
        <w:rPr>
          <w:rFonts w:ascii="Times New Roman" w:hAnsi="Times New Roman" w:cs="Times New Roman"/>
          <w:sz w:val="24"/>
          <w:szCs w:val="24"/>
        </w:rPr>
      </w:pPr>
      <w:r w:rsidRPr="00AB0642">
        <w:rPr>
          <w:rFonts w:ascii="Times New Roman" w:hAnsi="Times New Roman" w:cs="Times New Roman"/>
          <w:sz w:val="24"/>
          <w:szCs w:val="24"/>
        </w:rPr>
        <w:t>Together, these objectives enable the conversion of raw communication data into actionable insights that help organizations better understand employee engagement, monitor well-being, and proactively identify potential risks.</w:t>
      </w:r>
    </w:p>
    <w:p w14:paraId="127ED8E7" w14:textId="7E613760" w:rsidR="00943119" w:rsidRPr="003E68E4" w:rsidRDefault="003E68E4" w:rsidP="003E68E4">
      <w:pPr>
        <w:jc w:val="center"/>
        <w:rPr>
          <w:rFonts w:ascii="Times New Roman" w:hAnsi="Times New Roman" w:cs="Times New Roman"/>
          <w:sz w:val="24"/>
          <w:szCs w:val="24"/>
        </w:rPr>
      </w:pPr>
      <w:r>
        <w:rPr>
          <w:rFonts w:ascii="Times New Roman" w:hAnsi="Times New Roman" w:cs="Times New Roman"/>
          <w:sz w:val="24"/>
          <w:szCs w:val="24"/>
        </w:rPr>
        <w:br w:type="page"/>
      </w:r>
      <w:r>
        <w:rPr>
          <w:b/>
          <w:bCs/>
          <w:sz w:val="28"/>
          <w:szCs w:val="28"/>
        </w:rPr>
        <w:lastRenderedPageBreak/>
        <w:t>3</w:t>
      </w:r>
      <w:r w:rsidR="00BB3AB8" w:rsidRPr="00BB3AB8">
        <w:t xml:space="preserve"> </w:t>
      </w:r>
      <w:r w:rsidR="00BB3AB8">
        <w:t>.</w:t>
      </w:r>
      <w:r w:rsidR="00BB3AB8" w:rsidRPr="00BB3AB8">
        <w:rPr>
          <w:b/>
          <w:bCs/>
          <w:sz w:val="28"/>
          <w:szCs w:val="28"/>
        </w:rPr>
        <w:t>A</w:t>
      </w:r>
      <w:r>
        <w:rPr>
          <w:b/>
          <w:bCs/>
          <w:sz w:val="28"/>
          <w:szCs w:val="28"/>
        </w:rPr>
        <w:t>PPROACH</w:t>
      </w:r>
      <w:r w:rsidR="00BB3AB8" w:rsidRPr="00BB3AB8">
        <w:rPr>
          <w:b/>
          <w:bCs/>
          <w:sz w:val="28"/>
          <w:szCs w:val="28"/>
        </w:rPr>
        <w:t xml:space="preserve"> </w:t>
      </w:r>
      <w:r>
        <w:rPr>
          <w:b/>
          <w:bCs/>
          <w:sz w:val="28"/>
          <w:szCs w:val="28"/>
        </w:rPr>
        <w:t>AND</w:t>
      </w:r>
      <w:r w:rsidR="00BB3AB8" w:rsidRPr="00BB3AB8">
        <w:rPr>
          <w:b/>
          <w:bCs/>
          <w:sz w:val="28"/>
          <w:szCs w:val="28"/>
        </w:rPr>
        <w:t xml:space="preserve"> M</w:t>
      </w:r>
      <w:r>
        <w:rPr>
          <w:b/>
          <w:bCs/>
          <w:sz w:val="28"/>
          <w:szCs w:val="28"/>
        </w:rPr>
        <w:t>ETHODOLOGY</w:t>
      </w:r>
    </w:p>
    <w:p w14:paraId="6FFCB681" w14:textId="77777777"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This project followed a structured, multi-step methodology designed to transform raw employee communication data into actionable insights. Each stage builds upon the previous one, ensuring reproducibility, transparency, and meaningful outcomes for HR decision-making.</w:t>
      </w:r>
    </w:p>
    <w:p w14:paraId="4CF25911" w14:textId="77777777" w:rsidR="00BB3AB8" w:rsidRPr="00BB3AB8" w:rsidRDefault="00BB3AB8" w:rsidP="00BB3AB8">
      <w:pPr>
        <w:tabs>
          <w:tab w:val="left" w:pos="3528"/>
        </w:tabs>
        <w:spacing w:after="0" w:line="360" w:lineRule="auto"/>
        <w:jc w:val="both"/>
        <w:rPr>
          <w:rFonts w:ascii="Times New Roman" w:hAnsi="Times New Roman" w:cs="Times New Roman"/>
          <w:b/>
          <w:bCs/>
          <w:sz w:val="24"/>
          <w:szCs w:val="24"/>
        </w:rPr>
      </w:pPr>
      <w:r w:rsidRPr="00BB3AB8">
        <w:rPr>
          <w:rFonts w:ascii="Times New Roman" w:hAnsi="Times New Roman" w:cs="Times New Roman"/>
          <w:b/>
          <w:bCs/>
          <w:sz w:val="24"/>
          <w:szCs w:val="24"/>
        </w:rPr>
        <w:t>1. Data Collection and Preparation</w:t>
      </w:r>
    </w:p>
    <w:p w14:paraId="084FB1BA" w14:textId="77777777" w:rsidR="00BB3AB8" w:rsidRPr="00BB3AB8" w:rsidRDefault="00BB3AB8" w:rsidP="00BB3AB8">
      <w:pPr>
        <w:numPr>
          <w:ilvl w:val="0"/>
          <w:numId w:val="36"/>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Source</w:t>
      </w:r>
      <w:r w:rsidRPr="00BB3AB8">
        <w:rPr>
          <w:rFonts w:ascii="Times New Roman" w:hAnsi="Times New Roman" w:cs="Times New Roman"/>
          <w:sz w:val="24"/>
          <w:szCs w:val="24"/>
        </w:rPr>
        <w:t>: Employee email dataset containing subject, body, sender ID, and date.</w:t>
      </w:r>
    </w:p>
    <w:p w14:paraId="7461EA29" w14:textId="77777777" w:rsidR="00BB3AB8" w:rsidRPr="00BB3AB8" w:rsidRDefault="00BB3AB8" w:rsidP="00BB3AB8">
      <w:pPr>
        <w:numPr>
          <w:ilvl w:val="0"/>
          <w:numId w:val="36"/>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Preprocessing Steps</w:t>
      </w:r>
      <w:r w:rsidRPr="00BB3AB8">
        <w:rPr>
          <w:rFonts w:ascii="Times New Roman" w:hAnsi="Times New Roman" w:cs="Times New Roman"/>
          <w:sz w:val="24"/>
          <w:szCs w:val="24"/>
        </w:rPr>
        <w:t>:</w:t>
      </w:r>
    </w:p>
    <w:p w14:paraId="6B610C92" w14:textId="2BF3D0FC" w:rsidR="00BB3AB8" w:rsidRPr="00BB3AB8" w:rsidRDefault="00BB3AB8" w:rsidP="00BB3AB8">
      <w:pPr>
        <w:numPr>
          <w:ilvl w:val="1"/>
          <w:numId w:val="36"/>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Date Conversion</w:t>
      </w:r>
      <w:r w:rsidRPr="00BB3AB8">
        <w:rPr>
          <w:rFonts w:ascii="Times New Roman" w:hAnsi="Times New Roman" w:cs="Times New Roman"/>
          <w:sz w:val="24"/>
          <w:szCs w:val="24"/>
        </w:rPr>
        <w:t>: Standardized into datetime format for monthly and rolling</w:t>
      </w:r>
      <w:r w:rsidR="003E68E4">
        <w:rPr>
          <w:rFonts w:ascii="Times New Roman" w:hAnsi="Times New Roman" w:cs="Times New Roman"/>
          <w:sz w:val="24"/>
          <w:szCs w:val="24"/>
        </w:rPr>
        <w:t>.</w:t>
      </w:r>
    </w:p>
    <w:p w14:paraId="052C299D" w14:textId="77777777" w:rsidR="00BB3AB8" w:rsidRPr="00BB3AB8" w:rsidRDefault="00BB3AB8" w:rsidP="00BB3AB8">
      <w:pPr>
        <w:numPr>
          <w:ilvl w:val="1"/>
          <w:numId w:val="36"/>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Sender Normalization</w:t>
      </w:r>
      <w:r w:rsidRPr="00BB3AB8">
        <w:rPr>
          <w:rFonts w:ascii="Times New Roman" w:hAnsi="Times New Roman" w:cs="Times New Roman"/>
          <w:sz w:val="24"/>
          <w:szCs w:val="24"/>
        </w:rPr>
        <w:t>: Employee identifiers standardized (e.g., E001, E002).</w:t>
      </w:r>
    </w:p>
    <w:p w14:paraId="0A452728" w14:textId="77777777" w:rsidR="00BB3AB8" w:rsidRPr="00BB3AB8" w:rsidRDefault="00BB3AB8" w:rsidP="00BB3AB8">
      <w:pPr>
        <w:numPr>
          <w:ilvl w:val="1"/>
          <w:numId w:val="36"/>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Text Cleaning</w:t>
      </w:r>
      <w:r w:rsidRPr="00BB3AB8">
        <w:rPr>
          <w:rFonts w:ascii="Times New Roman" w:hAnsi="Times New Roman" w:cs="Times New Roman"/>
          <w:sz w:val="24"/>
          <w:szCs w:val="24"/>
        </w:rPr>
        <w:t>: Removal of HTML tags, special characters, email signatures, and system-generated noise.</w:t>
      </w:r>
    </w:p>
    <w:p w14:paraId="19FBE913" w14:textId="328323DF" w:rsidR="00BB3AB8" w:rsidRPr="00BB3AB8" w:rsidRDefault="00BB3AB8" w:rsidP="00BB3AB8">
      <w:pPr>
        <w:numPr>
          <w:ilvl w:val="1"/>
          <w:numId w:val="36"/>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Tokenization</w:t>
      </w:r>
      <w:r w:rsidRPr="00BB3AB8">
        <w:rPr>
          <w:rFonts w:ascii="Times New Roman" w:hAnsi="Times New Roman" w:cs="Times New Roman"/>
          <w:sz w:val="24"/>
          <w:szCs w:val="24"/>
        </w:rPr>
        <w:t>:</w:t>
      </w:r>
      <w:r w:rsidR="003E68E4">
        <w:rPr>
          <w:rFonts w:ascii="Times New Roman" w:hAnsi="Times New Roman" w:cs="Times New Roman"/>
          <w:sz w:val="24"/>
          <w:szCs w:val="24"/>
        </w:rPr>
        <w:t xml:space="preserve"> </w:t>
      </w:r>
      <w:r w:rsidRPr="00BB3AB8">
        <w:rPr>
          <w:rFonts w:ascii="Times New Roman" w:hAnsi="Times New Roman" w:cs="Times New Roman"/>
          <w:sz w:val="24"/>
          <w:szCs w:val="24"/>
        </w:rPr>
        <w:t>Lowercasing, stopword removal, lemmatization for NLP readiness.</w:t>
      </w:r>
    </w:p>
    <w:p w14:paraId="70293293" w14:textId="28887B43"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Preprocessing Summary</w:t>
      </w:r>
      <w:r>
        <w:rPr>
          <w:rFonts w:ascii="Times New Roman" w:hAnsi="Times New Roman" w:cs="Times New Roman"/>
          <w:b/>
          <w:bCs/>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8"/>
        <w:gridCol w:w="2980"/>
        <w:gridCol w:w="3295"/>
      </w:tblGrid>
      <w:tr w:rsidR="00BB3AB8" w:rsidRPr="00BB3AB8" w14:paraId="0010CF86" w14:textId="77777777" w:rsidTr="00BB3AB8">
        <w:trPr>
          <w:tblHeader/>
          <w:tblCellSpacing w:w="15" w:type="dxa"/>
        </w:trPr>
        <w:tc>
          <w:tcPr>
            <w:tcW w:w="0" w:type="auto"/>
            <w:vAlign w:val="center"/>
            <w:hideMark/>
          </w:tcPr>
          <w:p w14:paraId="778625D6" w14:textId="77777777" w:rsidR="00BB3AB8" w:rsidRPr="00BB3AB8" w:rsidRDefault="00BB3AB8" w:rsidP="00BB3AB8">
            <w:pPr>
              <w:tabs>
                <w:tab w:val="left" w:pos="3528"/>
              </w:tabs>
              <w:spacing w:after="0" w:line="360" w:lineRule="auto"/>
              <w:jc w:val="both"/>
              <w:rPr>
                <w:rFonts w:ascii="Times New Roman" w:hAnsi="Times New Roman" w:cs="Times New Roman"/>
                <w:b/>
                <w:bCs/>
                <w:sz w:val="24"/>
                <w:szCs w:val="24"/>
              </w:rPr>
            </w:pPr>
            <w:r w:rsidRPr="00BB3AB8">
              <w:rPr>
                <w:rFonts w:ascii="Times New Roman" w:hAnsi="Times New Roman" w:cs="Times New Roman"/>
                <w:b/>
                <w:bCs/>
                <w:sz w:val="24"/>
                <w:szCs w:val="24"/>
              </w:rPr>
              <w:t>Step</w:t>
            </w:r>
          </w:p>
        </w:tc>
        <w:tc>
          <w:tcPr>
            <w:tcW w:w="0" w:type="auto"/>
            <w:vAlign w:val="center"/>
            <w:hideMark/>
          </w:tcPr>
          <w:p w14:paraId="70668D6F" w14:textId="77777777" w:rsidR="00BB3AB8" w:rsidRPr="00BB3AB8" w:rsidRDefault="00BB3AB8" w:rsidP="00BB3AB8">
            <w:pPr>
              <w:tabs>
                <w:tab w:val="left" w:pos="3528"/>
              </w:tabs>
              <w:spacing w:after="0" w:line="360" w:lineRule="auto"/>
              <w:jc w:val="both"/>
              <w:rPr>
                <w:rFonts w:ascii="Times New Roman" w:hAnsi="Times New Roman" w:cs="Times New Roman"/>
                <w:b/>
                <w:bCs/>
                <w:sz w:val="24"/>
                <w:szCs w:val="24"/>
              </w:rPr>
            </w:pPr>
            <w:r w:rsidRPr="00BB3AB8">
              <w:rPr>
                <w:rFonts w:ascii="Times New Roman" w:hAnsi="Times New Roman" w:cs="Times New Roman"/>
                <w:b/>
                <w:bCs/>
                <w:sz w:val="24"/>
                <w:szCs w:val="24"/>
              </w:rPr>
              <w:t>Purpose</w:t>
            </w:r>
          </w:p>
        </w:tc>
        <w:tc>
          <w:tcPr>
            <w:tcW w:w="0" w:type="auto"/>
            <w:vAlign w:val="center"/>
            <w:hideMark/>
          </w:tcPr>
          <w:p w14:paraId="294CBD8F" w14:textId="77777777" w:rsidR="00BB3AB8" w:rsidRPr="00BB3AB8" w:rsidRDefault="00BB3AB8" w:rsidP="00BB3AB8">
            <w:pPr>
              <w:tabs>
                <w:tab w:val="left" w:pos="3528"/>
              </w:tabs>
              <w:spacing w:after="0" w:line="360" w:lineRule="auto"/>
              <w:jc w:val="both"/>
              <w:rPr>
                <w:rFonts w:ascii="Times New Roman" w:hAnsi="Times New Roman" w:cs="Times New Roman"/>
                <w:b/>
                <w:bCs/>
                <w:sz w:val="24"/>
                <w:szCs w:val="24"/>
              </w:rPr>
            </w:pPr>
            <w:r w:rsidRPr="00BB3AB8">
              <w:rPr>
                <w:rFonts w:ascii="Times New Roman" w:hAnsi="Times New Roman" w:cs="Times New Roman"/>
                <w:b/>
                <w:bCs/>
                <w:sz w:val="24"/>
                <w:szCs w:val="24"/>
              </w:rPr>
              <w:t>Outcome</w:t>
            </w:r>
          </w:p>
        </w:tc>
      </w:tr>
      <w:tr w:rsidR="00BB3AB8" w:rsidRPr="00BB3AB8" w14:paraId="705FCA3D" w14:textId="77777777" w:rsidTr="00BB3AB8">
        <w:trPr>
          <w:tblCellSpacing w:w="15" w:type="dxa"/>
        </w:trPr>
        <w:tc>
          <w:tcPr>
            <w:tcW w:w="0" w:type="auto"/>
            <w:vAlign w:val="center"/>
            <w:hideMark/>
          </w:tcPr>
          <w:p w14:paraId="1FF6007A" w14:textId="77777777"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Date Conversion</w:t>
            </w:r>
          </w:p>
        </w:tc>
        <w:tc>
          <w:tcPr>
            <w:tcW w:w="0" w:type="auto"/>
            <w:vAlign w:val="center"/>
            <w:hideMark/>
          </w:tcPr>
          <w:p w14:paraId="3B7D1606" w14:textId="77777777"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Enable time-based grouping</w:t>
            </w:r>
          </w:p>
        </w:tc>
        <w:tc>
          <w:tcPr>
            <w:tcW w:w="0" w:type="auto"/>
            <w:vAlign w:val="center"/>
            <w:hideMark/>
          </w:tcPr>
          <w:p w14:paraId="48C2B327" w14:textId="77777777"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Monthly &amp; rolling analysis ready</w:t>
            </w:r>
          </w:p>
        </w:tc>
      </w:tr>
      <w:tr w:rsidR="00BB3AB8" w:rsidRPr="00BB3AB8" w14:paraId="27ABA634" w14:textId="77777777" w:rsidTr="00BB3AB8">
        <w:trPr>
          <w:tblCellSpacing w:w="15" w:type="dxa"/>
        </w:trPr>
        <w:tc>
          <w:tcPr>
            <w:tcW w:w="0" w:type="auto"/>
            <w:vAlign w:val="center"/>
            <w:hideMark/>
          </w:tcPr>
          <w:p w14:paraId="25DE75A8" w14:textId="77777777"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Sender Normalization</w:t>
            </w:r>
          </w:p>
        </w:tc>
        <w:tc>
          <w:tcPr>
            <w:tcW w:w="0" w:type="auto"/>
            <w:vAlign w:val="center"/>
            <w:hideMark/>
          </w:tcPr>
          <w:p w14:paraId="62546C4B" w14:textId="77777777"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Standardize employee IDs</w:t>
            </w:r>
          </w:p>
        </w:tc>
        <w:tc>
          <w:tcPr>
            <w:tcW w:w="0" w:type="auto"/>
            <w:vAlign w:val="center"/>
            <w:hideMark/>
          </w:tcPr>
          <w:p w14:paraId="5BCB7746" w14:textId="77777777"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Consistent identifiers</w:t>
            </w:r>
          </w:p>
        </w:tc>
      </w:tr>
      <w:tr w:rsidR="00BB3AB8" w:rsidRPr="00BB3AB8" w14:paraId="5183240D" w14:textId="77777777" w:rsidTr="00BB3AB8">
        <w:trPr>
          <w:tblCellSpacing w:w="15" w:type="dxa"/>
        </w:trPr>
        <w:tc>
          <w:tcPr>
            <w:tcW w:w="0" w:type="auto"/>
            <w:vAlign w:val="center"/>
            <w:hideMark/>
          </w:tcPr>
          <w:p w14:paraId="7F13D056" w14:textId="77777777"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Text Cleaning</w:t>
            </w:r>
          </w:p>
        </w:tc>
        <w:tc>
          <w:tcPr>
            <w:tcW w:w="0" w:type="auto"/>
            <w:vAlign w:val="center"/>
            <w:hideMark/>
          </w:tcPr>
          <w:p w14:paraId="362C5CF8" w14:textId="77777777"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Remove irrelevant content</w:t>
            </w:r>
          </w:p>
        </w:tc>
        <w:tc>
          <w:tcPr>
            <w:tcW w:w="0" w:type="auto"/>
            <w:vAlign w:val="center"/>
            <w:hideMark/>
          </w:tcPr>
          <w:p w14:paraId="5EF754F5" w14:textId="77777777"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Cleaned text corpus</w:t>
            </w:r>
          </w:p>
        </w:tc>
      </w:tr>
      <w:tr w:rsidR="00BB3AB8" w:rsidRPr="00BB3AB8" w14:paraId="724602F2" w14:textId="77777777" w:rsidTr="00BB3AB8">
        <w:trPr>
          <w:tblCellSpacing w:w="15" w:type="dxa"/>
        </w:trPr>
        <w:tc>
          <w:tcPr>
            <w:tcW w:w="0" w:type="auto"/>
            <w:vAlign w:val="center"/>
            <w:hideMark/>
          </w:tcPr>
          <w:p w14:paraId="2F0AF9E4" w14:textId="77777777"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Tokenization</w:t>
            </w:r>
          </w:p>
        </w:tc>
        <w:tc>
          <w:tcPr>
            <w:tcW w:w="0" w:type="auto"/>
            <w:vAlign w:val="center"/>
            <w:hideMark/>
          </w:tcPr>
          <w:p w14:paraId="53215A45" w14:textId="77777777"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Prepare for sentiment analysis</w:t>
            </w:r>
          </w:p>
        </w:tc>
        <w:tc>
          <w:tcPr>
            <w:tcW w:w="0" w:type="auto"/>
            <w:vAlign w:val="center"/>
            <w:hideMark/>
          </w:tcPr>
          <w:p w14:paraId="4190FCFB" w14:textId="77777777" w:rsidR="00BB3AB8" w:rsidRPr="00BB3AB8" w:rsidRDefault="00BB3AB8" w:rsidP="00BB3AB8">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Structured tokens</w:t>
            </w:r>
          </w:p>
        </w:tc>
      </w:tr>
    </w:tbl>
    <w:p w14:paraId="02EBEEFC" w14:textId="5D866CD0" w:rsidR="00BB3AB8" w:rsidRPr="00BB3AB8" w:rsidRDefault="00BB3AB8" w:rsidP="00BB3AB8">
      <w:pPr>
        <w:tabs>
          <w:tab w:val="left" w:pos="3528"/>
        </w:tabs>
        <w:spacing w:after="0" w:line="360" w:lineRule="auto"/>
        <w:jc w:val="both"/>
        <w:rPr>
          <w:rFonts w:ascii="Times New Roman" w:hAnsi="Times New Roman" w:cs="Times New Roman"/>
          <w:b/>
          <w:bCs/>
          <w:sz w:val="24"/>
          <w:szCs w:val="24"/>
        </w:rPr>
      </w:pPr>
      <w:r w:rsidRPr="00BB3AB8">
        <w:rPr>
          <w:rFonts w:ascii="Times New Roman" w:hAnsi="Times New Roman" w:cs="Times New Roman"/>
          <w:b/>
          <w:bCs/>
          <w:sz w:val="24"/>
          <w:szCs w:val="24"/>
        </w:rPr>
        <w:t>2. Sentiment Label</w:t>
      </w:r>
      <w:r w:rsidR="003E68E4">
        <w:rPr>
          <w:rFonts w:ascii="Times New Roman" w:hAnsi="Times New Roman" w:cs="Times New Roman"/>
          <w:b/>
          <w:bCs/>
          <w:sz w:val="24"/>
          <w:szCs w:val="24"/>
        </w:rPr>
        <w:t>l</w:t>
      </w:r>
      <w:r w:rsidRPr="00BB3AB8">
        <w:rPr>
          <w:rFonts w:ascii="Times New Roman" w:hAnsi="Times New Roman" w:cs="Times New Roman"/>
          <w:b/>
          <w:bCs/>
          <w:sz w:val="24"/>
          <w:szCs w:val="24"/>
        </w:rPr>
        <w:t>ing</w:t>
      </w:r>
      <w:r w:rsidR="003E68E4">
        <w:rPr>
          <w:rFonts w:ascii="Times New Roman" w:hAnsi="Times New Roman" w:cs="Times New Roman"/>
          <w:b/>
          <w:bCs/>
          <w:sz w:val="24"/>
          <w:szCs w:val="24"/>
        </w:rPr>
        <w:t xml:space="preserve"> :</w:t>
      </w:r>
    </w:p>
    <w:p w14:paraId="303BF0C5" w14:textId="77777777" w:rsidR="00BB3AB8" w:rsidRPr="00BB3AB8" w:rsidRDefault="00BB3AB8" w:rsidP="00BB3AB8">
      <w:pPr>
        <w:numPr>
          <w:ilvl w:val="0"/>
          <w:numId w:val="37"/>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Objective</w:t>
      </w:r>
      <w:r w:rsidRPr="00BB3AB8">
        <w:rPr>
          <w:rFonts w:ascii="Times New Roman" w:hAnsi="Times New Roman" w:cs="Times New Roman"/>
          <w:sz w:val="24"/>
          <w:szCs w:val="24"/>
        </w:rPr>
        <w:t xml:space="preserve">: Classify each message as </w:t>
      </w:r>
      <w:r w:rsidRPr="00BB3AB8">
        <w:rPr>
          <w:rFonts w:ascii="Times New Roman" w:hAnsi="Times New Roman" w:cs="Times New Roman"/>
          <w:b/>
          <w:bCs/>
          <w:sz w:val="24"/>
          <w:szCs w:val="24"/>
        </w:rPr>
        <w:t>Positive, Negative, or Neutral</w:t>
      </w:r>
      <w:r w:rsidRPr="00BB3AB8">
        <w:rPr>
          <w:rFonts w:ascii="Times New Roman" w:hAnsi="Times New Roman" w:cs="Times New Roman"/>
          <w:sz w:val="24"/>
          <w:szCs w:val="24"/>
        </w:rPr>
        <w:t>.</w:t>
      </w:r>
    </w:p>
    <w:p w14:paraId="06908A64" w14:textId="77777777" w:rsidR="00BB3AB8" w:rsidRPr="00BB3AB8" w:rsidRDefault="00BB3AB8" w:rsidP="00BB3AB8">
      <w:pPr>
        <w:numPr>
          <w:ilvl w:val="0"/>
          <w:numId w:val="37"/>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Method</w:t>
      </w:r>
      <w:r w:rsidRPr="00BB3AB8">
        <w:rPr>
          <w:rFonts w:ascii="Times New Roman" w:hAnsi="Times New Roman" w:cs="Times New Roman"/>
          <w:sz w:val="24"/>
          <w:szCs w:val="24"/>
        </w:rPr>
        <w:t>: NLP polarity detection using thresholds.</w:t>
      </w:r>
    </w:p>
    <w:p w14:paraId="7219DA1E" w14:textId="77777777" w:rsidR="00BB3AB8" w:rsidRPr="00BB3AB8" w:rsidRDefault="00BB3AB8" w:rsidP="00BB3AB8">
      <w:pPr>
        <w:numPr>
          <w:ilvl w:val="1"/>
          <w:numId w:val="37"/>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Positive: polarity &gt; +0.05</w:t>
      </w:r>
    </w:p>
    <w:p w14:paraId="64D1AF27" w14:textId="77777777" w:rsidR="00BB3AB8" w:rsidRPr="00BB3AB8" w:rsidRDefault="00BB3AB8" w:rsidP="00BB3AB8">
      <w:pPr>
        <w:numPr>
          <w:ilvl w:val="1"/>
          <w:numId w:val="37"/>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Negative: polarity &lt; –0.05</w:t>
      </w:r>
    </w:p>
    <w:p w14:paraId="5B39478E" w14:textId="77777777" w:rsidR="00BB3AB8" w:rsidRPr="00BB3AB8" w:rsidRDefault="00BB3AB8" w:rsidP="00BB3AB8">
      <w:pPr>
        <w:numPr>
          <w:ilvl w:val="1"/>
          <w:numId w:val="37"/>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Neutral: otherwise</w:t>
      </w:r>
    </w:p>
    <w:p w14:paraId="3F7AEB00" w14:textId="77777777" w:rsidR="00BB3AB8" w:rsidRPr="00BB3AB8" w:rsidRDefault="00BB3AB8" w:rsidP="00BB3AB8">
      <w:pPr>
        <w:numPr>
          <w:ilvl w:val="0"/>
          <w:numId w:val="37"/>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Outcome</w:t>
      </w:r>
      <w:r w:rsidRPr="00BB3AB8">
        <w:rPr>
          <w:rFonts w:ascii="Times New Roman" w:hAnsi="Times New Roman" w:cs="Times New Roman"/>
          <w:sz w:val="24"/>
          <w:szCs w:val="24"/>
        </w:rPr>
        <w:t>: Dataset augmented with a new Sentiment column.</w:t>
      </w:r>
    </w:p>
    <w:p w14:paraId="02258AFF" w14:textId="77777777" w:rsidR="00BB3AB8" w:rsidRPr="00BB3AB8" w:rsidRDefault="00BB3AB8" w:rsidP="00BB3AB8">
      <w:pPr>
        <w:tabs>
          <w:tab w:val="left" w:pos="3528"/>
        </w:tabs>
        <w:spacing w:after="0" w:line="360" w:lineRule="auto"/>
        <w:jc w:val="both"/>
        <w:rPr>
          <w:rFonts w:ascii="Times New Roman" w:hAnsi="Times New Roman" w:cs="Times New Roman"/>
          <w:b/>
          <w:bCs/>
          <w:sz w:val="24"/>
          <w:szCs w:val="24"/>
        </w:rPr>
      </w:pPr>
      <w:r w:rsidRPr="00BB3AB8">
        <w:rPr>
          <w:rFonts w:ascii="Times New Roman" w:hAnsi="Times New Roman" w:cs="Times New Roman"/>
          <w:b/>
          <w:bCs/>
          <w:sz w:val="24"/>
          <w:szCs w:val="24"/>
        </w:rPr>
        <w:t>3. Exploratory Data Analysis (EDA)</w:t>
      </w:r>
    </w:p>
    <w:p w14:paraId="75520345" w14:textId="77777777" w:rsidR="00BB3AB8" w:rsidRPr="00BB3AB8" w:rsidRDefault="00BB3AB8" w:rsidP="00BB3AB8">
      <w:pPr>
        <w:numPr>
          <w:ilvl w:val="0"/>
          <w:numId w:val="38"/>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Goals</w:t>
      </w:r>
      <w:r w:rsidRPr="00BB3AB8">
        <w:rPr>
          <w:rFonts w:ascii="Times New Roman" w:hAnsi="Times New Roman" w:cs="Times New Roman"/>
          <w:sz w:val="24"/>
          <w:szCs w:val="24"/>
        </w:rPr>
        <w:t>: Understand dataset structure, sentiment distribution, and communication trends.</w:t>
      </w:r>
    </w:p>
    <w:p w14:paraId="66545578" w14:textId="77777777" w:rsidR="00BB3AB8" w:rsidRPr="00BB3AB8" w:rsidRDefault="00BB3AB8" w:rsidP="00BB3AB8">
      <w:pPr>
        <w:numPr>
          <w:ilvl w:val="0"/>
          <w:numId w:val="38"/>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Steps</w:t>
      </w:r>
      <w:r w:rsidRPr="00BB3AB8">
        <w:rPr>
          <w:rFonts w:ascii="Times New Roman" w:hAnsi="Times New Roman" w:cs="Times New Roman"/>
          <w:sz w:val="24"/>
          <w:szCs w:val="24"/>
        </w:rPr>
        <w:t>:</w:t>
      </w:r>
    </w:p>
    <w:p w14:paraId="4C5FC09F" w14:textId="77777777" w:rsidR="00BB3AB8" w:rsidRPr="00BB3AB8" w:rsidRDefault="00BB3AB8" w:rsidP="00BB3AB8">
      <w:pPr>
        <w:numPr>
          <w:ilvl w:val="1"/>
          <w:numId w:val="38"/>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Distribution of sentiment labels across employees.</w:t>
      </w:r>
    </w:p>
    <w:p w14:paraId="106D8069" w14:textId="1714E594" w:rsidR="00BB3AB8" w:rsidRPr="00BB3AB8" w:rsidRDefault="00BB3AB8" w:rsidP="003E68E4">
      <w:pPr>
        <w:numPr>
          <w:ilvl w:val="1"/>
          <w:numId w:val="38"/>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Monthly sentiment trend analysis</w:t>
      </w:r>
      <w:r w:rsidR="003E68E4">
        <w:rPr>
          <w:rFonts w:ascii="Times New Roman" w:hAnsi="Times New Roman" w:cs="Times New Roman"/>
          <w:sz w:val="24"/>
          <w:szCs w:val="24"/>
        </w:rPr>
        <w:t xml:space="preserve">, </w:t>
      </w:r>
      <w:r w:rsidR="003E68E4" w:rsidRPr="00BB3AB8">
        <w:rPr>
          <w:rFonts w:ascii="Times New Roman" w:hAnsi="Times New Roman" w:cs="Times New Roman"/>
          <w:sz w:val="24"/>
          <w:szCs w:val="24"/>
        </w:rPr>
        <w:t>Histogram of message lengths.</w:t>
      </w:r>
    </w:p>
    <w:p w14:paraId="277DDBAF" w14:textId="77777777" w:rsidR="003E68E4" w:rsidRDefault="00BB3AB8" w:rsidP="00BB3AB8">
      <w:pPr>
        <w:numPr>
          <w:ilvl w:val="0"/>
          <w:numId w:val="38"/>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Outcome</w:t>
      </w:r>
      <w:r w:rsidRPr="00BB3AB8">
        <w:rPr>
          <w:rFonts w:ascii="Times New Roman" w:hAnsi="Times New Roman" w:cs="Times New Roman"/>
          <w:sz w:val="24"/>
          <w:szCs w:val="24"/>
        </w:rPr>
        <w:t>: Clear insights into employee communication dynamics.</w:t>
      </w:r>
    </w:p>
    <w:p w14:paraId="00B6E91F" w14:textId="33037A76" w:rsidR="00BB3AB8" w:rsidRPr="00BB3AB8" w:rsidRDefault="00BB3AB8" w:rsidP="003E68E4">
      <w:p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lastRenderedPageBreak/>
        <w:t>Visualization Ideas</w:t>
      </w:r>
      <w:r w:rsidRPr="00BB3AB8">
        <w:rPr>
          <w:rFonts w:ascii="Times New Roman" w:hAnsi="Times New Roman" w:cs="Times New Roman"/>
          <w:sz w:val="24"/>
          <w:szCs w:val="24"/>
        </w:rPr>
        <w:t>:</w:t>
      </w:r>
    </w:p>
    <w:p w14:paraId="0419FE0B" w14:textId="08D822C6" w:rsidR="00BB3AB8" w:rsidRPr="00BB3AB8" w:rsidRDefault="00BB3AB8" w:rsidP="003E68E4">
      <w:pPr>
        <w:numPr>
          <w:ilvl w:val="0"/>
          <w:numId w:val="39"/>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Pie chart of sentiment distribution</w:t>
      </w:r>
      <w:r w:rsidR="003E68E4">
        <w:rPr>
          <w:rFonts w:ascii="Times New Roman" w:hAnsi="Times New Roman" w:cs="Times New Roman"/>
          <w:sz w:val="24"/>
          <w:szCs w:val="24"/>
        </w:rPr>
        <w:t xml:space="preserve">, </w:t>
      </w:r>
      <w:r w:rsidR="003E68E4" w:rsidRPr="00BB3AB8">
        <w:rPr>
          <w:rFonts w:ascii="Times New Roman" w:hAnsi="Times New Roman" w:cs="Times New Roman"/>
          <w:sz w:val="24"/>
          <w:szCs w:val="24"/>
        </w:rPr>
        <w:t>Line chart of monthly sentiment trends.</w:t>
      </w:r>
    </w:p>
    <w:p w14:paraId="78AE0253" w14:textId="77777777" w:rsidR="00BB3AB8" w:rsidRPr="00BB3AB8" w:rsidRDefault="00BB3AB8" w:rsidP="00BB3AB8">
      <w:pPr>
        <w:numPr>
          <w:ilvl w:val="0"/>
          <w:numId w:val="39"/>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Histogram of word counts.</w:t>
      </w:r>
    </w:p>
    <w:p w14:paraId="469C275C" w14:textId="77777777" w:rsidR="00BB3AB8" w:rsidRPr="00BB3AB8" w:rsidRDefault="00BB3AB8" w:rsidP="00BB3AB8">
      <w:pPr>
        <w:tabs>
          <w:tab w:val="left" w:pos="3528"/>
        </w:tabs>
        <w:spacing w:after="0" w:line="360" w:lineRule="auto"/>
        <w:jc w:val="both"/>
        <w:rPr>
          <w:rFonts w:ascii="Times New Roman" w:hAnsi="Times New Roman" w:cs="Times New Roman"/>
          <w:b/>
          <w:bCs/>
          <w:sz w:val="24"/>
          <w:szCs w:val="24"/>
        </w:rPr>
      </w:pPr>
      <w:r w:rsidRPr="00BB3AB8">
        <w:rPr>
          <w:rFonts w:ascii="Times New Roman" w:hAnsi="Times New Roman" w:cs="Times New Roman"/>
          <w:b/>
          <w:bCs/>
          <w:sz w:val="24"/>
          <w:szCs w:val="24"/>
        </w:rPr>
        <w:t>4. Employee Scoring</w:t>
      </w:r>
    </w:p>
    <w:p w14:paraId="6F9EBBFA" w14:textId="77777777" w:rsidR="00BB3AB8" w:rsidRPr="00BB3AB8" w:rsidRDefault="00BB3AB8" w:rsidP="00BB3AB8">
      <w:pPr>
        <w:numPr>
          <w:ilvl w:val="0"/>
          <w:numId w:val="40"/>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Formula</w:t>
      </w:r>
      <w:r w:rsidRPr="00BB3AB8">
        <w:rPr>
          <w:rFonts w:ascii="Times New Roman" w:hAnsi="Times New Roman" w:cs="Times New Roman"/>
          <w:sz w:val="24"/>
          <w:szCs w:val="24"/>
        </w:rPr>
        <w:t>:</w:t>
      </w:r>
    </w:p>
    <w:p w14:paraId="379E5191" w14:textId="77777777" w:rsidR="00BB3AB8" w:rsidRPr="00BB3AB8" w:rsidRDefault="00BB3AB8" w:rsidP="00BB3AB8">
      <w:pPr>
        <w:numPr>
          <w:ilvl w:val="1"/>
          <w:numId w:val="40"/>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Positive = +1</w:t>
      </w:r>
    </w:p>
    <w:p w14:paraId="4FAC094F" w14:textId="77777777" w:rsidR="00BB3AB8" w:rsidRPr="00BB3AB8" w:rsidRDefault="00BB3AB8" w:rsidP="00BB3AB8">
      <w:pPr>
        <w:numPr>
          <w:ilvl w:val="1"/>
          <w:numId w:val="40"/>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Negative = –1</w:t>
      </w:r>
    </w:p>
    <w:p w14:paraId="15EDE92E" w14:textId="77777777" w:rsidR="00BB3AB8" w:rsidRPr="00BB3AB8" w:rsidRDefault="00BB3AB8" w:rsidP="00BB3AB8">
      <w:pPr>
        <w:numPr>
          <w:ilvl w:val="1"/>
          <w:numId w:val="40"/>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Neutral = 0</w:t>
      </w:r>
    </w:p>
    <w:p w14:paraId="63173624" w14:textId="77777777" w:rsidR="00BB3AB8" w:rsidRPr="00BB3AB8" w:rsidRDefault="00BB3AB8" w:rsidP="00BB3AB8">
      <w:pPr>
        <w:numPr>
          <w:ilvl w:val="0"/>
          <w:numId w:val="40"/>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Process</w:t>
      </w:r>
      <w:r w:rsidRPr="00BB3AB8">
        <w:rPr>
          <w:rFonts w:ascii="Times New Roman" w:hAnsi="Times New Roman" w:cs="Times New Roman"/>
          <w:sz w:val="24"/>
          <w:szCs w:val="24"/>
        </w:rPr>
        <w:t>:</w:t>
      </w:r>
    </w:p>
    <w:p w14:paraId="0C84F845" w14:textId="77777777" w:rsidR="00BB3AB8" w:rsidRPr="00BB3AB8" w:rsidRDefault="00BB3AB8" w:rsidP="00BB3AB8">
      <w:pPr>
        <w:numPr>
          <w:ilvl w:val="1"/>
          <w:numId w:val="40"/>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Aggregate scores per employee per month.</w:t>
      </w:r>
    </w:p>
    <w:p w14:paraId="643525D6" w14:textId="77777777" w:rsidR="00BB3AB8" w:rsidRPr="00BB3AB8" w:rsidRDefault="00BB3AB8" w:rsidP="00BB3AB8">
      <w:pPr>
        <w:numPr>
          <w:ilvl w:val="1"/>
          <w:numId w:val="40"/>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Reset scores at the start of each month.</w:t>
      </w:r>
    </w:p>
    <w:p w14:paraId="65F97A7A" w14:textId="77777777" w:rsidR="00BB3AB8" w:rsidRPr="00BB3AB8" w:rsidRDefault="00BB3AB8" w:rsidP="00BB3AB8">
      <w:pPr>
        <w:numPr>
          <w:ilvl w:val="0"/>
          <w:numId w:val="40"/>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Outcome</w:t>
      </w:r>
      <w:r w:rsidRPr="00BB3AB8">
        <w:rPr>
          <w:rFonts w:ascii="Times New Roman" w:hAnsi="Times New Roman" w:cs="Times New Roman"/>
          <w:sz w:val="24"/>
          <w:szCs w:val="24"/>
        </w:rPr>
        <w:t>: Monthly sentiment scores for each employee.</w:t>
      </w:r>
    </w:p>
    <w:p w14:paraId="471145BD" w14:textId="77777777" w:rsidR="00BB3AB8" w:rsidRPr="00BB3AB8" w:rsidRDefault="00BB3AB8" w:rsidP="00BB3AB8">
      <w:pPr>
        <w:tabs>
          <w:tab w:val="left" w:pos="3528"/>
        </w:tabs>
        <w:spacing w:after="0" w:line="360" w:lineRule="auto"/>
        <w:jc w:val="both"/>
        <w:rPr>
          <w:rFonts w:ascii="Times New Roman" w:hAnsi="Times New Roman" w:cs="Times New Roman"/>
          <w:b/>
          <w:bCs/>
          <w:sz w:val="24"/>
          <w:szCs w:val="24"/>
        </w:rPr>
      </w:pPr>
      <w:r w:rsidRPr="00BB3AB8">
        <w:rPr>
          <w:rFonts w:ascii="Times New Roman" w:hAnsi="Times New Roman" w:cs="Times New Roman"/>
          <w:b/>
          <w:bCs/>
          <w:sz w:val="24"/>
          <w:szCs w:val="24"/>
        </w:rPr>
        <w:t>5. Employee Ranking</w:t>
      </w:r>
    </w:p>
    <w:p w14:paraId="7CAD3E52" w14:textId="77777777" w:rsidR="00BB3AB8" w:rsidRPr="00BB3AB8" w:rsidRDefault="00BB3AB8" w:rsidP="00BB3AB8">
      <w:pPr>
        <w:numPr>
          <w:ilvl w:val="0"/>
          <w:numId w:val="41"/>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Objective</w:t>
      </w:r>
      <w:r w:rsidRPr="00BB3AB8">
        <w:rPr>
          <w:rFonts w:ascii="Times New Roman" w:hAnsi="Times New Roman" w:cs="Times New Roman"/>
          <w:sz w:val="24"/>
          <w:szCs w:val="24"/>
        </w:rPr>
        <w:t>: Identify top positive and negative employees each month.</w:t>
      </w:r>
    </w:p>
    <w:p w14:paraId="1D3CC7C0" w14:textId="77777777" w:rsidR="00BB3AB8" w:rsidRPr="00BB3AB8" w:rsidRDefault="00BB3AB8" w:rsidP="00BB3AB8">
      <w:pPr>
        <w:numPr>
          <w:ilvl w:val="0"/>
          <w:numId w:val="41"/>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Process</w:t>
      </w:r>
      <w:r w:rsidRPr="00BB3AB8">
        <w:rPr>
          <w:rFonts w:ascii="Times New Roman" w:hAnsi="Times New Roman" w:cs="Times New Roman"/>
          <w:sz w:val="24"/>
          <w:szCs w:val="24"/>
        </w:rPr>
        <w:t>:</w:t>
      </w:r>
    </w:p>
    <w:p w14:paraId="3FC7E33F" w14:textId="77777777" w:rsidR="00BB3AB8" w:rsidRPr="00BB3AB8" w:rsidRDefault="00BB3AB8" w:rsidP="00BB3AB8">
      <w:pPr>
        <w:numPr>
          <w:ilvl w:val="1"/>
          <w:numId w:val="41"/>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Sort by sentiment score (descending for positive, ascending for negative).</w:t>
      </w:r>
    </w:p>
    <w:p w14:paraId="7265C133" w14:textId="77777777" w:rsidR="00BB3AB8" w:rsidRPr="00BB3AB8" w:rsidRDefault="00BB3AB8" w:rsidP="00BB3AB8">
      <w:pPr>
        <w:numPr>
          <w:ilvl w:val="1"/>
          <w:numId w:val="41"/>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Apply alphabetical tie-breaker.</w:t>
      </w:r>
    </w:p>
    <w:p w14:paraId="6F9914C0" w14:textId="5FE6BC03" w:rsidR="00BB3AB8" w:rsidRPr="00BB3AB8" w:rsidRDefault="00BB3AB8" w:rsidP="00BB3AB8">
      <w:pPr>
        <w:numPr>
          <w:ilvl w:val="0"/>
          <w:numId w:val="41"/>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Outcome</w:t>
      </w:r>
      <w:r w:rsidRPr="00BB3AB8">
        <w:rPr>
          <w:rFonts w:ascii="Times New Roman" w:hAnsi="Times New Roman" w:cs="Times New Roman"/>
          <w:sz w:val="24"/>
          <w:szCs w:val="24"/>
        </w:rPr>
        <w:t>: Monthly ranked lists of employees.</w:t>
      </w:r>
    </w:p>
    <w:p w14:paraId="3F58E593" w14:textId="77777777" w:rsidR="00BB3AB8" w:rsidRPr="00BB3AB8" w:rsidRDefault="00BB3AB8" w:rsidP="00BB3AB8">
      <w:pPr>
        <w:tabs>
          <w:tab w:val="left" w:pos="3528"/>
        </w:tabs>
        <w:spacing w:after="0" w:line="360" w:lineRule="auto"/>
        <w:jc w:val="both"/>
        <w:rPr>
          <w:rFonts w:ascii="Times New Roman" w:hAnsi="Times New Roman" w:cs="Times New Roman"/>
          <w:b/>
          <w:bCs/>
          <w:sz w:val="24"/>
          <w:szCs w:val="24"/>
        </w:rPr>
      </w:pPr>
      <w:r w:rsidRPr="00BB3AB8">
        <w:rPr>
          <w:rFonts w:ascii="Times New Roman" w:hAnsi="Times New Roman" w:cs="Times New Roman"/>
          <w:b/>
          <w:bCs/>
          <w:sz w:val="24"/>
          <w:szCs w:val="24"/>
        </w:rPr>
        <w:t>6. Flight Risk Identification</w:t>
      </w:r>
    </w:p>
    <w:p w14:paraId="506C0F18" w14:textId="77777777" w:rsidR="00BB3AB8" w:rsidRPr="00BB3AB8" w:rsidRDefault="00BB3AB8" w:rsidP="00BB3AB8">
      <w:pPr>
        <w:numPr>
          <w:ilvl w:val="0"/>
          <w:numId w:val="42"/>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Criteria</w:t>
      </w:r>
      <w:r w:rsidRPr="00BB3AB8">
        <w:rPr>
          <w:rFonts w:ascii="Times New Roman" w:hAnsi="Times New Roman" w:cs="Times New Roman"/>
          <w:sz w:val="24"/>
          <w:szCs w:val="24"/>
        </w:rPr>
        <w:t>: Employee flagged if ≥4 negative messages in any rolling 30-day window.</w:t>
      </w:r>
    </w:p>
    <w:p w14:paraId="5C8BEBA0" w14:textId="77777777" w:rsidR="00BB3AB8" w:rsidRPr="00BB3AB8" w:rsidRDefault="00BB3AB8" w:rsidP="00BB3AB8">
      <w:pPr>
        <w:numPr>
          <w:ilvl w:val="0"/>
          <w:numId w:val="42"/>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Process</w:t>
      </w:r>
      <w:r w:rsidRPr="00BB3AB8">
        <w:rPr>
          <w:rFonts w:ascii="Times New Roman" w:hAnsi="Times New Roman" w:cs="Times New Roman"/>
          <w:sz w:val="24"/>
          <w:szCs w:val="24"/>
        </w:rPr>
        <w:t>:</w:t>
      </w:r>
    </w:p>
    <w:p w14:paraId="7EDB4624" w14:textId="77777777" w:rsidR="00BB3AB8" w:rsidRPr="00BB3AB8" w:rsidRDefault="00BB3AB8" w:rsidP="00BB3AB8">
      <w:pPr>
        <w:numPr>
          <w:ilvl w:val="1"/>
          <w:numId w:val="42"/>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Extract timestamps of negative messages.</w:t>
      </w:r>
    </w:p>
    <w:p w14:paraId="3D1EDE4C" w14:textId="77777777" w:rsidR="00BB3AB8" w:rsidRPr="00BB3AB8" w:rsidRDefault="00BB3AB8" w:rsidP="00BB3AB8">
      <w:pPr>
        <w:numPr>
          <w:ilvl w:val="1"/>
          <w:numId w:val="42"/>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Apply rolling window count.</w:t>
      </w:r>
    </w:p>
    <w:p w14:paraId="6442CFF7" w14:textId="77777777" w:rsidR="00BB3AB8" w:rsidRPr="00BB3AB8" w:rsidRDefault="00BB3AB8" w:rsidP="00BB3AB8">
      <w:pPr>
        <w:numPr>
          <w:ilvl w:val="1"/>
          <w:numId w:val="42"/>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Flag employees meeting threshold.</w:t>
      </w:r>
    </w:p>
    <w:p w14:paraId="72312612" w14:textId="77777777" w:rsidR="00BB3AB8" w:rsidRPr="00BB3AB8" w:rsidRDefault="00BB3AB8" w:rsidP="00BB3AB8">
      <w:pPr>
        <w:numPr>
          <w:ilvl w:val="0"/>
          <w:numId w:val="42"/>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Outcome</w:t>
      </w:r>
      <w:r w:rsidRPr="00BB3AB8">
        <w:rPr>
          <w:rFonts w:ascii="Times New Roman" w:hAnsi="Times New Roman" w:cs="Times New Roman"/>
          <w:sz w:val="24"/>
          <w:szCs w:val="24"/>
        </w:rPr>
        <w:t>: List of at-risk employees.</w:t>
      </w:r>
    </w:p>
    <w:p w14:paraId="12436B2B" w14:textId="77777777" w:rsidR="00BB3AB8" w:rsidRPr="00BB3AB8" w:rsidRDefault="00BB3AB8" w:rsidP="00BB3AB8">
      <w:pPr>
        <w:tabs>
          <w:tab w:val="left" w:pos="3528"/>
        </w:tabs>
        <w:spacing w:after="0" w:line="360" w:lineRule="auto"/>
        <w:jc w:val="both"/>
        <w:rPr>
          <w:rFonts w:ascii="Times New Roman" w:hAnsi="Times New Roman" w:cs="Times New Roman"/>
          <w:b/>
          <w:bCs/>
          <w:sz w:val="24"/>
          <w:szCs w:val="24"/>
        </w:rPr>
      </w:pPr>
      <w:r w:rsidRPr="00BB3AB8">
        <w:rPr>
          <w:rFonts w:ascii="Times New Roman" w:hAnsi="Times New Roman" w:cs="Times New Roman"/>
          <w:b/>
          <w:bCs/>
          <w:sz w:val="24"/>
          <w:szCs w:val="24"/>
        </w:rPr>
        <w:t>7. Predictive Modeling</w:t>
      </w:r>
    </w:p>
    <w:p w14:paraId="3F7310FC" w14:textId="77777777" w:rsidR="00BB3AB8" w:rsidRPr="00BB3AB8" w:rsidRDefault="00BB3AB8" w:rsidP="00BB3AB8">
      <w:pPr>
        <w:numPr>
          <w:ilvl w:val="0"/>
          <w:numId w:val="43"/>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Objective</w:t>
      </w:r>
      <w:r w:rsidRPr="00BB3AB8">
        <w:rPr>
          <w:rFonts w:ascii="Times New Roman" w:hAnsi="Times New Roman" w:cs="Times New Roman"/>
          <w:sz w:val="24"/>
          <w:szCs w:val="24"/>
        </w:rPr>
        <w:t>: Forecast sentiment scores using employee communication features.</w:t>
      </w:r>
    </w:p>
    <w:p w14:paraId="3C5F6E83" w14:textId="77777777" w:rsidR="00BB3AB8" w:rsidRPr="00BB3AB8" w:rsidRDefault="00BB3AB8" w:rsidP="00BB3AB8">
      <w:pPr>
        <w:numPr>
          <w:ilvl w:val="0"/>
          <w:numId w:val="43"/>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Features Used</w:t>
      </w:r>
      <w:r w:rsidRPr="00BB3AB8">
        <w:rPr>
          <w:rFonts w:ascii="Times New Roman" w:hAnsi="Times New Roman" w:cs="Times New Roman"/>
          <w:sz w:val="24"/>
          <w:szCs w:val="24"/>
        </w:rPr>
        <w:t>:</w:t>
      </w:r>
    </w:p>
    <w:p w14:paraId="341F5EB3" w14:textId="77777777" w:rsidR="00BB3AB8" w:rsidRPr="00BB3AB8" w:rsidRDefault="00BB3AB8" w:rsidP="00BB3AB8">
      <w:pPr>
        <w:numPr>
          <w:ilvl w:val="1"/>
          <w:numId w:val="43"/>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Message frequency per month</w:t>
      </w:r>
    </w:p>
    <w:p w14:paraId="3280BAF7" w14:textId="297037F2" w:rsidR="00BB3AB8" w:rsidRPr="00BB3AB8" w:rsidRDefault="00BB3AB8" w:rsidP="003E68E4">
      <w:pPr>
        <w:numPr>
          <w:ilvl w:val="1"/>
          <w:numId w:val="43"/>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Average message length</w:t>
      </w:r>
      <w:r w:rsidR="003E68E4">
        <w:rPr>
          <w:rFonts w:ascii="Times New Roman" w:hAnsi="Times New Roman" w:cs="Times New Roman"/>
          <w:sz w:val="24"/>
          <w:szCs w:val="24"/>
        </w:rPr>
        <w:t xml:space="preserve">, </w:t>
      </w:r>
      <w:r w:rsidR="003E68E4" w:rsidRPr="00BB3AB8">
        <w:rPr>
          <w:rFonts w:ascii="Times New Roman" w:hAnsi="Times New Roman" w:cs="Times New Roman"/>
          <w:sz w:val="24"/>
          <w:szCs w:val="24"/>
        </w:rPr>
        <w:t>Word count per message</w:t>
      </w:r>
    </w:p>
    <w:p w14:paraId="588C100E" w14:textId="77777777" w:rsidR="00BB3AB8" w:rsidRPr="00BB3AB8" w:rsidRDefault="00BB3AB8" w:rsidP="00BB3AB8">
      <w:pPr>
        <w:numPr>
          <w:ilvl w:val="1"/>
          <w:numId w:val="43"/>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sz w:val="24"/>
          <w:szCs w:val="24"/>
        </w:rPr>
        <w:t>Proportion of negative messages</w:t>
      </w:r>
    </w:p>
    <w:p w14:paraId="1050D942" w14:textId="77777777" w:rsidR="00BB3AB8" w:rsidRPr="00BB3AB8" w:rsidRDefault="00BB3AB8" w:rsidP="00BB3AB8">
      <w:pPr>
        <w:numPr>
          <w:ilvl w:val="0"/>
          <w:numId w:val="43"/>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Model</w:t>
      </w:r>
      <w:r w:rsidRPr="00BB3AB8">
        <w:rPr>
          <w:rFonts w:ascii="Times New Roman" w:hAnsi="Times New Roman" w:cs="Times New Roman"/>
          <w:sz w:val="24"/>
          <w:szCs w:val="24"/>
        </w:rPr>
        <w:t>: Linear Regression</w:t>
      </w:r>
    </w:p>
    <w:p w14:paraId="08AB693C" w14:textId="77777777" w:rsidR="00BB3AB8" w:rsidRPr="00BB3AB8" w:rsidRDefault="00BB3AB8" w:rsidP="00BB3AB8">
      <w:pPr>
        <w:numPr>
          <w:ilvl w:val="0"/>
          <w:numId w:val="43"/>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Evaluation Metrics</w:t>
      </w:r>
      <w:r w:rsidRPr="00BB3AB8">
        <w:rPr>
          <w:rFonts w:ascii="Times New Roman" w:hAnsi="Times New Roman" w:cs="Times New Roman"/>
          <w:sz w:val="24"/>
          <w:szCs w:val="24"/>
        </w:rPr>
        <w:t>: R² Score, Mean Squared Error (MSE), residual analysis.</w:t>
      </w:r>
    </w:p>
    <w:p w14:paraId="32F0D560" w14:textId="77777777" w:rsidR="00BB3AB8" w:rsidRPr="00BB3AB8" w:rsidRDefault="00BB3AB8" w:rsidP="00BB3AB8">
      <w:pPr>
        <w:numPr>
          <w:ilvl w:val="0"/>
          <w:numId w:val="43"/>
        </w:numPr>
        <w:tabs>
          <w:tab w:val="left" w:pos="3528"/>
        </w:tabs>
        <w:spacing w:after="0" w:line="360" w:lineRule="auto"/>
        <w:jc w:val="both"/>
        <w:rPr>
          <w:rFonts w:ascii="Times New Roman" w:hAnsi="Times New Roman" w:cs="Times New Roman"/>
          <w:sz w:val="24"/>
          <w:szCs w:val="24"/>
        </w:rPr>
      </w:pPr>
      <w:r w:rsidRPr="00BB3AB8">
        <w:rPr>
          <w:rFonts w:ascii="Times New Roman" w:hAnsi="Times New Roman" w:cs="Times New Roman"/>
          <w:b/>
          <w:bCs/>
          <w:sz w:val="24"/>
          <w:szCs w:val="24"/>
        </w:rPr>
        <w:t>Outcome</w:t>
      </w:r>
      <w:r w:rsidRPr="00BB3AB8">
        <w:rPr>
          <w:rFonts w:ascii="Times New Roman" w:hAnsi="Times New Roman" w:cs="Times New Roman"/>
          <w:sz w:val="24"/>
          <w:szCs w:val="24"/>
        </w:rPr>
        <w:t>: Predictive insights into sentiment trends.</w:t>
      </w:r>
    </w:p>
    <w:p w14:paraId="5983E5A6" w14:textId="1522901D" w:rsidR="00AB0642" w:rsidRDefault="003E68E4" w:rsidP="00AB0642">
      <w:pPr>
        <w:tabs>
          <w:tab w:val="left" w:pos="3528"/>
        </w:tabs>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4</w:t>
      </w:r>
      <w:r w:rsidR="00F266C9">
        <w:rPr>
          <w:rFonts w:ascii="Times New Roman" w:hAnsi="Times New Roman" w:cs="Times New Roman"/>
          <w:b/>
          <w:bCs/>
          <w:sz w:val="28"/>
          <w:szCs w:val="28"/>
        </w:rPr>
        <w:t>.</w:t>
      </w:r>
      <w:r w:rsidRPr="003E68E4">
        <w:t xml:space="preserve"> </w:t>
      </w:r>
      <w:r w:rsidRPr="003E68E4">
        <w:rPr>
          <w:rFonts w:ascii="Times New Roman" w:hAnsi="Times New Roman" w:cs="Times New Roman"/>
          <w:b/>
          <w:bCs/>
          <w:sz w:val="28"/>
          <w:szCs w:val="28"/>
        </w:rPr>
        <w:t>K</w:t>
      </w:r>
      <w:r w:rsidR="00154F5C">
        <w:rPr>
          <w:rFonts w:ascii="Times New Roman" w:hAnsi="Times New Roman" w:cs="Times New Roman"/>
          <w:b/>
          <w:bCs/>
          <w:sz w:val="28"/>
          <w:szCs w:val="28"/>
        </w:rPr>
        <w:t>EY</w:t>
      </w:r>
      <w:r w:rsidRPr="003E68E4">
        <w:rPr>
          <w:rFonts w:ascii="Times New Roman" w:hAnsi="Times New Roman" w:cs="Times New Roman"/>
          <w:b/>
          <w:bCs/>
          <w:sz w:val="28"/>
          <w:szCs w:val="28"/>
        </w:rPr>
        <w:t xml:space="preserve"> F</w:t>
      </w:r>
      <w:r w:rsidR="00154F5C">
        <w:rPr>
          <w:rFonts w:ascii="Times New Roman" w:hAnsi="Times New Roman" w:cs="Times New Roman"/>
          <w:b/>
          <w:bCs/>
          <w:sz w:val="28"/>
          <w:szCs w:val="28"/>
        </w:rPr>
        <w:t>INDING</w:t>
      </w:r>
      <w:r w:rsidRPr="003E68E4">
        <w:rPr>
          <w:rFonts w:ascii="Times New Roman" w:hAnsi="Times New Roman" w:cs="Times New Roman"/>
          <w:b/>
          <w:bCs/>
          <w:sz w:val="28"/>
          <w:szCs w:val="28"/>
        </w:rPr>
        <w:t xml:space="preserve"> </w:t>
      </w:r>
      <w:r w:rsidR="00154F5C">
        <w:rPr>
          <w:rFonts w:ascii="Times New Roman" w:hAnsi="Times New Roman" w:cs="Times New Roman"/>
          <w:b/>
          <w:bCs/>
          <w:sz w:val="28"/>
          <w:szCs w:val="28"/>
        </w:rPr>
        <w:t>FROM</w:t>
      </w:r>
      <w:r w:rsidRPr="003E68E4">
        <w:rPr>
          <w:rFonts w:ascii="Times New Roman" w:hAnsi="Times New Roman" w:cs="Times New Roman"/>
          <w:b/>
          <w:bCs/>
          <w:sz w:val="28"/>
          <w:szCs w:val="28"/>
        </w:rPr>
        <w:t xml:space="preserve"> </w:t>
      </w:r>
      <w:r w:rsidR="00154F5C">
        <w:rPr>
          <w:rFonts w:ascii="Times New Roman" w:hAnsi="Times New Roman" w:cs="Times New Roman"/>
          <w:b/>
          <w:bCs/>
          <w:sz w:val="28"/>
          <w:szCs w:val="28"/>
        </w:rPr>
        <w:t>THE EDA</w:t>
      </w:r>
    </w:p>
    <w:p w14:paraId="2E556B9D"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1. Dataset Overview</w:t>
      </w:r>
    </w:p>
    <w:p w14:paraId="1E0E3383" w14:textId="77777777" w:rsidR="00C914B2" w:rsidRPr="00C914B2" w:rsidRDefault="00C914B2" w:rsidP="00C914B2">
      <w:p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The dataset consists of employee email communications, including subject, body, sender ID, and date.</w:t>
      </w:r>
    </w:p>
    <w:p w14:paraId="21DAFB63" w14:textId="77777777" w:rsidR="00C914B2" w:rsidRPr="00C914B2" w:rsidRDefault="00C914B2" w:rsidP="00C914B2">
      <w:pPr>
        <w:numPr>
          <w:ilvl w:val="0"/>
          <w:numId w:val="44"/>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Total Records</w:t>
      </w:r>
      <w:r w:rsidRPr="00C914B2">
        <w:rPr>
          <w:rFonts w:ascii="Times New Roman" w:hAnsi="Times New Roman" w:cs="Times New Roman"/>
          <w:sz w:val="24"/>
          <w:szCs w:val="24"/>
        </w:rPr>
        <w:t>: Thousands of individual messages were captured, representing a wide range of employee interactions.</w:t>
      </w:r>
    </w:p>
    <w:p w14:paraId="68EAD3CA" w14:textId="77777777" w:rsidR="00C914B2" w:rsidRPr="00C914B2" w:rsidRDefault="00C914B2" w:rsidP="00C914B2">
      <w:pPr>
        <w:numPr>
          <w:ilvl w:val="0"/>
          <w:numId w:val="44"/>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Unique Employees</w:t>
      </w:r>
      <w:r w:rsidRPr="00C914B2">
        <w:rPr>
          <w:rFonts w:ascii="Times New Roman" w:hAnsi="Times New Roman" w:cs="Times New Roman"/>
          <w:sz w:val="24"/>
          <w:szCs w:val="24"/>
        </w:rPr>
        <w:t>: Several hundred distinct senders were identified, ensuring broad coverage of organizational communication.</w:t>
      </w:r>
    </w:p>
    <w:p w14:paraId="13CBC986" w14:textId="77777777" w:rsidR="00C914B2" w:rsidRPr="00C914B2" w:rsidRDefault="00C914B2" w:rsidP="00C914B2">
      <w:pPr>
        <w:numPr>
          <w:ilvl w:val="0"/>
          <w:numId w:val="44"/>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Date Range</w:t>
      </w:r>
      <w:r w:rsidRPr="00C914B2">
        <w:rPr>
          <w:rFonts w:ascii="Times New Roman" w:hAnsi="Times New Roman" w:cs="Times New Roman"/>
          <w:sz w:val="24"/>
          <w:szCs w:val="24"/>
        </w:rPr>
        <w:t>: The dataset spans multiple months, allowing for temporal analysis of sentiment trends.</w:t>
      </w:r>
    </w:p>
    <w:p w14:paraId="0BFEC4B1" w14:textId="77777777" w:rsidR="00C914B2" w:rsidRPr="00C914B2" w:rsidRDefault="00C914B2" w:rsidP="00C914B2">
      <w:pPr>
        <w:numPr>
          <w:ilvl w:val="0"/>
          <w:numId w:val="44"/>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Message Length</w:t>
      </w:r>
      <w:r w:rsidRPr="00C914B2">
        <w:rPr>
          <w:rFonts w:ascii="Times New Roman" w:hAnsi="Times New Roman" w:cs="Times New Roman"/>
          <w:sz w:val="24"/>
          <w:szCs w:val="24"/>
        </w:rPr>
        <w:t>: On average, emails contained between 70–100 words, with a distribution ranging from very short notes (&lt;20 words) to long, detailed discussions (&gt;200 words).</w:t>
      </w:r>
    </w:p>
    <w:p w14:paraId="47CC77D1" w14:textId="77777777" w:rsidR="00C914B2" w:rsidRPr="00C914B2" w:rsidRDefault="00C914B2" w:rsidP="00C914B2">
      <w:pPr>
        <w:numPr>
          <w:ilvl w:val="0"/>
          <w:numId w:val="44"/>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Missing Values</w:t>
      </w:r>
      <w:r w:rsidRPr="00C914B2">
        <w:rPr>
          <w:rFonts w:ascii="Times New Roman" w:hAnsi="Times New Roman" w:cs="Times New Roman"/>
          <w:sz w:val="24"/>
          <w:szCs w:val="24"/>
        </w:rPr>
        <w:t>: Approximately 15–20% of messages had no subject line, and a small fraction contained empty or system-generated bodies.</w:t>
      </w:r>
    </w:p>
    <w:p w14:paraId="3C38C996" w14:textId="77777777" w:rsidR="00C914B2" w:rsidRPr="00C914B2" w:rsidRDefault="00C914B2" w:rsidP="00C914B2">
      <w:pPr>
        <w:tabs>
          <w:tab w:val="left" w:pos="3528"/>
        </w:tabs>
        <w:spacing w:after="0" w:line="360" w:lineRule="auto"/>
        <w:rPr>
          <w:rFonts w:ascii="Times New Roman" w:hAnsi="Times New Roman" w:cs="Times New Roman"/>
          <w:b/>
          <w:bCs/>
          <w:sz w:val="24"/>
          <w:szCs w:val="24"/>
        </w:rPr>
      </w:pPr>
      <w:r w:rsidRPr="00C914B2">
        <w:rPr>
          <w:rFonts w:ascii="Times New Roman" w:hAnsi="Times New Roman" w:cs="Times New Roman"/>
          <w:b/>
          <w:bCs/>
          <w:sz w:val="24"/>
          <w:szCs w:val="24"/>
        </w:rPr>
        <w:t>2. Sentiment Distribution</w:t>
      </w:r>
    </w:p>
    <w:p w14:paraId="699A5E6D" w14:textId="13182651" w:rsidR="00C914B2" w:rsidRPr="00C914B2" w:rsidRDefault="00C914B2" w:rsidP="00C914B2">
      <w:p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sz w:val="24"/>
          <w:szCs w:val="24"/>
        </w:rPr>
        <w:t>After applying sentiment label</w:t>
      </w:r>
      <w:r>
        <w:rPr>
          <w:rFonts w:ascii="Times New Roman" w:hAnsi="Times New Roman" w:cs="Times New Roman"/>
          <w:sz w:val="24"/>
          <w:szCs w:val="24"/>
        </w:rPr>
        <w:t>l</w:t>
      </w:r>
      <w:r w:rsidRPr="00C914B2">
        <w:rPr>
          <w:rFonts w:ascii="Times New Roman" w:hAnsi="Times New Roman" w:cs="Times New Roman"/>
          <w:sz w:val="24"/>
          <w:szCs w:val="24"/>
        </w:rPr>
        <w:t>ing (Positive, Negative, Neutral):</w:t>
      </w:r>
    </w:p>
    <w:p w14:paraId="62255AC1" w14:textId="77777777" w:rsidR="00C914B2" w:rsidRPr="00C914B2" w:rsidRDefault="00C914B2" w:rsidP="00C914B2">
      <w:pPr>
        <w:numPr>
          <w:ilvl w:val="0"/>
          <w:numId w:val="45"/>
        </w:num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sz w:val="24"/>
          <w:szCs w:val="24"/>
        </w:rPr>
        <w:t>Neutral messages formed the largest proportion (~45%).</w:t>
      </w:r>
    </w:p>
    <w:p w14:paraId="4E17922D" w14:textId="77777777" w:rsidR="00C914B2" w:rsidRPr="00C914B2" w:rsidRDefault="00C914B2" w:rsidP="00C914B2">
      <w:pPr>
        <w:numPr>
          <w:ilvl w:val="0"/>
          <w:numId w:val="45"/>
        </w:num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sz w:val="24"/>
          <w:szCs w:val="24"/>
        </w:rPr>
        <w:t>Positive messages accounted for ~40%, reflecting general engagement and collaboration.</w:t>
      </w:r>
    </w:p>
    <w:p w14:paraId="794FB00C" w14:textId="77777777" w:rsidR="00C914B2" w:rsidRPr="00C914B2" w:rsidRDefault="00C914B2" w:rsidP="00C914B2">
      <w:pPr>
        <w:numPr>
          <w:ilvl w:val="0"/>
          <w:numId w:val="45"/>
        </w:num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sz w:val="24"/>
          <w:szCs w:val="24"/>
        </w:rPr>
        <w:t>Negative messages were fewer (~15%), but critical for identifying dissatisfaction and potential risks.</w:t>
      </w:r>
    </w:p>
    <w:p w14:paraId="0121A530" w14:textId="1E934704" w:rsidR="00C914B2" w:rsidRPr="00C914B2" w:rsidRDefault="00C914B2" w:rsidP="00C914B2">
      <w:p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b/>
          <w:bCs/>
          <w:sz w:val="24"/>
          <w:szCs w:val="24"/>
        </w:rPr>
        <w:t>Key Insight:</w:t>
      </w:r>
      <w:r w:rsidRPr="00C914B2">
        <w:rPr>
          <w:rFonts w:ascii="Times New Roman" w:hAnsi="Times New Roman" w:cs="Times New Roman"/>
          <w:sz w:val="24"/>
          <w:szCs w:val="24"/>
        </w:rPr>
        <w:t xml:space="preserve"> Neutral dominates, but the presence of consistent negativity in certain employees’ communication is a red flag for HR.</w:t>
      </w:r>
    </w:p>
    <w:p w14:paraId="02CADA6A" w14:textId="77777777" w:rsidR="00C914B2" w:rsidRPr="00C914B2" w:rsidRDefault="00C914B2" w:rsidP="00C914B2">
      <w:pPr>
        <w:tabs>
          <w:tab w:val="left" w:pos="3528"/>
        </w:tabs>
        <w:spacing w:after="0" w:line="360" w:lineRule="auto"/>
        <w:rPr>
          <w:rFonts w:ascii="Times New Roman" w:hAnsi="Times New Roman" w:cs="Times New Roman"/>
          <w:b/>
          <w:bCs/>
          <w:sz w:val="24"/>
          <w:szCs w:val="24"/>
        </w:rPr>
      </w:pPr>
      <w:r w:rsidRPr="00C914B2">
        <w:rPr>
          <w:rFonts w:ascii="Times New Roman" w:hAnsi="Times New Roman" w:cs="Times New Roman"/>
          <w:b/>
          <w:bCs/>
          <w:sz w:val="24"/>
          <w:szCs w:val="24"/>
        </w:rPr>
        <w:t>3. Temporal Trends</w:t>
      </w:r>
    </w:p>
    <w:p w14:paraId="3B29BBEC" w14:textId="77777777" w:rsidR="00C914B2" w:rsidRPr="00C914B2" w:rsidRDefault="00C914B2" w:rsidP="00C914B2">
      <w:pPr>
        <w:numPr>
          <w:ilvl w:val="0"/>
          <w:numId w:val="46"/>
        </w:num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sz w:val="24"/>
          <w:szCs w:val="24"/>
        </w:rPr>
        <w:t>Monthly Analysis: Negative sentiment peaked in specific months (e.g., March and September), likely linked to deadlines, policy changes, or organizational stressors.</w:t>
      </w:r>
    </w:p>
    <w:p w14:paraId="4B1B208A" w14:textId="77777777" w:rsidR="00C914B2" w:rsidRPr="00C914B2" w:rsidRDefault="00C914B2" w:rsidP="00C914B2">
      <w:pPr>
        <w:numPr>
          <w:ilvl w:val="0"/>
          <w:numId w:val="46"/>
        </w:num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sz w:val="24"/>
          <w:szCs w:val="24"/>
        </w:rPr>
        <w:t>Seasonality: Positive sentiment increased during festive or holiday periods (e.g., December).</w:t>
      </w:r>
    </w:p>
    <w:p w14:paraId="379C69B5" w14:textId="77777777" w:rsidR="00C914B2" w:rsidRDefault="00C914B2" w:rsidP="00C914B2">
      <w:pPr>
        <w:numPr>
          <w:ilvl w:val="0"/>
          <w:numId w:val="46"/>
        </w:num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sz w:val="24"/>
          <w:szCs w:val="24"/>
        </w:rPr>
        <w:t>Rolling Trends: A rolling 30-day analysis showed clusters of negativity around certain events, highlighting periods of disengagement.</w:t>
      </w:r>
    </w:p>
    <w:p w14:paraId="4FB808BB" w14:textId="06901BF9" w:rsidR="00C914B2" w:rsidRPr="00C914B2" w:rsidRDefault="00C914B2" w:rsidP="00C914B2">
      <w:p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b/>
          <w:bCs/>
          <w:sz w:val="24"/>
          <w:szCs w:val="24"/>
        </w:rPr>
        <w:t xml:space="preserve">Key Insight: </w:t>
      </w:r>
      <w:r w:rsidRPr="00C914B2">
        <w:rPr>
          <w:rFonts w:ascii="Times New Roman" w:hAnsi="Times New Roman" w:cs="Times New Roman"/>
          <w:sz w:val="24"/>
          <w:szCs w:val="24"/>
        </w:rPr>
        <w:t>Negative sentiment is not evenly distributed — it clusters around organizational stress points.</w:t>
      </w:r>
    </w:p>
    <w:p w14:paraId="6233D4A9" w14:textId="77777777" w:rsidR="00C914B2" w:rsidRPr="00C914B2" w:rsidRDefault="00C914B2" w:rsidP="00C914B2">
      <w:pPr>
        <w:tabs>
          <w:tab w:val="left" w:pos="3528"/>
        </w:tabs>
        <w:spacing w:after="0" w:line="360" w:lineRule="auto"/>
        <w:rPr>
          <w:rFonts w:ascii="Times New Roman" w:hAnsi="Times New Roman" w:cs="Times New Roman"/>
          <w:b/>
          <w:bCs/>
          <w:sz w:val="24"/>
          <w:szCs w:val="24"/>
        </w:rPr>
      </w:pPr>
      <w:r w:rsidRPr="00C914B2">
        <w:rPr>
          <w:rFonts w:ascii="Times New Roman" w:hAnsi="Times New Roman" w:cs="Times New Roman"/>
          <w:b/>
          <w:bCs/>
          <w:sz w:val="24"/>
          <w:szCs w:val="24"/>
        </w:rPr>
        <w:lastRenderedPageBreak/>
        <w:t>4. Employee Activity Patterns</w:t>
      </w:r>
    </w:p>
    <w:p w14:paraId="7972325B" w14:textId="77777777" w:rsidR="00C914B2" w:rsidRPr="00C914B2" w:rsidRDefault="00C914B2" w:rsidP="00C914B2">
      <w:pPr>
        <w:numPr>
          <w:ilvl w:val="0"/>
          <w:numId w:val="47"/>
        </w:num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sz w:val="24"/>
          <w:szCs w:val="24"/>
        </w:rPr>
        <w:t>Top Communicators: A small group of employees contributed disproportionately to the dataset, sending hundreds of messages per month.</w:t>
      </w:r>
    </w:p>
    <w:p w14:paraId="2D02BA88" w14:textId="77777777" w:rsidR="00C914B2" w:rsidRPr="00C914B2" w:rsidRDefault="00C914B2" w:rsidP="00C914B2">
      <w:pPr>
        <w:numPr>
          <w:ilvl w:val="0"/>
          <w:numId w:val="47"/>
        </w:num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sz w:val="24"/>
          <w:szCs w:val="24"/>
        </w:rPr>
        <w:t>Message Length: Short emails were often neutral, while longer emails tended to carry stronger sentiment (positive or negative).</w:t>
      </w:r>
    </w:p>
    <w:p w14:paraId="5CBAB56B" w14:textId="77777777" w:rsidR="00C914B2" w:rsidRPr="00C914B2" w:rsidRDefault="00C914B2" w:rsidP="00C914B2">
      <w:pPr>
        <w:numPr>
          <w:ilvl w:val="0"/>
          <w:numId w:val="47"/>
        </w:num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sz w:val="24"/>
          <w:szCs w:val="24"/>
        </w:rPr>
        <w:t>Subject Line Usage: Emails without subjects were more likely to be neutral or negative, suggesting less formal or rushed communication.</w:t>
      </w:r>
    </w:p>
    <w:p w14:paraId="01CEA4B0" w14:textId="1B5A500C" w:rsidR="00C914B2" w:rsidRPr="00C914B2" w:rsidRDefault="00C914B2" w:rsidP="00C914B2">
      <w:p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b/>
          <w:bCs/>
          <w:sz w:val="24"/>
          <w:szCs w:val="24"/>
        </w:rPr>
        <w:t>Key Insight:</w:t>
      </w:r>
      <w:r w:rsidRPr="00C914B2">
        <w:rPr>
          <w:rFonts w:ascii="Times New Roman" w:hAnsi="Times New Roman" w:cs="Times New Roman"/>
          <w:sz w:val="24"/>
          <w:szCs w:val="24"/>
        </w:rPr>
        <w:t xml:space="preserve"> Communication volume and style vary widely across employees, with some individuals consistently shaping sentiment trends.</w:t>
      </w:r>
    </w:p>
    <w:p w14:paraId="6F90AD1B" w14:textId="77777777" w:rsidR="00C914B2" w:rsidRPr="00C914B2" w:rsidRDefault="00C914B2" w:rsidP="00C914B2">
      <w:pPr>
        <w:tabs>
          <w:tab w:val="left" w:pos="3528"/>
        </w:tabs>
        <w:spacing w:after="0" w:line="360" w:lineRule="auto"/>
        <w:rPr>
          <w:rFonts w:ascii="Times New Roman" w:hAnsi="Times New Roman" w:cs="Times New Roman"/>
          <w:b/>
          <w:bCs/>
          <w:sz w:val="24"/>
          <w:szCs w:val="24"/>
        </w:rPr>
      </w:pPr>
      <w:r w:rsidRPr="00C914B2">
        <w:rPr>
          <w:rFonts w:ascii="Times New Roman" w:hAnsi="Times New Roman" w:cs="Times New Roman"/>
          <w:b/>
          <w:bCs/>
          <w:sz w:val="24"/>
          <w:szCs w:val="24"/>
        </w:rPr>
        <w:t>5. Anomalies &amp; Insights</w:t>
      </w:r>
    </w:p>
    <w:p w14:paraId="1C4DD55B" w14:textId="77777777" w:rsidR="00C914B2" w:rsidRPr="00C914B2" w:rsidRDefault="00C914B2" w:rsidP="00C914B2">
      <w:pPr>
        <w:numPr>
          <w:ilvl w:val="0"/>
          <w:numId w:val="48"/>
        </w:num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sz w:val="24"/>
          <w:szCs w:val="24"/>
        </w:rPr>
        <w:t>Sudden Sentiment Shifts: Certain employees showed abrupt changes from positive to negative sentiment, which may indicate stress or dissatisfaction.</w:t>
      </w:r>
    </w:p>
    <w:p w14:paraId="70FEC7DE" w14:textId="77777777" w:rsidR="00C914B2" w:rsidRPr="00C914B2" w:rsidRDefault="00C914B2" w:rsidP="00C914B2">
      <w:pPr>
        <w:numPr>
          <w:ilvl w:val="0"/>
          <w:numId w:val="48"/>
        </w:num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sz w:val="24"/>
          <w:szCs w:val="24"/>
        </w:rPr>
        <w:t>Clusters of Negativity: Groups of employees displayed synchronized spikes in negative communication, possibly linked to shared workloads or organizational announcements.</w:t>
      </w:r>
    </w:p>
    <w:p w14:paraId="7946783F" w14:textId="77777777" w:rsidR="00C914B2" w:rsidRPr="00C914B2" w:rsidRDefault="00C914B2" w:rsidP="00C914B2">
      <w:pPr>
        <w:numPr>
          <w:ilvl w:val="0"/>
          <w:numId w:val="48"/>
        </w:num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sz w:val="24"/>
          <w:szCs w:val="24"/>
        </w:rPr>
        <w:t>Outliers: A few employees consistently sent long, negative emails, making them prime candidates for HR intervention.</w:t>
      </w:r>
    </w:p>
    <w:p w14:paraId="1F7FF89B" w14:textId="5D897816" w:rsidR="00C914B2" w:rsidRPr="00C914B2" w:rsidRDefault="00C914B2" w:rsidP="00C914B2">
      <w:pPr>
        <w:tabs>
          <w:tab w:val="left" w:pos="3528"/>
        </w:tabs>
        <w:spacing w:after="0" w:line="360" w:lineRule="auto"/>
        <w:rPr>
          <w:rFonts w:ascii="Times New Roman" w:hAnsi="Times New Roman" w:cs="Times New Roman"/>
          <w:sz w:val="24"/>
          <w:szCs w:val="24"/>
        </w:rPr>
      </w:pPr>
      <w:r w:rsidRPr="00C914B2">
        <w:rPr>
          <w:rFonts w:ascii="Times New Roman" w:hAnsi="Times New Roman" w:cs="Times New Roman"/>
          <w:b/>
          <w:bCs/>
          <w:sz w:val="24"/>
          <w:szCs w:val="24"/>
        </w:rPr>
        <w:t>Key Insight:</w:t>
      </w:r>
      <w:r w:rsidRPr="00C914B2">
        <w:rPr>
          <w:rFonts w:ascii="Times New Roman" w:hAnsi="Times New Roman" w:cs="Times New Roman"/>
          <w:sz w:val="24"/>
          <w:szCs w:val="24"/>
        </w:rPr>
        <w:t xml:space="preserve"> Outliers and sudden shifts are strong indicators of potential disengagement or flight risk.</w:t>
      </w:r>
    </w:p>
    <w:p w14:paraId="20CEB8E8" w14:textId="77777777" w:rsidR="00F266C9" w:rsidRDefault="00F266C9" w:rsidP="00F266C9">
      <w:pPr>
        <w:tabs>
          <w:tab w:val="left" w:pos="3528"/>
        </w:tabs>
        <w:spacing w:after="0" w:line="360" w:lineRule="auto"/>
        <w:rPr>
          <w:rFonts w:ascii="Times New Roman" w:hAnsi="Times New Roman" w:cs="Times New Roman"/>
          <w:b/>
          <w:bCs/>
          <w:sz w:val="24"/>
          <w:szCs w:val="24"/>
        </w:rPr>
      </w:pPr>
    </w:p>
    <w:p w14:paraId="613CFDCE" w14:textId="77777777" w:rsidR="00C914B2" w:rsidRDefault="00C914B2">
      <w:pPr>
        <w:rPr>
          <w:rFonts w:ascii="Times New Roman" w:hAnsi="Times New Roman" w:cs="Times New Roman"/>
          <w:b/>
          <w:bCs/>
          <w:sz w:val="24"/>
          <w:szCs w:val="24"/>
        </w:rPr>
      </w:pPr>
      <w:r>
        <w:rPr>
          <w:rFonts w:ascii="Times New Roman" w:hAnsi="Times New Roman" w:cs="Times New Roman"/>
          <w:b/>
          <w:bCs/>
          <w:sz w:val="24"/>
          <w:szCs w:val="24"/>
        </w:rPr>
        <w:br w:type="page"/>
      </w:r>
    </w:p>
    <w:p w14:paraId="16B44C6C" w14:textId="4106D23F" w:rsidR="00F266C9" w:rsidRPr="00C914B2" w:rsidRDefault="00F266C9" w:rsidP="00F266C9">
      <w:pPr>
        <w:tabs>
          <w:tab w:val="left" w:pos="3528"/>
        </w:tabs>
        <w:spacing w:after="0" w:line="360" w:lineRule="auto"/>
        <w:jc w:val="center"/>
        <w:rPr>
          <w:rFonts w:ascii="Times New Roman" w:hAnsi="Times New Roman" w:cs="Times New Roman"/>
          <w:b/>
          <w:bCs/>
          <w:sz w:val="28"/>
          <w:szCs w:val="28"/>
        </w:rPr>
      </w:pPr>
      <w:r w:rsidRPr="00C914B2">
        <w:rPr>
          <w:rFonts w:ascii="Times New Roman" w:hAnsi="Times New Roman" w:cs="Times New Roman"/>
          <w:b/>
          <w:bCs/>
          <w:sz w:val="28"/>
          <w:szCs w:val="28"/>
        </w:rPr>
        <w:lastRenderedPageBreak/>
        <w:t>5.</w:t>
      </w:r>
      <w:r w:rsidR="00C914B2" w:rsidRPr="00C914B2">
        <w:rPr>
          <w:sz w:val="28"/>
          <w:szCs w:val="28"/>
        </w:rPr>
        <w:t xml:space="preserve"> </w:t>
      </w:r>
      <w:r w:rsidR="00C914B2" w:rsidRPr="00C914B2">
        <w:rPr>
          <w:rFonts w:ascii="Times New Roman" w:hAnsi="Times New Roman" w:cs="Times New Roman"/>
          <w:b/>
          <w:bCs/>
          <w:sz w:val="28"/>
          <w:szCs w:val="28"/>
        </w:rPr>
        <w:t>E</w:t>
      </w:r>
      <w:r w:rsidR="00C914B2">
        <w:rPr>
          <w:rFonts w:ascii="Times New Roman" w:hAnsi="Times New Roman" w:cs="Times New Roman"/>
          <w:b/>
          <w:bCs/>
          <w:sz w:val="28"/>
          <w:szCs w:val="28"/>
        </w:rPr>
        <w:t>MPLOYEE</w:t>
      </w:r>
      <w:r w:rsidR="00C914B2" w:rsidRPr="00C914B2">
        <w:rPr>
          <w:rFonts w:ascii="Times New Roman" w:hAnsi="Times New Roman" w:cs="Times New Roman"/>
          <w:b/>
          <w:bCs/>
          <w:sz w:val="28"/>
          <w:szCs w:val="28"/>
        </w:rPr>
        <w:t xml:space="preserve"> S</w:t>
      </w:r>
      <w:r w:rsidR="00C914B2">
        <w:rPr>
          <w:rFonts w:ascii="Times New Roman" w:hAnsi="Times New Roman" w:cs="Times New Roman"/>
          <w:b/>
          <w:bCs/>
          <w:sz w:val="28"/>
          <w:szCs w:val="28"/>
        </w:rPr>
        <w:t>CORING</w:t>
      </w:r>
      <w:r w:rsidR="00C914B2" w:rsidRPr="00C914B2">
        <w:rPr>
          <w:rFonts w:ascii="Times New Roman" w:hAnsi="Times New Roman" w:cs="Times New Roman"/>
          <w:b/>
          <w:bCs/>
          <w:sz w:val="28"/>
          <w:szCs w:val="28"/>
        </w:rPr>
        <w:t xml:space="preserve"> </w:t>
      </w:r>
      <w:r w:rsidR="00C914B2">
        <w:rPr>
          <w:rFonts w:ascii="Times New Roman" w:hAnsi="Times New Roman" w:cs="Times New Roman"/>
          <w:b/>
          <w:bCs/>
          <w:sz w:val="28"/>
          <w:szCs w:val="28"/>
        </w:rPr>
        <w:t>AND</w:t>
      </w:r>
      <w:r w:rsidR="00C914B2" w:rsidRPr="00C914B2">
        <w:rPr>
          <w:rFonts w:ascii="Times New Roman" w:hAnsi="Times New Roman" w:cs="Times New Roman"/>
          <w:b/>
          <w:bCs/>
          <w:sz w:val="28"/>
          <w:szCs w:val="28"/>
        </w:rPr>
        <w:t xml:space="preserve"> R</w:t>
      </w:r>
      <w:r w:rsidR="00C914B2">
        <w:rPr>
          <w:rFonts w:ascii="Times New Roman" w:hAnsi="Times New Roman" w:cs="Times New Roman"/>
          <w:b/>
          <w:bCs/>
          <w:sz w:val="28"/>
          <w:szCs w:val="28"/>
        </w:rPr>
        <w:t>ANKING</w:t>
      </w:r>
      <w:r w:rsidR="00C914B2" w:rsidRPr="00C914B2">
        <w:rPr>
          <w:rFonts w:ascii="Times New Roman" w:hAnsi="Times New Roman" w:cs="Times New Roman"/>
          <w:b/>
          <w:bCs/>
          <w:sz w:val="28"/>
          <w:szCs w:val="28"/>
        </w:rPr>
        <w:t xml:space="preserve"> P</w:t>
      </w:r>
      <w:r w:rsidR="00C914B2">
        <w:rPr>
          <w:rFonts w:ascii="Times New Roman" w:hAnsi="Times New Roman" w:cs="Times New Roman"/>
          <w:b/>
          <w:bCs/>
          <w:sz w:val="28"/>
          <w:szCs w:val="28"/>
        </w:rPr>
        <w:t>ROCESS</w:t>
      </w:r>
    </w:p>
    <w:p w14:paraId="4A96AFF0"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1. Purpose</w:t>
      </w:r>
    </w:p>
    <w:p w14:paraId="11E85B30" w14:textId="77777777" w:rsidR="00C914B2" w:rsidRPr="00C914B2" w:rsidRDefault="00C914B2" w:rsidP="00C914B2">
      <w:p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 xml:space="preserve">The scoring and ranking system was designed to </w:t>
      </w:r>
      <w:r w:rsidRPr="00C914B2">
        <w:rPr>
          <w:rFonts w:ascii="Times New Roman" w:hAnsi="Times New Roman" w:cs="Times New Roman"/>
          <w:b/>
          <w:bCs/>
          <w:sz w:val="24"/>
          <w:szCs w:val="24"/>
        </w:rPr>
        <w:t>quantify employee sentiment</w:t>
      </w:r>
      <w:r w:rsidRPr="00C914B2">
        <w:rPr>
          <w:rFonts w:ascii="Times New Roman" w:hAnsi="Times New Roman" w:cs="Times New Roman"/>
          <w:sz w:val="24"/>
          <w:szCs w:val="24"/>
        </w:rPr>
        <w:t xml:space="preserve"> on a monthly basis and identify individuals who consistently express positive or negative communication patterns. This provides HR teams with a structured way to monitor engagement and detect potential risks.</w:t>
      </w:r>
    </w:p>
    <w:p w14:paraId="19FF017A"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2. Scoring Methodology</w:t>
      </w:r>
    </w:p>
    <w:p w14:paraId="66E87245"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Rules for Scoring</w:t>
      </w:r>
    </w:p>
    <w:p w14:paraId="7E74AFCF" w14:textId="77777777" w:rsidR="00C914B2" w:rsidRPr="00C914B2" w:rsidRDefault="00C914B2" w:rsidP="00C914B2">
      <w:p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Each message is assigned a numerical value based on its sentiment label:</w:t>
      </w:r>
    </w:p>
    <w:p w14:paraId="5D8983DF" w14:textId="77777777" w:rsidR="00C914B2" w:rsidRPr="00C914B2" w:rsidRDefault="00C914B2" w:rsidP="00C914B2">
      <w:pPr>
        <w:numPr>
          <w:ilvl w:val="0"/>
          <w:numId w:val="49"/>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Positive Message</w:t>
      </w:r>
      <w:r w:rsidRPr="00C914B2">
        <w:rPr>
          <w:rFonts w:ascii="Times New Roman" w:hAnsi="Times New Roman" w:cs="Times New Roman"/>
          <w:sz w:val="24"/>
          <w:szCs w:val="24"/>
        </w:rPr>
        <w:t xml:space="preserve"> → +1</w:t>
      </w:r>
    </w:p>
    <w:p w14:paraId="7F94DC99" w14:textId="77777777" w:rsidR="00C914B2" w:rsidRPr="00C914B2" w:rsidRDefault="00C914B2" w:rsidP="00C914B2">
      <w:pPr>
        <w:numPr>
          <w:ilvl w:val="0"/>
          <w:numId w:val="49"/>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Negative Message</w:t>
      </w:r>
      <w:r w:rsidRPr="00C914B2">
        <w:rPr>
          <w:rFonts w:ascii="Times New Roman" w:hAnsi="Times New Roman" w:cs="Times New Roman"/>
          <w:sz w:val="24"/>
          <w:szCs w:val="24"/>
        </w:rPr>
        <w:t xml:space="preserve"> → –1</w:t>
      </w:r>
    </w:p>
    <w:p w14:paraId="0CDFCA94" w14:textId="77777777" w:rsidR="00C914B2" w:rsidRPr="00C914B2" w:rsidRDefault="00C914B2" w:rsidP="00C914B2">
      <w:pPr>
        <w:numPr>
          <w:ilvl w:val="0"/>
          <w:numId w:val="49"/>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Neutral Message</w:t>
      </w:r>
      <w:r w:rsidRPr="00C914B2">
        <w:rPr>
          <w:rFonts w:ascii="Times New Roman" w:hAnsi="Times New Roman" w:cs="Times New Roman"/>
          <w:sz w:val="24"/>
          <w:szCs w:val="24"/>
        </w:rPr>
        <w:t xml:space="preserve"> → 0</w:t>
      </w:r>
    </w:p>
    <w:p w14:paraId="006B3FF3"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Aggregation Process</w:t>
      </w:r>
    </w:p>
    <w:p w14:paraId="2D80F8E3" w14:textId="77777777" w:rsidR="00C914B2" w:rsidRPr="00C914B2" w:rsidRDefault="00C914B2" w:rsidP="00C914B2">
      <w:pPr>
        <w:numPr>
          <w:ilvl w:val="0"/>
          <w:numId w:val="50"/>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 xml:space="preserve">Scores are </w:t>
      </w:r>
      <w:r w:rsidRPr="00C914B2">
        <w:rPr>
          <w:rFonts w:ascii="Times New Roman" w:hAnsi="Times New Roman" w:cs="Times New Roman"/>
          <w:b/>
          <w:bCs/>
          <w:sz w:val="24"/>
          <w:szCs w:val="24"/>
        </w:rPr>
        <w:t>summed per employee per month</w:t>
      </w:r>
      <w:r w:rsidRPr="00C914B2">
        <w:rPr>
          <w:rFonts w:ascii="Times New Roman" w:hAnsi="Times New Roman" w:cs="Times New Roman"/>
          <w:sz w:val="24"/>
          <w:szCs w:val="24"/>
        </w:rPr>
        <w:t>.</w:t>
      </w:r>
    </w:p>
    <w:p w14:paraId="47D8EB5E" w14:textId="77777777" w:rsidR="00C914B2" w:rsidRPr="00C914B2" w:rsidRDefault="00C914B2" w:rsidP="00C914B2">
      <w:pPr>
        <w:numPr>
          <w:ilvl w:val="0"/>
          <w:numId w:val="50"/>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At the start of each new month, scores reset to zero.</w:t>
      </w:r>
    </w:p>
    <w:p w14:paraId="0696F5C3" w14:textId="5ADAEB5F" w:rsidR="00C914B2" w:rsidRDefault="00C914B2" w:rsidP="00C914B2">
      <w:pPr>
        <w:numPr>
          <w:ilvl w:val="0"/>
          <w:numId w:val="50"/>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This ensures that sentiment is tracked in discrete monthly intervals rather than cumulatively.</w:t>
      </w:r>
    </w:p>
    <w:p w14:paraId="0D538833"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3. Ranking Methodology</w:t>
      </w:r>
    </w:p>
    <w:p w14:paraId="589CD14F"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Ranking Criteria</w:t>
      </w:r>
    </w:p>
    <w:p w14:paraId="1316BA2A" w14:textId="77777777" w:rsidR="00C914B2" w:rsidRPr="00C914B2" w:rsidRDefault="00C914B2" w:rsidP="00C914B2">
      <w:pPr>
        <w:numPr>
          <w:ilvl w:val="0"/>
          <w:numId w:val="51"/>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Top 3 Positive Employees</w:t>
      </w:r>
      <w:r w:rsidRPr="00C914B2">
        <w:rPr>
          <w:rFonts w:ascii="Times New Roman" w:hAnsi="Times New Roman" w:cs="Times New Roman"/>
          <w:sz w:val="24"/>
          <w:szCs w:val="24"/>
        </w:rPr>
        <w:t>: Employees with the highest monthly scores.</w:t>
      </w:r>
    </w:p>
    <w:p w14:paraId="69F09766" w14:textId="77777777" w:rsidR="00C914B2" w:rsidRPr="00C914B2" w:rsidRDefault="00C914B2" w:rsidP="00C914B2">
      <w:pPr>
        <w:numPr>
          <w:ilvl w:val="0"/>
          <w:numId w:val="51"/>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Top 3 Negative Employees</w:t>
      </w:r>
      <w:r w:rsidRPr="00C914B2">
        <w:rPr>
          <w:rFonts w:ascii="Times New Roman" w:hAnsi="Times New Roman" w:cs="Times New Roman"/>
          <w:sz w:val="24"/>
          <w:szCs w:val="24"/>
        </w:rPr>
        <w:t>: Employees with the lowest monthly scores.</w:t>
      </w:r>
    </w:p>
    <w:p w14:paraId="4DED2275" w14:textId="77777777" w:rsidR="00C914B2" w:rsidRPr="00C914B2" w:rsidRDefault="00C914B2" w:rsidP="00C914B2">
      <w:pPr>
        <w:numPr>
          <w:ilvl w:val="0"/>
          <w:numId w:val="51"/>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Tie-breaking Rule</w:t>
      </w:r>
      <w:r w:rsidRPr="00C914B2">
        <w:rPr>
          <w:rFonts w:ascii="Times New Roman" w:hAnsi="Times New Roman" w:cs="Times New Roman"/>
          <w:sz w:val="24"/>
          <w:szCs w:val="24"/>
        </w:rPr>
        <w:t>: If scores are equal, employees are ranked alphabetically by ID.</w:t>
      </w:r>
    </w:p>
    <w:p w14:paraId="1D4FCCC1"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Ranking Output</w:t>
      </w:r>
    </w:p>
    <w:p w14:paraId="196ED152" w14:textId="77777777" w:rsidR="00C914B2" w:rsidRPr="00C914B2" w:rsidRDefault="00C914B2" w:rsidP="00C914B2">
      <w:p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The rankings are presented monthly to highlight both highly engaged employees and those at risk of disengagement.</w:t>
      </w:r>
    </w:p>
    <w:p w14:paraId="36ED2CE6"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4. Insights from Scoring and Ranking</w:t>
      </w:r>
    </w:p>
    <w:p w14:paraId="43E03378" w14:textId="77777777" w:rsidR="00C914B2" w:rsidRPr="00C914B2" w:rsidRDefault="00C914B2" w:rsidP="00C914B2">
      <w:pPr>
        <w:numPr>
          <w:ilvl w:val="0"/>
          <w:numId w:val="52"/>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Positive Leaders</w:t>
      </w:r>
      <w:r w:rsidRPr="00C914B2">
        <w:rPr>
          <w:rFonts w:ascii="Times New Roman" w:hAnsi="Times New Roman" w:cs="Times New Roman"/>
          <w:sz w:val="24"/>
          <w:szCs w:val="24"/>
        </w:rPr>
        <w:t>: Employees with consistently high scores are likely to be engaged, motivated, and contributing positively to workplace culture.</w:t>
      </w:r>
    </w:p>
    <w:p w14:paraId="0B235A1D" w14:textId="77777777" w:rsidR="00C914B2" w:rsidRPr="00C914B2" w:rsidRDefault="00C914B2" w:rsidP="00C914B2">
      <w:pPr>
        <w:numPr>
          <w:ilvl w:val="0"/>
          <w:numId w:val="52"/>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Negative Outliers</w:t>
      </w:r>
      <w:r w:rsidRPr="00C914B2">
        <w:rPr>
          <w:rFonts w:ascii="Times New Roman" w:hAnsi="Times New Roman" w:cs="Times New Roman"/>
          <w:sz w:val="24"/>
          <w:szCs w:val="24"/>
        </w:rPr>
        <w:t>: Employees with consistently low scores may be experiencing dissatisfaction, stress, or disengagement.</w:t>
      </w:r>
    </w:p>
    <w:p w14:paraId="6644C401" w14:textId="77777777" w:rsidR="00C914B2" w:rsidRPr="00C914B2" w:rsidRDefault="00C914B2" w:rsidP="00C914B2">
      <w:pPr>
        <w:numPr>
          <w:ilvl w:val="0"/>
          <w:numId w:val="52"/>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Balanced Employees</w:t>
      </w:r>
      <w:r w:rsidRPr="00C914B2">
        <w:rPr>
          <w:rFonts w:ascii="Times New Roman" w:hAnsi="Times New Roman" w:cs="Times New Roman"/>
          <w:sz w:val="24"/>
          <w:szCs w:val="24"/>
        </w:rPr>
        <w:t>: Those with scores near zero often send neutral communications, which may indicate either stability or lack of emotional expression.</w:t>
      </w:r>
    </w:p>
    <w:p w14:paraId="472046A1" w14:textId="176CDA54" w:rsidR="00C914B2" w:rsidRPr="00C914B2" w:rsidRDefault="00C914B2" w:rsidP="00C914B2">
      <w:p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b/>
          <w:bCs/>
          <w:sz w:val="24"/>
          <w:szCs w:val="24"/>
        </w:rPr>
        <w:t>Visualization Suggestions</w:t>
      </w:r>
      <w:r>
        <w:rPr>
          <w:rFonts w:ascii="Times New Roman" w:hAnsi="Times New Roman" w:cs="Times New Roman"/>
          <w:b/>
          <w:bCs/>
          <w:sz w:val="24"/>
          <w:szCs w:val="24"/>
        </w:rPr>
        <w:t xml:space="preserve">: </w:t>
      </w:r>
      <w:r>
        <w:rPr>
          <w:rFonts w:ascii="Times New Roman" w:hAnsi="Times New Roman" w:cs="Times New Roman"/>
          <w:sz w:val="24"/>
          <w:szCs w:val="24"/>
        </w:rPr>
        <w:t>Bar Chart, Line Chart, Table</w:t>
      </w:r>
    </w:p>
    <w:p w14:paraId="6C3D2ECC" w14:textId="40FE32A4" w:rsidR="00F266C9" w:rsidRDefault="00C914B2" w:rsidP="00C914B2">
      <w:pPr>
        <w:jc w:val="center"/>
        <w:rPr>
          <w:rFonts w:ascii="Times New Roman" w:hAnsi="Times New Roman" w:cs="Times New Roman"/>
          <w:b/>
          <w:bCs/>
          <w:sz w:val="28"/>
          <w:szCs w:val="28"/>
        </w:rPr>
      </w:pPr>
      <w:r>
        <w:rPr>
          <w:rFonts w:ascii="Times New Roman" w:hAnsi="Times New Roman" w:cs="Times New Roman"/>
          <w:b/>
          <w:bCs/>
          <w:sz w:val="28"/>
          <w:szCs w:val="28"/>
        </w:rPr>
        <w:br w:type="page"/>
      </w:r>
      <w:r w:rsidR="00F266C9" w:rsidRPr="00F266C9">
        <w:rPr>
          <w:rFonts w:ascii="Times New Roman" w:hAnsi="Times New Roman" w:cs="Times New Roman"/>
          <w:b/>
          <w:bCs/>
          <w:sz w:val="28"/>
          <w:szCs w:val="28"/>
        </w:rPr>
        <w:lastRenderedPageBreak/>
        <w:t>6.</w:t>
      </w:r>
      <w:r w:rsidR="00BE32AA" w:rsidRPr="00BE32AA">
        <w:t xml:space="preserve"> </w:t>
      </w:r>
      <w:r w:rsidR="00BE32AA" w:rsidRPr="00BE32AA">
        <w:rPr>
          <w:rFonts w:ascii="Times New Roman" w:hAnsi="Times New Roman" w:cs="Times New Roman"/>
          <w:b/>
          <w:bCs/>
          <w:sz w:val="28"/>
          <w:szCs w:val="28"/>
        </w:rPr>
        <w:t>F</w:t>
      </w:r>
      <w:r w:rsidR="00154F5C">
        <w:rPr>
          <w:rFonts w:ascii="Times New Roman" w:hAnsi="Times New Roman" w:cs="Times New Roman"/>
          <w:b/>
          <w:bCs/>
          <w:sz w:val="28"/>
          <w:szCs w:val="28"/>
        </w:rPr>
        <w:t>LIGHT</w:t>
      </w:r>
      <w:r w:rsidR="00BE32AA" w:rsidRPr="00BE32AA">
        <w:rPr>
          <w:rFonts w:ascii="Times New Roman" w:hAnsi="Times New Roman" w:cs="Times New Roman"/>
          <w:b/>
          <w:bCs/>
          <w:sz w:val="28"/>
          <w:szCs w:val="28"/>
        </w:rPr>
        <w:t xml:space="preserve"> R</w:t>
      </w:r>
      <w:r w:rsidR="00154F5C">
        <w:rPr>
          <w:rFonts w:ascii="Times New Roman" w:hAnsi="Times New Roman" w:cs="Times New Roman"/>
          <w:b/>
          <w:bCs/>
          <w:sz w:val="28"/>
          <w:szCs w:val="28"/>
        </w:rPr>
        <w:t>ISK</w:t>
      </w:r>
      <w:r w:rsidR="00BE32AA" w:rsidRPr="00BE32AA">
        <w:rPr>
          <w:rFonts w:ascii="Times New Roman" w:hAnsi="Times New Roman" w:cs="Times New Roman"/>
          <w:b/>
          <w:bCs/>
          <w:sz w:val="28"/>
          <w:szCs w:val="28"/>
        </w:rPr>
        <w:t xml:space="preserve"> I</w:t>
      </w:r>
      <w:r w:rsidR="00154F5C">
        <w:rPr>
          <w:rFonts w:ascii="Times New Roman" w:hAnsi="Times New Roman" w:cs="Times New Roman"/>
          <w:b/>
          <w:bCs/>
          <w:sz w:val="28"/>
          <w:szCs w:val="28"/>
        </w:rPr>
        <w:t>DENTIFICATION</w:t>
      </w:r>
      <w:r w:rsidR="00BE32AA" w:rsidRPr="00BE32AA">
        <w:rPr>
          <w:rFonts w:ascii="Times New Roman" w:hAnsi="Times New Roman" w:cs="Times New Roman"/>
          <w:b/>
          <w:bCs/>
          <w:sz w:val="28"/>
          <w:szCs w:val="28"/>
        </w:rPr>
        <w:t xml:space="preserve"> C</w:t>
      </w:r>
      <w:r w:rsidR="00154F5C">
        <w:rPr>
          <w:rFonts w:ascii="Times New Roman" w:hAnsi="Times New Roman" w:cs="Times New Roman"/>
          <w:b/>
          <w:bCs/>
          <w:sz w:val="28"/>
          <w:szCs w:val="28"/>
        </w:rPr>
        <w:t>RITERIA</w:t>
      </w:r>
      <w:r w:rsidR="00BE32AA" w:rsidRPr="00BE32AA">
        <w:rPr>
          <w:rFonts w:ascii="Times New Roman" w:hAnsi="Times New Roman" w:cs="Times New Roman"/>
          <w:b/>
          <w:bCs/>
          <w:sz w:val="28"/>
          <w:szCs w:val="28"/>
        </w:rPr>
        <w:t xml:space="preserve"> </w:t>
      </w:r>
      <w:r w:rsidR="00154F5C">
        <w:rPr>
          <w:rFonts w:ascii="Times New Roman" w:hAnsi="Times New Roman" w:cs="Times New Roman"/>
          <w:b/>
          <w:bCs/>
          <w:sz w:val="28"/>
          <w:szCs w:val="28"/>
        </w:rPr>
        <w:t>AND</w:t>
      </w:r>
      <w:r w:rsidR="00BE32AA" w:rsidRPr="00BE32AA">
        <w:rPr>
          <w:rFonts w:ascii="Times New Roman" w:hAnsi="Times New Roman" w:cs="Times New Roman"/>
          <w:b/>
          <w:bCs/>
          <w:sz w:val="28"/>
          <w:szCs w:val="28"/>
        </w:rPr>
        <w:t xml:space="preserve"> O</w:t>
      </w:r>
      <w:r w:rsidR="00154F5C">
        <w:rPr>
          <w:rFonts w:ascii="Times New Roman" w:hAnsi="Times New Roman" w:cs="Times New Roman"/>
          <w:b/>
          <w:bCs/>
          <w:sz w:val="28"/>
          <w:szCs w:val="28"/>
        </w:rPr>
        <w:t>UTCOMES</w:t>
      </w:r>
    </w:p>
    <w:p w14:paraId="2D88D184"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1. Purpose</w:t>
      </w:r>
    </w:p>
    <w:p w14:paraId="74DA73BD" w14:textId="77777777" w:rsidR="00C914B2" w:rsidRPr="00C914B2" w:rsidRDefault="00C914B2" w:rsidP="00C914B2">
      <w:p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The goal of flight risk identification is to detect employees who may be disengaged, dissatisfied, or at risk of leaving the organization. By monitoring communication patterns, HR teams can proactively intervene before issues escalate into attrition.</w:t>
      </w:r>
    </w:p>
    <w:p w14:paraId="7B97221A"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2. Criteria for Flight Risk</w:t>
      </w:r>
    </w:p>
    <w:p w14:paraId="700436CE" w14:textId="77777777" w:rsidR="00C914B2" w:rsidRPr="00C914B2" w:rsidRDefault="00C914B2" w:rsidP="00C914B2">
      <w:p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An employee is flagged as a flight risk if:</w:t>
      </w:r>
    </w:p>
    <w:p w14:paraId="6CB7644F" w14:textId="77777777" w:rsidR="00C914B2" w:rsidRPr="00C914B2" w:rsidRDefault="00C914B2" w:rsidP="00C914B2">
      <w:pPr>
        <w:numPr>
          <w:ilvl w:val="0"/>
          <w:numId w:val="54"/>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They send four or more negative messages within any rolling 30-day period.</w:t>
      </w:r>
    </w:p>
    <w:p w14:paraId="5290250E" w14:textId="77777777" w:rsidR="00C914B2" w:rsidRPr="00C914B2" w:rsidRDefault="00C914B2" w:rsidP="00C914B2">
      <w:pPr>
        <w:numPr>
          <w:ilvl w:val="0"/>
          <w:numId w:val="54"/>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The rolling window is independent of calendar months, ensuring continuous monitoring.</w:t>
      </w:r>
    </w:p>
    <w:p w14:paraId="7EEA7BC0" w14:textId="77777777" w:rsidR="00C914B2" w:rsidRPr="00C914B2" w:rsidRDefault="00C914B2" w:rsidP="00C914B2">
      <w:pPr>
        <w:numPr>
          <w:ilvl w:val="0"/>
          <w:numId w:val="54"/>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Only genuine employee communications are considered (system-generated or automated emails are excluded).</w:t>
      </w:r>
    </w:p>
    <w:p w14:paraId="049A63A6" w14:textId="56C523AF"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Key Rule Summary</w:t>
      </w:r>
      <w:r w:rsidRPr="00C914B2">
        <w:rPr>
          <w:rFonts w:ascii="Times New Roman" w:hAnsi="Times New Roman" w:cs="Times New Roman"/>
          <w:b/>
          <w:bCs/>
          <w:sz w:val="24"/>
          <w:szCs w:val="24"/>
        </w:rPr>
        <w:t>:</w:t>
      </w:r>
    </w:p>
    <w:p w14:paraId="31ED8430" w14:textId="77777777" w:rsidR="00C914B2" w:rsidRPr="00C914B2" w:rsidRDefault="00C914B2" w:rsidP="00C914B2">
      <w:pPr>
        <w:numPr>
          <w:ilvl w:val="0"/>
          <w:numId w:val="55"/>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Threshold: ≥ 4 negative messages</w:t>
      </w:r>
    </w:p>
    <w:p w14:paraId="7FF4F7B5" w14:textId="77777777" w:rsidR="00C914B2" w:rsidRPr="00C914B2" w:rsidRDefault="00C914B2" w:rsidP="00C914B2">
      <w:pPr>
        <w:numPr>
          <w:ilvl w:val="0"/>
          <w:numId w:val="55"/>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Window: 30 consecutive days</w:t>
      </w:r>
    </w:p>
    <w:p w14:paraId="73CFC586" w14:textId="77777777" w:rsidR="00C914B2" w:rsidRPr="00C914B2" w:rsidRDefault="00C914B2" w:rsidP="00C914B2">
      <w:pPr>
        <w:numPr>
          <w:ilvl w:val="0"/>
          <w:numId w:val="55"/>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Flag: Employee marked as “At Risk”</w:t>
      </w:r>
    </w:p>
    <w:p w14:paraId="04D99FBE"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3. Identification Process</w:t>
      </w:r>
    </w:p>
    <w:p w14:paraId="2BD1EB74" w14:textId="77777777" w:rsidR="00C914B2" w:rsidRPr="00C914B2" w:rsidRDefault="00C914B2" w:rsidP="00C914B2">
      <w:pPr>
        <w:numPr>
          <w:ilvl w:val="0"/>
          <w:numId w:val="56"/>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 xml:space="preserve">Step 1: Extract all messages labeled as </w:t>
      </w:r>
      <w:r w:rsidRPr="00C914B2">
        <w:rPr>
          <w:rFonts w:ascii="Times New Roman" w:hAnsi="Times New Roman" w:cs="Times New Roman"/>
          <w:i/>
          <w:iCs/>
          <w:sz w:val="24"/>
          <w:szCs w:val="24"/>
        </w:rPr>
        <w:t>Negative</w:t>
      </w:r>
      <w:r w:rsidRPr="00C914B2">
        <w:rPr>
          <w:rFonts w:ascii="Times New Roman" w:hAnsi="Times New Roman" w:cs="Times New Roman"/>
          <w:sz w:val="24"/>
          <w:szCs w:val="24"/>
        </w:rPr>
        <w:t>.</w:t>
      </w:r>
    </w:p>
    <w:p w14:paraId="2F429A28" w14:textId="77777777" w:rsidR="00C914B2" w:rsidRPr="00C914B2" w:rsidRDefault="00C914B2" w:rsidP="00C914B2">
      <w:pPr>
        <w:numPr>
          <w:ilvl w:val="0"/>
          <w:numId w:val="56"/>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Step 2: Sort messages by date for each employee.</w:t>
      </w:r>
    </w:p>
    <w:p w14:paraId="2920C248" w14:textId="77777777" w:rsidR="00C914B2" w:rsidRPr="00C914B2" w:rsidRDefault="00C914B2" w:rsidP="00C914B2">
      <w:pPr>
        <w:numPr>
          <w:ilvl w:val="0"/>
          <w:numId w:val="56"/>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Step 3: Apply a rolling 30-day window to count negative messages.</w:t>
      </w:r>
    </w:p>
    <w:p w14:paraId="68C9FE26" w14:textId="77777777" w:rsidR="00C914B2" w:rsidRPr="00C914B2" w:rsidRDefault="00C914B2" w:rsidP="00C914B2">
      <w:pPr>
        <w:numPr>
          <w:ilvl w:val="0"/>
          <w:numId w:val="56"/>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Step 4: Flag employees who meet or exceed the threshold.</w:t>
      </w:r>
    </w:p>
    <w:p w14:paraId="1E06918F" w14:textId="61048372" w:rsidR="00C914B2" w:rsidRPr="00C914B2" w:rsidRDefault="00C914B2" w:rsidP="00C914B2">
      <w:pPr>
        <w:numPr>
          <w:ilvl w:val="0"/>
          <w:numId w:val="56"/>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Step 5: Compile a list of flagged employees with window details.</w:t>
      </w:r>
    </w:p>
    <w:p w14:paraId="5AF75571"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4. Outcomes</w:t>
      </w:r>
    </w:p>
    <w:p w14:paraId="5D95B4D4" w14:textId="77777777" w:rsidR="00C914B2" w:rsidRPr="00C914B2" w:rsidRDefault="00C914B2" w:rsidP="00C914B2">
      <w:pPr>
        <w:numPr>
          <w:ilvl w:val="0"/>
          <w:numId w:val="57"/>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Flagged Employees: Approximately 10–15% of employees were identified as potential flight risks.</w:t>
      </w:r>
    </w:p>
    <w:p w14:paraId="53470E9E" w14:textId="77777777" w:rsidR="00C914B2" w:rsidRPr="00C914B2" w:rsidRDefault="00C914B2" w:rsidP="00C914B2">
      <w:pPr>
        <w:numPr>
          <w:ilvl w:val="0"/>
          <w:numId w:val="57"/>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Patterns Observed:</w:t>
      </w:r>
    </w:p>
    <w:p w14:paraId="6808A8ED" w14:textId="77777777" w:rsidR="00C914B2" w:rsidRPr="00C914B2" w:rsidRDefault="00C914B2" w:rsidP="00C914B2">
      <w:pPr>
        <w:numPr>
          <w:ilvl w:val="1"/>
          <w:numId w:val="57"/>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Negative clusters often coincided with project deadlines, policy changes, or organizational announcements.</w:t>
      </w:r>
    </w:p>
    <w:p w14:paraId="2F456AA9" w14:textId="77777777" w:rsidR="00C914B2" w:rsidRPr="00C914B2" w:rsidRDefault="00C914B2" w:rsidP="00C914B2">
      <w:pPr>
        <w:numPr>
          <w:ilvl w:val="1"/>
          <w:numId w:val="57"/>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Employees with consistently high negative counts also tended to have lower monthly sentiment scores.</w:t>
      </w:r>
    </w:p>
    <w:p w14:paraId="151991B7" w14:textId="77777777" w:rsidR="00C914B2" w:rsidRPr="00C914B2" w:rsidRDefault="00C914B2" w:rsidP="00C914B2">
      <w:pPr>
        <w:numPr>
          <w:ilvl w:val="0"/>
          <w:numId w:val="57"/>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HR Implications:</w:t>
      </w:r>
    </w:p>
    <w:p w14:paraId="10F7D56D" w14:textId="77777777" w:rsidR="00C914B2" w:rsidRPr="00C914B2" w:rsidRDefault="00C914B2" w:rsidP="00C914B2">
      <w:pPr>
        <w:numPr>
          <w:ilvl w:val="1"/>
          <w:numId w:val="57"/>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Flagged employees may require closer monitoring, one-on-one discussions, or engagement initiatives.</w:t>
      </w:r>
    </w:p>
    <w:p w14:paraId="0EC37611" w14:textId="77777777" w:rsidR="00C914B2" w:rsidRPr="00C914B2" w:rsidRDefault="00C914B2" w:rsidP="00C914B2">
      <w:pPr>
        <w:numPr>
          <w:ilvl w:val="1"/>
          <w:numId w:val="57"/>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lastRenderedPageBreak/>
        <w:t>Early detection allows HR to address dissatisfaction before it leads to turnover.</w:t>
      </w:r>
    </w:p>
    <w:p w14:paraId="7B9517E1" w14:textId="59C9090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Visualization Suggestions</w:t>
      </w:r>
      <w:r w:rsidR="00BE32AA" w:rsidRPr="00BE32AA">
        <w:rPr>
          <w:rFonts w:ascii="Times New Roman" w:hAnsi="Times New Roman" w:cs="Times New Roman"/>
          <w:b/>
          <w:bCs/>
          <w:sz w:val="24"/>
          <w:szCs w:val="24"/>
        </w:rPr>
        <w:t xml:space="preserve"> :</w:t>
      </w:r>
    </w:p>
    <w:p w14:paraId="21C20B4D" w14:textId="77777777" w:rsidR="00C914B2" w:rsidRPr="00C914B2" w:rsidRDefault="00C914B2" w:rsidP="00C914B2">
      <w:pPr>
        <w:numPr>
          <w:ilvl w:val="0"/>
          <w:numId w:val="58"/>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Line Chart: Rolling count of negative messages per employee, with threshold line at 4.</w:t>
      </w:r>
    </w:p>
    <w:p w14:paraId="2C38467E" w14:textId="77777777" w:rsidR="00C914B2" w:rsidRPr="00C914B2" w:rsidRDefault="00C914B2" w:rsidP="00C914B2">
      <w:pPr>
        <w:numPr>
          <w:ilvl w:val="0"/>
          <w:numId w:val="58"/>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Bar Chart: Number of employees flagged per month.</w:t>
      </w:r>
    </w:p>
    <w:p w14:paraId="05F50820" w14:textId="77777777" w:rsidR="00C914B2" w:rsidRPr="00C914B2" w:rsidRDefault="00C914B2" w:rsidP="00C914B2">
      <w:pPr>
        <w:tabs>
          <w:tab w:val="left" w:pos="3528"/>
        </w:tabs>
        <w:spacing w:after="0" w:line="360" w:lineRule="auto"/>
        <w:jc w:val="both"/>
        <w:rPr>
          <w:rFonts w:ascii="Times New Roman" w:hAnsi="Times New Roman" w:cs="Times New Roman"/>
          <w:b/>
          <w:bCs/>
          <w:sz w:val="24"/>
          <w:szCs w:val="24"/>
        </w:rPr>
      </w:pPr>
      <w:r w:rsidRPr="00C914B2">
        <w:rPr>
          <w:rFonts w:ascii="Times New Roman" w:hAnsi="Times New Roman" w:cs="Times New Roman"/>
          <w:b/>
          <w:bCs/>
          <w:sz w:val="24"/>
          <w:szCs w:val="24"/>
        </w:rPr>
        <w:t>5. Key Insights</w:t>
      </w:r>
    </w:p>
    <w:p w14:paraId="24455785" w14:textId="77777777" w:rsidR="00C914B2" w:rsidRPr="00C914B2" w:rsidRDefault="00C914B2" w:rsidP="00C914B2">
      <w:pPr>
        <w:numPr>
          <w:ilvl w:val="0"/>
          <w:numId w:val="59"/>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Flight risk detection provides a quantitative early warning system for employee disengagement.</w:t>
      </w:r>
    </w:p>
    <w:p w14:paraId="133B3D05" w14:textId="77777777" w:rsidR="00C914B2" w:rsidRPr="00C914B2" w:rsidRDefault="00C914B2" w:rsidP="00C914B2">
      <w:pPr>
        <w:numPr>
          <w:ilvl w:val="0"/>
          <w:numId w:val="59"/>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The rolling 30-day window ensures continuous monitoring, not limited to calendar months.</w:t>
      </w:r>
    </w:p>
    <w:p w14:paraId="62A0A907" w14:textId="77777777" w:rsidR="00C914B2" w:rsidRPr="00C914B2" w:rsidRDefault="00C914B2" w:rsidP="00C914B2">
      <w:pPr>
        <w:numPr>
          <w:ilvl w:val="0"/>
          <w:numId w:val="59"/>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Outcomes highlight that negative sentiment clusters are situational, often linked to organizational stressors.</w:t>
      </w:r>
    </w:p>
    <w:p w14:paraId="488164EF" w14:textId="77777777" w:rsidR="00C914B2" w:rsidRPr="00C914B2" w:rsidRDefault="00C914B2" w:rsidP="00C914B2">
      <w:pPr>
        <w:numPr>
          <w:ilvl w:val="0"/>
          <w:numId w:val="59"/>
        </w:numPr>
        <w:tabs>
          <w:tab w:val="left" w:pos="3528"/>
        </w:tabs>
        <w:spacing w:after="0" w:line="360" w:lineRule="auto"/>
        <w:jc w:val="both"/>
        <w:rPr>
          <w:rFonts w:ascii="Times New Roman" w:hAnsi="Times New Roman" w:cs="Times New Roman"/>
          <w:sz w:val="24"/>
          <w:szCs w:val="24"/>
        </w:rPr>
      </w:pPr>
      <w:r w:rsidRPr="00C914B2">
        <w:rPr>
          <w:rFonts w:ascii="Times New Roman" w:hAnsi="Times New Roman" w:cs="Times New Roman"/>
          <w:sz w:val="24"/>
          <w:szCs w:val="24"/>
        </w:rPr>
        <w:t>HR teams can use these insights to prioritize interventions and reduce attrition risk.</w:t>
      </w:r>
    </w:p>
    <w:p w14:paraId="74338C4B" w14:textId="77777777" w:rsidR="00C914B2" w:rsidRDefault="00C914B2">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7925F2D7" w14:textId="362CEAAC" w:rsidR="00F266C9" w:rsidRDefault="00F914EF" w:rsidP="00F914EF">
      <w:pPr>
        <w:tabs>
          <w:tab w:val="left" w:pos="3528"/>
        </w:tabs>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7.METHODOLOGY</w:t>
      </w:r>
    </w:p>
    <w:p w14:paraId="4F7CF3DF" w14:textId="77777777" w:rsidR="00BE32AA" w:rsidRPr="00BE32AA" w:rsidRDefault="00BE32AA" w:rsidP="00BE32AA">
      <w:pPr>
        <w:rPr>
          <w:rFonts w:ascii="Times New Roman" w:hAnsi="Times New Roman" w:cs="Times New Roman"/>
          <w:b/>
          <w:bCs/>
          <w:sz w:val="24"/>
          <w:szCs w:val="24"/>
        </w:rPr>
      </w:pPr>
      <w:r w:rsidRPr="00BE32AA">
        <w:rPr>
          <w:rFonts w:ascii="Times New Roman" w:hAnsi="Times New Roman" w:cs="Times New Roman"/>
          <w:b/>
          <w:bCs/>
          <w:sz w:val="24"/>
          <w:szCs w:val="24"/>
        </w:rPr>
        <w:t>1. Purpose</w:t>
      </w:r>
    </w:p>
    <w:p w14:paraId="07A49765" w14:textId="13C2201A" w:rsidR="00BE32AA" w:rsidRPr="00BE32AA" w:rsidRDefault="00BE32AA" w:rsidP="00BE32AA">
      <w:pPr>
        <w:rPr>
          <w:rFonts w:ascii="Times New Roman" w:hAnsi="Times New Roman" w:cs="Times New Roman"/>
          <w:sz w:val="24"/>
          <w:szCs w:val="24"/>
        </w:rPr>
      </w:pPr>
      <w:r w:rsidRPr="00BE32AA">
        <w:rPr>
          <w:rFonts w:ascii="Times New Roman" w:hAnsi="Times New Roman" w:cs="Times New Roman"/>
          <w:sz w:val="24"/>
          <w:szCs w:val="24"/>
        </w:rPr>
        <w:t>The predictive model</w:t>
      </w:r>
      <w:r>
        <w:rPr>
          <w:rFonts w:ascii="Times New Roman" w:hAnsi="Times New Roman" w:cs="Times New Roman"/>
          <w:sz w:val="24"/>
          <w:szCs w:val="24"/>
        </w:rPr>
        <w:t>l</w:t>
      </w:r>
      <w:r w:rsidRPr="00BE32AA">
        <w:rPr>
          <w:rFonts w:ascii="Times New Roman" w:hAnsi="Times New Roman" w:cs="Times New Roman"/>
          <w:sz w:val="24"/>
          <w:szCs w:val="24"/>
        </w:rPr>
        <w:t xml:space="preserve">ing stage was designed to </w:t>
      </w:r>
      <w:r w:rsidRPr="00BE32AA">
        <w:rPr>
          <w:rFonts w:ascii="Times New Roman" w:hAnsi="Times New Roman" w:cs="Times New Roman"/>
          <w:b/>
          <w:bCs/>
          <w:sz w:val="24"/>
          <w:szCs w:val="24"/>
        </w:rPr>
        <w:t>forecast employee sentiment trends</w:t>
      </w:r>
      <w:r w:rsidRPr="00BE32AA">
        <w:rPr>
          <w:rFonts w:ascii="Times New Roman" w:hAnsi="Times New Roman" w:cs="Times New Roman"/>
          <w:sz w:val="24"/>
          <w:szCs w:val="24"/>
        </w:rPr>
        <w:t xml:space="preserve"> and provide HR teams with forward-looking insights. By analy</w:t>
      </w:r>
      <w:r>
        <w:rPr>
          <w:rFonts w:ascii="Times New Roman" w:hAnsi="Times New Roman" w:cs="Times New Roman"/>
          <w:sz w:val="24"/>
          <w:szCs w:val="24"/>
        </w:rPr>
        <w:t>s</w:t>
      </w:r>
      <w:r w:rsidRPr="00BE32AA">
        <w:rPr>
          <w:rFonts w:ascii="Times New Roman" w:hAnsi="Times New Roman" w:cs="Times New Roman"/>
          <w:sz w:val="24"/>
          <w:szCs w:val="24"/>
        </w:rPr>
        <w:t>ing communication features, the model helps anticipate changes in employee engagement and identify potential risks before they escalate.</w:t>
      </w:r>
    </w:p>
    <w:p w14:paraId="5050A7F3" w14:textId="77777777" w:rsidR="00BE32AA" w:rsidRPr="00BE32AA" w:rsidRDefault="00BE32AA" w:rsidP="00BE32AA">
      <w:pPr>
        <w:rPr>
          <w:rFonts w:ascii="Times New Roman" w:hAnsi="Times New Roman" w:cs="Times New Roman"/>
          <w:b/>
          <w:bCs/>
          <w:sz w:val="24"/>
          <w:szCs w:val="24"/>
        </w:rPr>
      </w:pPr>
      <w:r w:rsidRPr="00BE32AA">
        <w:rPr>
          <w:rFonts w:ascii="Times New Roman" w:hAnsi="Times New Roman" w:cs="Times New Roman"/>
          <w:b/>
          <w:bCs/>
          <w:sz w:val="24"/>
          <w:szCs w:val="24"/>
        </w:rPr>
        <w:t>2. Model Selection</w:t>
      </w:r>
    </w:p>
    <w:p w14:paraId="41480033" w14:textId="77777777" w:rsidR="00BE32AA" w:rsidRPr="00BE32AA" w:rsidRDefault="00BE32AA" w:rsidP="00BE32AA">
      <w:pPr>
        <w:numPr>
          <w:ilvl w:val="0"/>
          <w:numId w:val="60"/>
        </w:numPr>
        <w:rPr>
          <w:rFonts w:ascii="Times New Roman" w:hAnsi="Times New Roman" w:cs="Times New Roman"/>
          <w:sz w:val="24"/>
          <w:szCs w:val="24"/>
        </w:rPr>
      </w:pPr>
      <w:r w:rsidRPr="00BE32AA">
        <w:rPr>
          <w:rFonts w:ascii="Times New Roman" w:hAnsi="Times New Roman" w:cs="Times New Roman"/>
          <w:b/>
          <w:bCs/>
          <w:sz w:val="24"/>
          <w:szCs w:val="24"/>
        </w:rPr>
        <w:t>Chosen Model</w:t>
      </w:r>
      <w:r w:rsidRPr="00BE32AA">
        <w:rPr>
          <w:rFonts w:ascii="Times New Roman" w:hAnsi="Times New Roman" w:cs="Times New Roman"/>
          <w:sz w:val="24"/>
          <w:szCs w:val="24"/>
        </w:rPr>
        <w:t>: Linear Regression</w:t>
      </w:r>
    </w:p>
    <w:p w14:paraId="023C8617" w14:textId="77777777" w:rsidR="00BE32AA" w:rsidRPr="00BE32AA" w:rsidRDefault="00BE32AA" w:rsidP="00BE32AA">
      <w:pPr>
        <w:numPr>
          <w:ilvl w:val="0"/>
          <w:numId w:val="60"/>
        </w:numPr>
        <w:rPr>
          <w:rFonts w:ascii="Times New Roman" w:hAnsi="Times New Roman" w:cs="Times New Roman"/>
          <w:sz w:val="24"/>
          <w:szCs w:val="24"/>
        </w:rPr>
      </w:pPr>
      <w:r w:rsidRPr="00BE32AA">
        <w:rPr>
          <w:rFonts w:ascii="Times New Roman" w:hAnsi="Times New Roman" w:cs="Times New Roman"/>
          <w:b/>
          <w:bCs/>
          <w:sz w:val="24"/>
          <w:szCs w:val="24"/>
        </w:rPr>
        <w:t>Reasoning</w:t>
      </w:r>
      <w:r w:rsidRPr="00BE32AA">
        <w:rPr>
          <w:rFonts w:ascii="Times New Roman" w:hAnsi="Times New Roman" w:cs="Times New Roman"/>
          <w:sz w:val="24"/>
          <w:szCs w:val="24"/>
        </w:rPr>
        <w:t>:</w:t>
      </w:r>
    </w:p>
    <w:p w14:paraId="66F0C07F" w14:textId="77777777" w:rsidR="00BE32AA" w:rsidRPr="00BE32AA" w:rsidRDefault="00BE32AA" w:rsidP="00BE32AA">
      <w:pPr>
        <w:numPr>
          <w:ilvl w:val="1"/>
          <w:numId w:val="60"/>
        </w:numPr>
        <w:rPr>
          <w:rFonts w:ascii="Times New Roman" w:hAnsi="Times New Roman" w:cs="Times New Roman"/>
          <w:sz w:val="24"/>
          <w:szCs w:val="24"/>
        </w:rPr>
      </w:pPr>
      <w:r w:rsidRPr="00BE32AA">
        <w:rPr>
          <w:rFonts w:ascii="Times New Roman" w:hAnsi="Times New Roman" w:cs="Times New Roman"/>
          <w:sz w:val="24"/>
          <w:szCs w:val="24"/>
        </w:rPr>
        <w:t>Simple, interpretable, and effective for continuous outcomes (monthly sentiment scores).</w:t>
      </w:r>
    </w:p>
    <w:p w14:paraId="3D15C56B" w14:textId="77777777" w:rsidR="00BE32AA" w:rsidRPr="00BE32AA" w:rsidRDefault="00BE32AA" w:rsidP="00BE32AA">
      <w:pPr>
        <w:numPr>
          <w:ilvl w:val="1"/>
          <w:numId w:val="60"/>
        </w:numPr>
        <w:rPr>
          <w:rFonts w:ascii="Times New Roman" w:hAnsi="Times New Roman" w:cs="Times New Roman"/>
          <w:sz w:val="24"/>
          <w:szCs w:val="24"/>
        </w:rPr>
      </w:pPr>
      <w:r w:rsidRPr="00BE32AA">
        <w:rPr>
          <w:rFonts w:ascii="Times New Roman" w:hAnsi="Times New Roman" w:cs="Times New Roman"/>
          <w:sz w:val="24"/>
          <w:szCs w:val="24"/>
        </w:rPr>
        <w:t>Coefficients provide direct insights into how each feature influences sentiment.</w:t>
      </w:r>
    </w:p>
    <w:p w14:paraId="07437F54" w14:textId="77777777" w:rsidR="00BE32AA" w:rsidRPr="00BE32AA" w:rsidRDefault="00BE32AA" w:rsidP="00BE32AA">
      <w:pPr>
        <w:numPr>
          <w:ilvl w:val="1"/>
          <w:numId w:val="60"/>
        </w:numPr>
        <w:rPr>
          <w:rFonts w:ascii="Times New Roman" w:hAnsi="Times New Roman" w:cs="Times New Roman"/>
          <w:sz w:val="24"/>
          <w:szCs w:val="24"/>
        </w:rPr>
      </w:pPr>
      <w:r w:rsidRPr="00BE32AA">
        <w:rPr>
          <w:rFonts w:ascii="Times New Roman" w:hAnsi="Times New Roman" w:cs="Times New Roman"/>
          <w:sz w:val="24"/>
          <w:szCs w:val="24"/>
        </w:rPr>
        <w:t>Serves as a baseline model before exploring more complex algorithms.</w:t>
      </w:r>
    </w:p>
    <w:p w14:paraId="43786ABE" w14:textId="77777777" w:rsidR="00BE32AA" w:rsidRPr="00BE32AA" w:rsidRDefault="00BE32AA" w:rsidP="00BE32AA">
      <w:pPr>
        <w:rPr>
          <w:rFonts w:ascii="Times New Roman" w:hAnsi="Times New Roman" w:cs="Times New Roman"/>
          <w:b/>
          <w:bCs/>
          <w:sz w:val="24"/>
          <w:szCs w:val="24"/>
        </w:rPr>
      </w:pPr>
      <w:r w:rsidRPr="00BE32AA">
        <w:rPr>
          <w:rFonts w:ascii="Times New Roman" w:hAnsi="Times New Roman" w:cs="Times New Roman"/>
          <w:b/>
          <w:bCs/>
          <w:sz w:val="24"/>
          <w:szCs w:val="24"/>
        </w:rPr>
        <w:t>3. Features Used</w:t>
      </w:r>
    </w:p>
    <w:p w14:paraId="7DA3E1D2" w14:textId="77777777" w:rsidR="00BE32AA" w:rsidRPr="00BE32AA" w:rsidRDefault="00BE32AA" w:rsidP="00BE32AA">
      <w:pPr>
        <w:rPr>
          <w:rFonts w:ascii="Times New Roman" w:hAnsi="Times New Roman" w:cs="Times New Roman"/>
          <w:sz w:val="24"/>
          <w:szCs w:val="24"/>
        </w:rPr>
      </w:pPr>
      <w:r w:rsidRPr="00BE32AA">
        <w:rPr>
          <w:rFonts w:ascii="Times New Roman" w:hAnsi="Times New Roman" w:cs="Times New Roman"/>
          <w:sz w:val="24"/>
          <w:szCs w:val="24"/>
        </w:rPr>
        <w:t>The following independent variables were selected based on their relevance to employee communication patterns:</w:t>
      </w:r>
    </w:p>
    <w:p w14:paraId="131B3D96" w14:textId="77777777" w:rsidR="00BE32AA" w:rsidRPr="00BE32AA" w:rsidRDefault="00BE32AA" w:rsidP="00BE32AA">
      <w:pPr>
        <w:numPr>
          <w:ilvl w:val="0"/>
          <w:numId w:val="61"/>
        </w:numPr>
        <w:rPr>
          <w:rFonts w:ascii="Times New Roman" w:hAnsi="Times New Roman" w:cs="Times New Roman"/>
          <w:sz w:val="24"/>
          <w:szCs w:val="24"/>
        </w:rPr>
      </w:pPr>
      <w:r w:rsidRPr="00BE32AA">
        <w:rPr>
          <w:rFonts w:ascii="Times New Roman" w:hAnsi="Times New Roman" w:cs="Times New Roman"/>
          <w:b/>
          <w:bCs/>
          <w:sz w:val="24"/>
          <w:szCs w:val="24"/>
        </w:rPr>
        <w:t>Message Frequency</w:t>
      </w:r>
      <w:r w:rsidRPr="00BE32AA">
        <w:rPr>
          <w:rFonts w:ascii="Times New Roman" w:hAnsi="Times New Roman" w:cs="Times New Roman"/>
          <w:sz w:val="24"/>
          <w:szCs w:val="24"/>
        </w:rPr>
        <w:t>: Number of messages sent per month.</w:t>
      </w:r>
    </w:p>
    <w:p w14:paraId="1716668E" w14:textId="77777777" w:rsidR="00BE32AA" w:rsidRPr="00BE32AA" w:rsidRDefault="00BE32AA" w:rsidP="00BE32AA">
      <w:pPr>
        <w:numPr>
          <w:ilvl w:val="0"/>
          <w:numId w:val="61"/>
        </w:numPr>
        <w:rPr>
          <w:rFonts w:ascii="Times New Roman" w:hAnsi="Times New Roman" w:cs="Times New Roman"/>
          <w:sz w:val="24"/>
          <w:szCs w:val="24"/>
        </w:rPr>
      </w:pPr>
      <w:r w:rsidRPr="00BE32AA">
        <w:rPr>
          <w:rFonts w:ascii="Times New Roman" w:hAnsi="Times New Roman" w:cs="Times New Roman"/>
          <w:b/>
          <w:bCs/>
          <w:sz w:val="24"/>
          <w:szCs w:val="24"/>
        </w:rPr>
        <w:t>Average Message Length</w:t>
      </w:r>
      <w:r w:rsidRPr="00BE32AA">
        <w:rPr>
          <w:rFonts w:ascii="Times New Roman" w:hAnsi="Times New Roman" w:cs="Times New Roman"/>
          <w:sz w:val="24"/>
          <w:szCs w:val="24"/>
        </w:rPr>
        <w:t>: Mean word count per message.</w:t>
      </w:r>
    </w:p>
    <w:p w14:paraId="51691EDD" w14:textId="77777777" w:rsidR="00BE32AA" w:rsidRPr="00BE32AA" w:rsidRDefault="00BE32AA" w:rsidP="00BE32AA">
      <w:pPr>
        <w:numPr>
          <w:ilvl w:val="0"/>
          <w:numId w:val="61"/>
        </w:numPr>
        <w:rPr>
          <w:rFonts w:ascii="Times New Roman" w:hAnsi="Times New Roman" w:cs="Times New Roman"/>
          <w:sz w:val="24"/>
          <w:szCs w:val="24"/>
        </w:rPr>
      </w:pPr>
      <w:r w:rsidRPr="00BE32AA">
        <w:rPr>
          <w:rFonts w:ascii="Times New Roman" w:hAnsi="Times New Roman" w:cs="Times New Roman"/>
          <w:b/>
          <w:bCs/>
          <w:sz w:val="24"/>
          <w:szCs w:val="24"/>
        </w:rPr>
        <w:t>Word Count Variability</w:t>
      </w:r>
      <w:r w:rsidRPr="00BE32AA">
        <w:rPr>
          <w:rFonts w:ascii="Times New Roman" w:hAnsi="Times New Roman" w:cs="Times New Roman"/>
          <w:sz w:val="24"/>
          <w:szCs w:val="24"/>
        </w:rPr>
        <w:t>: Standard deviation of word counts, indicating consistency in communication style.</w:t>
      </w:r>
    </w:p>
    <w:p w14:paraId="48D1F6DA" w14:textId="77777777" w:rsidR="00BE32AA" w:rsidRPr="00BE32AA" w:rsidRDefault="00BE32AA" w:rsidP="00BE32AA">
      <w:pPr>
        <w:numPr>
          <w:ilvl w:val="0"/>
          <w:numId w:val="61"/>
        </w:numPr>
        <w:rPr>
          <w:rFonts w:ascii="Times New Roman" w:hAnsi="Times New Roman" w:cs="Times New Roman"/>
          <w:sz w:val="24"/>
          <w:szCs w:val="24"/>
        </w:rPr>
      </w:pPr>
      <w:r w:rsidRPr="00BE32AA">
        <w:rPr>
          <w:rFonts w:ascii="Times New Roman" w:hAnsi="Times New Roman" w:cs="Times New Roman"/>
          <w:b/>
          <w:bCs/>
          <w:sz w:val="24"/>
          <w:szCs w:val="24"/>
        </w:rPr>
        <w:t>Proportion of Negative Messages</w:t>
      </w:r>
      <w:r w:rsidRPr="00BE32AA">
        <w:rPr>
          <w:rFonts w:ascii="Times New Roman" w:hAnsi="Times New Roman" w:cs="Times New Roman"/>
          <w:sz w:val="24"/>
          <w:szCs w:val="24"/>
        </w:rPr>
        <w:t>: Share of negative communications relative to total messages.</w:t>
      </w:r>
    </w:p>
    <w:p w14:paraId="39F7D89F" w14:textId="77777777" w:rsidR="00BE32AA" w:rsidRPr="00BE32AA" w:rsidRDefault="00BE32AA" w:rsidP="00BE32AA">
      <w:pPr>
        <w:numPr>
          <w:ilvl w:val="0"/>
          <w:numId w:val="61"/>
        </w:numPr>
        <w:rPr>
          <w:rFonts w:ascii="Times New Roman" w:hAnsi="Times New Roman" w:cs="Times New Roman"/>
          <w:sz w:val="24"/>
          <w:szCs w:val="24"/>
        </w:rPr>
      </w:pPr>
      <w:r w:rsidRPr="00BE32AA">
        <w:rPr>
          <w:rFonts w:ascii="Times New Roman" w:hAnsi="Times New Roman" w:cs="Times New Roman"/>
          <w:b/>
          <w:bCs/>
          <w:sz w:val="24"/>
          <w:szCs w:val="24"/>
        </w:rPr>
        <w:t>Historical Sentiment</w:t>
      </w:r>
      <w:r w:rsidRPr="00BE32AA">
        <w:rPr>
          <w:rFonts w:ascii="Times New Roman" w:hAnsi="Times New Roman" w:cs="Times New Roman"/>
          <w:sz w:val="24"/>
          <w:szCs w:val="24"/>
        </w:rPr>
        <w:t>: Previous month’s sentiment score and rolling averages.</w:t>
      </w:r>
    </w:p>
    <w:p w14:paraId="30AEC5FA" w14:textId="77777777" w:rsidR="00BE32AA" w:rsidRPr="00BE32AA" w:rsidRDefault="00BE32AA" w:rsidP="00BE32AA">
      <w:pPr>
        <w:rPr>
          <w:rFonts w:ascii="Times New Roman" w:hAnsi="Times New Roman" w:cs="Times New Roman"/>
          <w:b/>
          <w:bCs/>
          <w:sz w:val="24"/>
          <w:szCs w:val="24"/>
        </w:rPr>
      </w:pPr>
      <w:r w:rsidRPr="00BE32AA">
        <w:rPr>
          <w:rFonts w:ascii="Times New Roman" w:hAnsi="Times New Roman" w:cs="Times New Roman"/>
          <w:b/>
          <w:bCs/>
          <w:sz w:val="24"/>
          <w:szCs w:val="24"/>
        </w:rPr>
        <w:t>4. Model Training and Validation</w:t>
      </w:r>
    </w:p>
    <w:p w14:paraId="3BEDE841" w14:textId="77777777" w:rsidR="00BE32AA" w:rsidRPr="00BE32AA" w:rsidRDefault="00BE32AA" w:rsidP="00BE32AA">
      <w:pPr>
        <w:numPr>
          <w:ilvl w:val="0"/>
          <w:numId w:val="62"/>
        </w:numPr>
        <w:rPr>
          <w:rFonts w:ascii="Times New Roman" w:hAnsi="Times New Roman" w:cs="Times New Roman"/>
          <w:sz w:val="24"/>
          <w:szCs w:val="24"/>
        </w:rPr>
      </w:pPr>
      <w:r w:rsidRPr="00BE32AA">
        <w:rPr>
          <w:rFonts w:ascii="Times New Roman" w:hAnsi="Times New Roman" w:cs="Times New Roman"/>
          <w:b/>
          <w:bCs/>
          <w:sz w:val="24"/>
          <w:szCs w:val="24"/>
        </w:rPr>
        <w:t>Dataset Split</w:t>
      </w:r>
      <w:r w:rsidRPr="00BE32AA">
        <w:rPr>
          <w:rFonts w:ascii="Times New Roman" w:hAnsi="Times New Roman" w:cs="Times New Roman"/>
          <w:sz w:val="24"/>
          <w:szCs w:val="24"/>
        </w:rPr>
        <w:t>: Training set (earlier months), Testing set (later months).</w:t>
      </w:r>
    </w:p>
    <w:p w14:paraId="30F3D6B0" w14:textId="77777777" w:rsidR="00BE32AA" w:rsidRPr="00BE32AA" w:rsidRDefault="00BE32AA" w:rsidP="00BE32AA">
      <w:pPr>
        <w:numPr>
          <w:ilvl w:val="0"/>
          <w:numId w:val="62"/>
        </w:numPr>
        <w:rPr>
          <w:rFonts w:ascii="Times New Roman" w:hAnsi="Times New Roman" w:cs="Times New Roman"/>
          <w:sz w:val="24"/>
          <w:szCs w:val="24"/>
        </w:rPr>
      </w:pPr>
      <w:r w:rsidRPr="00BE32AA">
        <w:rPr>
          <w:rFonts w:ascii="Times New Roman" w:hAnsi="Times New Roman" w:cs="Times New Roman"/>
          <w:b/>
          <w:bCs/>
          <w:sz w:val="24"/>
          <w:szCs w:val="24"/>
        </w:rPr>
        <w:t>Evaluation Metrics</w:t>
      </w:r>
      <w:r w:rsidRPr="00BE32AA">
        <w:rPr>
          <w:rFonts w:ascii="Times New Roman" w:hAnsi="Times New Roman" w:cs="Times New Roman"/>
          <w:sz w:val="24"/>
          <w:szCs w:val="24"/>
        </w:rPr>
        <w:t>:</w:t>
      </w:r>
    </w:p>
    <w:p w14:paraId="157FE5F2" w14:textId="77777777" w:rsidR="00BE32AA" w:rsidRPr="00BE32AA" w:rsidRDefault="00BE32AA" w:rsidP="00BE32AA">
      <w:pPr>
        <w:numPr>
          <w:ilvl w:val="1"/>
          <w:numId w:val="62"/>
        </w:numPr>
        <w:rPr>
          <w:rFonts w:ascii="Times New Roman" w:hAnsi="Times New Roman" w:cs="Times New Roman"/>
          <w:sz w:val="24"/>
          <w:szCs w:val="24"/>
        </w:rPr>
      </w:pPr>
      <w:r w:rsidRPr="00BE32AA">
        <w:rPr>
          <w:rFonts w:ascii="Times New Roman" w:hAnsi="Times New Roman" w:cs="Times New Roman"/>
          <w:b/>
          <w:bCs/>
          <w:sz w:val="24"/>
          <w:szCs w:val="24"/>
        </w:rPr>
        <w:t>R² Score</w:t>
      </w:r>
      <w:r w:rsidRPr="00BE32AA">
        <w:rPr>
          <w:rFonts w:ascii="Times New Roman" w:hAnsi="Times New Roman" w:cs="Times New Roman"/>
          <w:sz w:val="24"/>
          <w:szCs w:val="24"/>
        </w:rPr>
        <w:t>: Measures explanatory power of the model.</w:t>
      </w:r>
    </w:p>
    <w:p w14:paraId="66A53DBE" w14:textId="77777777" w:rsidR="00BE32AA" w:rsidRPr="00BE32AA" w:rsidRDefault="00BE32AA" w:rsidP="00BE32AA">
      <w:pPr>
        <w:numPr>
          <w:ilvl w:val="1"/>
          <w:numId w:val="62"/>
        </w:numPr>
        <w:rPr>
          <w:rFonts w:ascii="Times New Roman" w:hAnsi="Times New Roman" w:cs="Times New Roman"/>
          <w:sz w:val="24"/>
          <w:szCs w:val="24"/>
        </w:rPr>
      </w:pPr>
      <w:r w:rsidRPr="00BE32AA">
        <w:rPr>
          <w:rFonts w:ascii="Times New Roman" w:hAnsi="Times New Roman" w:cs="Times New Roman"/>
          <w:b/>
          <w:bCs/>
          <w:sz w:val="24"/>
          <w:szCs w:val="24"/>
        </w:rPr>
        <w:t>Mean Squared Error (MSE)</w:t>
      </w:r>
      <w:r w:rsidRPr="00BE32AA">
        <w:rPr>
          <w:rFonts w:ascii="Times New Roman" w:hAnsi="Times New Roman" w:cs="Times New Roman"/>
          <w:sz w:val="24"/>
          <w:szCs w:val="24"/>
        </w:rPr>
        <w:t>: Quantifies prediction error.</w:t>
      </w:r>
    </w:p>
    <w:p w14:paraId="3752FA3B" w14:textId="737BAE36" w:rsidR="00BE32AA" w:rsidRDefault="00BE32AA" w:rsidP="00BE32AA">
      <w:pPr>
        <w:numPr>
          <w:ilvl w:val="1"/>
          <w:numId w:val="62"/>
        </w:numPr>
        <w:rPr>
          <w:rFonts w:ascii="Times New Roman" w:hAnsi="Times New Roman" w:cs="Times New Roman"/>
          <w:sz w:val="24"/>
          <w:szCs w:val="24"/>
        </w:rPr>
      </w:pPr>
      <w:r w:rsidRPr="00BE32AA">
        <w:rPr>
          <w:rFonts w:ascii="Times New Roman" w:hAnsi="Times New Roman" w:cs="Times New Roman"/>
          <w:b/>
          <w:bCs/>
          <w:sz w:val="24"/>
          <w:szCs w:val="24"/>
        </w:rPr>
        <w:t>Residual Analysis</w:t>
      </w:r>
      <w:r w:rsidRPr="00BE32AA">
        <w:rPr>
          <w:rFonts w:ascii="Times New Roman" w:hAnsi="Times New Roman" w:cs="Times New Roman"/>
          <w:sz w:val="24"/>
          <w:szCs w:val="24"/>
        </w:rPr>
        <w:t>: Ensures no systematic bias in predictions.</w:t>
      </w:r>
    </w:p>
    <w:p w14:paraId="5C75F536" w14:textId="77777777" w:rsidR="00BE32AA" w:rsidRPr="00BE32AA" w:rsidRDefault="00BE32AA" w:rsidP="00BE32AA">
      <w:pPr>
        <w:ind w:left="1440"/>
        <w:rPr>
          <w:rFonts w:ascii="Times New Roman" w:hAnsi="Times New Roman" w:cs="Times New Roman"/>
          <w:sz w:val="24"/>
          <w:szCs w:val="24"/>
        </w:rPr>
      </w:pPr>
    </w:p>
    <w:p w14:paraId="0BE38BCB" w14:textId="77777777" w:rsidR="00BE32AA" w:rsidRDefault="00BE32AA">
      <w:pPr>
        <w:rPr>
          <w:rFonts w:ascii="Times New Roman" w:hAnsi="Times New Roman" w:cs="Times New Roman"/>
          <w:b/>
          <w:bCs/>
          <w:sz w:val="24"/>
          <w:szCs w:val="24"/>
        </w:rPr>
      </w:pPr>
      <w:r>
        <w:rPr>
          <w:rFonts w:ascii="Times New Roman" w:hAnsi="Times New Roman" w:cs="Times New Roman"/>
          <w:b/>
          <w:bCs/>
          <w:sz w:val="24"/>
          <w:szCs w:val="24"/>
        </w:rPr>
        <w:br w:type="page"/>
      </w:r>
    </w:p>
    <w:p w14:paraId="41B03EA7" w14:textId="344D1320" w:rsidR="00BE32AA" w:rsidRPr="00BE32AA" w:rsidRDefault="00BE32AA" w:rsidP="00BE32AA">
      <w:pPr>
        <w:rPr>
          <w:rFonts w:ascii="Times New Roman" w:hAnsi="Times New Roman" w:cs="Times New Roman"/>
          <w:b/>
          <w:bCs/>
          <w:sz w:val="24"/>
          <w:szCs w:val="24"/>
        </w:rPr>
      </w:pPr>
      <w:r w:rsidRPr="00BE32AA">
        <w:rPr>
          <w:rFonts w:ascii="Times New Roman" w:hAnsi="Times New Roman" w:cs="Times New Roman"/>
          <w:b/>
          <w:bCs/>
          <w:sz w:val="24"/>
          <w:szCs w:val="24"/>
        </w:rPr>
        <w:lastRenderedPageBreak/>
        <w:t>5. Insights from the Model</w:t>
      </w:r>
    </w:p>
    <w:p w14:paraId="21607233" w14:textId="77777777" w:rsidR="00BE32AA" w:rsidRPr="00BE32AA" w:rsidRDefault="00BE32AA" w:rsidP="00BE32AA">
      <w:pPr>
        <w:numPr>
          <w:ilvl w:val="0"/>
          <w:numId w:val="63"/>
        </w:numPr>
        <w:rPr>
          <w:rFonts w:ascii="Times New Roman" w:hAnsi="Times New Roman" w:cs="Times New Roman"/>
          <w:sz w:val="24"/>
          <w:szCs w:val="24"/>
        </w:rPr>
      </w:pPr>
      <w:r w:rsidRPr="00BE32AA">
        <w:rPr>
          <w:rFonts w:ascii="Times New Roman" w:hAnsi="Times New Roman" w:cs="Times New Roman"/>
          <w:b/>
          <w:bCs/>
          <w:sz w:val="24"/>
          <w:szCs w:val="24"/>
        </w:rPr>
        <w:t>Message Frequency</w:t>
      </w:r>
      <w:r w:rsidRPr="00BE32AA">
        <w:rPr>
          <w:rFonts w:ascii="Times New Roman" w:hAnsi="Times New Roman" w:cs="Times New Roman"/>
          <w:sz w:val="24"/>
          <w:szCs w:val="24"/>
        </w:rPr>
        <w:t>: Strong positive predictor — employees who communicate more tend to have higher sentiment scores.</w:t>
      </w:r>
    </w:p>
    <w:p w14:paraId="0C09C6BA" w14:textId="77777777" w:rsidR="00BE32AA" w:rsidRPr="00BE32AA" w:rsidRDefault="00BE32AA" w:rsidP="00BE32AA">
      <w:pPr>
        <w:numPr>
          <w:ilvl w:val="0"/>
          <w:numId w:val="63"/>
        </w:numPr>
        <w:rPr>
          <w:rFonts w:ascii="Times New Roman" w:hAnsi="Times New Roman" w:cs="Times New Roman"/>
          <w:sz w:val="24"/>
          <w:szCs w:val="24"/>
        </w:rPr>
      </w:pPr>
      <w:r w:rsidRPr="00BE32AA">
        <w:rPr>
          <w:rFonts w:ascii="Times New Roman" w:hAnsi="Times New Roman" w:cs="Times New Roman"/>
          <w:b/>
          <w:bCs/>
          <w:sz w:val="24"/>
          <w:szCs w:val="24"/>
        </w:rPr>
        <w:t>Proportion of Negative Messages</w:t>
      </w:r>
      <w:r w:rsidRPr="00BE32AA">
        <w:rPr>
          <w:rFonts w:ascii="Times New Roman" w:hAnsi="Times New Roman" w:cs="Times New Roman"/>
          <w:sz w:val="24"/>
          <w:szCs w:val="24"/>
        </w:rPr>
        <w:t>: Strong negative predictor — repeated negativity significantly lowers scores.</w:t>
      </w:r>
    </w:p>
    <w:p w14:paraId="6E1989E3" w14:textId="77777777" w:rsidR="00BE32AA" w:rsidRPr="00BE32AA" w:rsidRDefault="00BE32AA" w:rsidP="00BE32AA">
      <w:pPr>
        <w:numPr>
          <w:ilvl w:val="0"/>
          <w:numId w:val="63"/>
        </w:numPr>
        <w:rPr>
          <w:rFonts w:ascii="Times New Roman" w:hAnsi="Times New Roman" w:cs="Times New Roman"/>
          <w:sz w:val="24"/>
          <w:szCs w:val="24"/>
        </w:rPr>
      </w:pPr>
      <w:r w:rsidRPr="00BE32AA">
        <w:rPr>
          <w:rFonts w:ascii="Times New Roman" w:hAnsi="Times New Roman" w:cs="Times New Roman"/>
          <w:b/>
          <w:bCs/>
          <w:sz w:val="24"/>
          <w:szCs w:val="24"/>
        </w:rPr>
        <w:t>Message Length</w:t>
      </w:r>
      <w:r w:rsidRPr="00BE32AA">
        <w:rPr>
          <w:rFonts w:ascii="Times New Roman" w:hAnsi="Times New Roman" w:cs="Times New Roman"/>
          <w:sz w:val="24"/>
          <w:szCs w:val="24"/>
        </w:rPr>
        <w:t>: Moderate positive influence — longer, detailed messages often correlate with engagement.</w:t>
      </w:r>
    </w:p>
    <w:p w14:paraId="64CBABC5" w14:textId="3144AE7A" w:rsidR="00BE32AA" w:rsidRPr="00BE32AA" w:rsidRDefault="00BE32AA" w:rsidP="00BE32AA">
      <w:pPr>
        <w:numPr>
          <w:ilvl w:val="0"/>
          <w:numId w:val="63"/>
        </w:numPr>
        <w:rPr>
          <w:rFonts w:ascii="Times New Roman" w:hAnsi="Times New Roman" w:cs="Times New Roman"/>
          <w:sz w:val="24"/>
          <w:szCs w:val="24"/>
        </w:rPr>
      </w:pPr>
      <w:r w:rsidRPr="00BE32AA">
        <w:rPr>
          <w:rFonts w:ascii="Times New Roman" w:hAnsi="Times New Roman" w:cs="Times New Roman"/>
          <w:b/>
          <w:bCs/>
          <w:sz w:val="24"/>
          <w:szCs w:val="24"/>
        </w:rPr>
        <w:t>Historical Sentiment</w:t>
      </w:r>
      <w:r w:rsidRPr="00BE32AA">
        <w:rPr>
          <w:rFonts w:ascii="Times New Roman" w:hAnsi="Times New Roman" w:cs="Times New Roman"/>
          <w:sz w:val="24"/>
          <w:szCs w:val="24"/>
        </w:rPr>
        <w:t xml:space="preserve">: Past scores are predictive of future trends, showing persistence in employee </w:t>
      </w:r>
      <w:r w:rsidRPr="00BE32AA">
        <w:rPr>
          <w:rFonts w:ascii="Times New Roman" w:hAnsi="Times New Roman" w:cs="Times New Roman"/>
          <w:sz w:val="24"/>
          <w:szCs w:val="24"/>
        </w:rPr>
        <w:t>behaviour</w:t>
      </w:r>
      <w:r w:rsidRPr="00BE32AA">
        <w:rPr>
          <w:rFonts w:ascii="Times New Roman" w:hAnsi="Times New Roman" w:cs="Times New Roman"/>
          <w:sz w:val="24"/>
          <w:szCs w:val="24"/>
        </w:rPr>
        <w:t>.</w:t>
      </w:r>
    </w:p>
    <w:p w14:paraId="74898A64" w14:textId="36436281" w:rsidR="00BE32AA" w:rsidRPr="00BE32AA" w:rsidRDefault="00BE32AA" w:rsidP="00BE32AA">
      <w:pPr>
        <w:rPr>
          <w:rFonts w:ascii="Times New Roman" w:hAnsi="Times New Roman" w:cs="Times New Roman"/>
          <w:sz w:val="24"/>
          <w:szCs w:val="24"/>
        </w:rPr>
      </w:pPr>
      <w:r w:rsidRPr="00BE32AA">
        <w:rPr>
          <w:rFonts w:ascii="Times New Roman" w:hAnsi="Times New Roman" w:cs="Times New Roman"/>
          <w:b/>
          <w:bCs/>
          <w:sz w:val="24"/>
          <w:szCs w:val="24"/>
        </w:rPr>
        <w:t>Visualization Suggestions</w:t>
      </w:r>
      <w:r>
        <w:rPr>
          <w:rFonts w:ascii="Times New Roman" w:hAnsi="Times New Roman" w:cs="Times New Roman"/>
          <w:b/>
          <w:bCs/>
          <w:sz w:val="24"/>
          <w:szCs w:val="24"/>
        </w:rPr>
        <w:t>:</w:t>
      </w:r>
    </w:p>
    <w:p w14:paraId="5B8F18C2" w14:textId="77777777" w:rsidR="00BE32AA" w:rsidRPr="00BE32AA" w:rsidRDefault="00BE32AA" w:rsidP="00BE32AA">
      <w:pPr>
        <w:numPr>
          <w:ilvl w:val="0"/>
          <w:numId w:val="64"/>
        </w:numPr>
        <w:rPr>
          <w:rFonts w:ascii="Times New Roman" w:hAnsi="Times New Roman" w:cs="Times New Roman"/>
          <w:sz w:val="24"/>
          <w:szCs w:val="24"/>
        </w:rPr>
      </w:pPr>
      <w:r w:rsidRPr="00BE32AA">
        <w:rPr>
          <w:rFonts w:ascii="Times New Roman" w:hAnsi="Times New Roman" w:cs="Times New Roman"/>
          <w:b/>
          <w:bCs/>
          <w:sz w:val="24"/>
          <w:szCs w:val="24"/>
        </w:rPr>
        <w:t>Predicted vs Actual Scatter Plot</w:t>
      </w:r>
      <w:r w:rsidRPr="00BE32AA">
        <w:rPr>
          <w:rFonts w:ascii="Times New Roman" w:hAnsi="Times New Roman" w:cs="Times New Roman"/>
          <w:sz w:val="24"/>
          <w:szCs w:val="24"/>
        </w:rPr>
        <w:t>: Shows accuracy of predictions.</w:t>
      </w:r>
    </w:p>
    <w:p w14:paraId="1BB5C330" w14:textId="77777777" w:rsidR="00BE32AA" w:rsidRPr="00BE32AA" w:rsidRDefault="00BE32AA" w:rsidP="00BE32AA">
      <w:pPr>
        <w:numPr>
          <w:ilvl w:val="0"/>
          <w:numId w:val="64"/>
        </w:numPr>
        <w:rPr>
          <w:rFonts w:ascii="Times New Roman" w:hAnsi="Times New Roman" w:cs="Times New Roman"/>
          <w:sz w:val="24"/>
          <w:szCs w:val="24"/>
        </w:rPr>
      </w:pPr>
      <w:r w:rsidRPr="00BE32AA">
        <w:rPr>
          <w:rFonts w:ascii="Times New Roman" w:hAnsi="Times New Roman" w:cs="Times New Roman"/>
          <w:b/>
          <w:bCs/>
          <w:sz w:val="24"/>
          <w:szCs w:val="24"/>
        </w:rPr>
        <w:t>Feature Importance Bar Chart</w:t>
      </w:r>
      <w:r w:rsidRPr="00BE32AA">
        <w:rPr>
          <w:rFonts w:ascii="Times New Roman" w:hAnsi="Times New Roman" w:cs="Times New Roman"/>
          <w:sz w:val="24"/>
          <w:szCs w:val="24"/>
        </w:rPr>
        <w:t>: Highlights strongest predictors.</w:t>
      </w:r>
    </w:p>
    <w:p w14:paraId="270DD3D1" w14:textId="77777777" w:rsidR="00BE32AA" w:rsidRPr="00BE32AA" w:rsidRDefault="00BE32AA" w:rsidP="00BE32AA">
      <w:pPr>
        <w:numPr>
          <w:ilvl w:val="0"/>
          <w:numId w:val="64"/>
        </w:numPr>
        <w:rPr>
          <w:rFonts w:ascii="Times New Roman" w:hAnsi="Times New Roman" w:cs="Times New Roman"/>
          <w:sz w:val="24"/>
          <w:szCs w:val="24"/>
        </w:rPr>
      </w:pPr>
      <w:r w:rsidRPr="00BE32AA">
        <w:rPr>
          <w:rFonts w:ascii="Times New Roman" w:hAnsi="Times New Roman" w:cs="Times New Roman"/>
          <w:b/>
          <w:bCs/>
          <w:sz w:val="24"/>
          <w:szCs w:val="24"/>
        </w:rPr>
        <w:t>Residuals Plot</w:t>
      </w:r>
      <w:r w:rsidRPr="00BE32AA">
        <w:rPr>
          <w:rFonts w:ascii="Times New Roman" w:hAnsi="Times New Roman" w:cs="Times New Roman"/>
          <w:sz w:val="24"/>
          <w:szCs w:val="24"/>
        </w:rPr>
        <w:t>: Confirms model reliability.</w:t>
      </w:r>
    </w:p>
    <w:p w14:paraId="5883C86C" w14:textId="77777777" w:rsidR="00BE32AA" w:rsidRPr="00BE32AA" w:rsidRDefault="00BE32AA" w:rsidP="00BE32AA">
      <w:pPr>
        <w:rPr>
          <w:rFonts w:ascii="Times New Roman" w:hAnsi="Times New Roman" w:cs="Times New Roman"/>
          <w:b/>
          <w:bCs/>
          <w:sz w:val="24"/>
          <w:szCs w:val="24"/>
        </w:rPr>
      </w:pPr>
      <w:r w:rsidRPr="00BE32AA">
        <w:rPr>
          <w:rFonts w:ascii="Times New Roman" w:hAnsi="Times New Roman" w:cs="Times New Roman"/>
          <w:b/>
          <w:bCs/>
          <w:sz w:val="24"/>
          <w:szCs w:val="24"/>
        </w:rPr>
        <w:t>6. Evaluation and Limitations</w:t>
      </w:r>
    </w:p>
    <w:p w14:paraId="52ACCCB9" w14:textId="77777777" w:rsidR="00BE32AA" w:rsidRPr="00BE32AA" w:rsidRDefault="00BE32AA" w:rsidP="00BE32AA">
      <w:pPr>
        <w:numPr>
          <w:ilvl w:val="0"/>
          <w:numId w:val="65"/>
        </w:numPr>
        <w:rPr>
          <w:rFonts w:ascii="Times New Roman" w:hAnsi="Times New Roman" w:cs="Times New Roman"/>
          <w:sz w:val="24"/>
          <w:szCs w:val="24"/>
        </w:rPr>
      </w:pPr>
      <w:r w:rsidRPr="00BE32AA">
        <w:rPr>
          <w:rFonts w:ascii="Times New Roman" w:hAnsi="Times New Roman" w:cs="Times New Roman"/>
          <w:b/>
          <w:bCs/>
          <w:sz w:val="24"/>
          <w:szCs w:val="24"/>
        </w:rPr>
        <w:t>Strengths</w:t>
      </w:r>
      <w:r w:rsidRPr="00BE32AA">
        <w:rPr>
          <w:rFonts w:ascii="Times New Roman" w:hAnsi="Times New Roman" w:cs="Times New Roman"/>
          <w:sz w:val="24"/>
          <w:szCs w:val="24"/>
        </w:rPr>
        <w:t>:</w:t>
      </w:r>
    </w:p>
    <w:p w14:paraId="4A36A7DA" w14:textId="77777777" w:rsidR="00BE32AA" w:rsidRPr="00BE32AA" w:rsidRDefault="00BE32AA" w:rsidP="00BE32AA">
      <w:pPr>
        <w:numPr>
          <w:ilvl w:val="1"/>
          <w:numId w:val="65"/>
        </w:numPr>
        <w:rPr>
          <w:rFonts w:ascii="Times New Roman" w:hAnsi="Times New Roman" w:cs="Times New Roman"/>
          <w:sz w:val="24"/>
          <w:szCs w:val="24"/>
        </w:rPr>
      </w:pPr>
      <w:r w:rsidRPr="00BE32AA">
        <w:rPr>
          <w:rFonts w:ascii="Times New Roman" w:hAnsi="Times New Roman" w:cs="Times New Roman"/>
          <w:sz w:val="24"/>
          <w:szCs w:val="24"/>
        </w:rPr>
        <w:t>Provides interpretable coefficients for HR decision-making.</w:t>
      </w:r>
    </w:p>
    <w:p w14:paraId="2DD23D73" w14:textId="77777777" w:rsidR="00BE32AA" w:rsidRPr="00BE32AA" w:rsidRDefault="00BE32AA" w:rsidP="00BE32AA">
      <w:pPr>
        <w:numPr>
          <w:ilvl w:val="1"/>
          <w:numId w:val="65"/>
        </w:numPr>
        <w:rPr>
          <w:rFonts w:ascii="Times New Roman" w:hAnsi="Times New Roman" w:cs="Times New Roman"/>
          <w:sz w:val="24"/>
          <w:szCs w:val="24"/>
        </w:rPr>
      </w:pPr>
      <w:r w:rsidRPr="00BE32AA">
        <w:rPr>
          <w:rFonts w:ascii="Times New Roman" w:hAnsi="Times New Roman" w:cs="Times New Roman"/>
          <w:sz w:val="24"/>
          <w:szCs w:val="24"/>
        </w:rPr>
        <w:t>Captures major drivers of sentiment trends.</w:t>
      </w:r>
    </w:p>
    <w:p w14:paraId="758C23CA" w14:textId="77777777" w:rsidR="00BE32AA" w:rsidRPr="00BE32AA" w:rsidRDefault="00BE32AA" w:rsidP="00BE32AA">
      <w:pPr>
        <w:numPr>
          <w:ilvl w:val="1"/>
          <w:numId w:val="65"/>
        </w:numPr>
        <w:rPr>
          <w:rFonts w:ascii="Times New Roman" w:hAnsi="Times New Roman" w:cs="Times New Roman"/>
          <w:sz w:val="24"/>
          <w:szCs w:val="24"/>
        </w:rPr>
      </w:pPr>
      <w:r w:rsidRPr="00BE32AA">
        <w:rPr>
          <w:rFonts w:ascii="Times New Roman" w:hAnsi="Times New Roman" w:cs="Times New Roman"/>
          <w:sz w:val="24"/>
          <w:szCs w:val="24"/>
        </w:rPr>
        <w:t>Reliable predictive accuracy with strong R² score.</w:t>
      </w:r>
    </w:p>
    <w:p w14:paraId="1C45F35F" w14:textId="77777777" w:rsidR="00BE32AA" w:rsidRPr="00BE32AA" w:rsidRDefault="00BE32AA" w:rsidP="00BE32AA">
      <w:pPr>
        <w:numPr>
          <w:ilvl w:val="0"/>
          <w:numId w:val="65"/>
        </w:numPr>
        <w:rPr>
          <w:rFonts w:ascii="Times New Roman" w:hAnsi="Times New Roman" w:cs="Times New Roman"/>
          <w:sz w:val="24"/>
          <w:szCs w:val="24"/>
        </w:rPr>
      </w:pPr>
      <w:r w:rsidRPr="00BE32AA">
        <w:rPr>
          <w:rFonts w:ascii="Times New Roman" w:hAnsi="Times New Roman" w:cs="Times New Roman"/>
          <w:b/>
          <w:bCs/>
          <w:sz w:val="24"/>
          <w:szCs w:val="24"/>
        </w:rPr>
        <w:t>Limitations</w:t>
      </w:r>
      <w:r w:rsidRPr="00BE32AA">
        <w:rPr>
          <w:rFonts w:ascii="Times New Roman" w:hAnsi="Times New Roman" w:cs="Times New Roman"/>
          <w:sz w:val="24"/>
          <w:szCs w:val="24"/>
        </w:rPr>
        <w:t>:</w:t>
      </w:r>
    </w:p>
    <w:p w14:paraId="42964812" w14:textId="77777777" w:rsidR="00BE32AA" w:rsidRPr="00BE32AA" w:rsidRDefault="00BE32AA" w:rsidP="00BE32AA">
      <w:pPr>
        <w:numPr>
          <w:ilvl w:val="1"/>
          <w:numId w:val="65"/>
        </w:numPr>
        <w:rPr>
          <w:rFonts w:ascii="Times New Roman" w:hAnsi="Times New Roman" w:cs="Times New Roman"/>
          <w:sz w:val="24"/>
          <w:szCs w:val="24"/>
        </w:rPr>
      </w:pPr>
      <w:r w:rsidRPr="00BE32AA">
        <w:rPr>
          <w:rFonts w:ascii="Times New Roman" w:hAnsi="Times New Roman" w:cs="Times New Roman"/>
          <w:sz w:val="24"/>
          <w:szCs w:val="24"/>
        </w:rPr>
        <w:t>Linear regression assumes linear relationships; may miss complex patterns.</w:t>
      </w:r>
    </w:p>
    <w:p w14:paraId="1A57BC19" w14:textId="77777777" w:rsidR="00BE32AA" w:rsidRDefault="00BE32AA" w:rsidP="00BE32AA">
      <w:pPr>
        <w:numPr>
          <w:ilvl w:val="1"/>
          <w:numId w:val="65"/>
        </w:numPr>
        <w:rPr>
          <w:rFonts w:ascii="Times New Roman" w:hAnsi="Times New Roman" w:cs="Times New Roman"/>
          <w:sz w:val="24"/>
          <w:szCs w:val="24"/>
        </w:rPr>
      </w:pPr>
      <w:r w:rsidRPr="00BE32AA">
        <w:rPr>
          <w:rFonts w:ascii="Times New Roman" w:hAnsi="Times New Roman" w:cs="Times New Roman"/>
          <w:sz w:val="24"/>
          <w:szCs w:val="24"/>
        </w:rPr>
        <w:t>Sentiment analysis errors (e.g., sarcasm, ambiguous text) can affect accuracy.</w:t>
      </w:r>
    </w:p>
    <w:p w14:paraId="45C7406A" w14:textId="12905050" w:rsidR="00BE32AA" w:rsidRPr="00BE32AA" w:rsidRDefault="00BE32AA" w:rsidP="00BE32AA">
      <w:pPr>
        <w:numPr>
          <w:ilvl w:val="1"/>
          <w:numId w:val="65"/>
        </w:numPr>
        <w:rPr>
          <w:rFonts w:ascii="Times New Roman" w:hAnsi="Times New Roman" w:cs="Times New Roman"/>
          <w:sz w:val="24"/>
          <w:szCs w:val="24"/>
        </w:rPr>
      </w:pPr>
      <w:r w:rsidRPr="00BE32AA">
        <w:rPr>
          <w:rFonts w:ascii="Times New Roman" w:hAnsi="Times New Roman" w:cs="Times New Roman"/>
          <w:sz w:val="24"/>
          <w:szCs w:val="24"/>
        </w:rPr>
        <w:t>External factors (policy changes, personal issues) not captured in dataset.</w:t>
      </w:r>
    </w:p>
    <w:p w14:paraId="1357988C" w14:textId="5226BB97" w:rsidR="00BE32AA" w:rsidRPr="00BE32AA" w:rsidRDefault="00BE32AA" w:rsidP="00BE32AA">
      <w:pPr>
        <w:rPr>
          <w:rFonts w:ascii="Times New Roman" w:hAnsi="Times New Roman" w:cs="Times New Roman"/>
          <w:sz w:val="24"/>
          <w:szCs w:val="24"/>
        </w:rPr>
      </w:pPr>
    </w:p>
    <w:p w14:paraId="1D219AD9" w14:textId="77777777" w:rsidR="00BE32AA" w:rsidRDefault="00BE32AA">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26DBDDA8" w14:textId="69D4A096" w:rsidR="00F914EF" w:rsidRPr="009425A9" w:rsidRDefault="00F914EF" w:rsidP="009425A9">
      <w:pPr>
        <w:jc w:val="center"/>
        <w:rPr>
          <w:rFonts w:ascii="Times New Roman" w:hAnsi="Times New Roman" w:cs="Times New Roman"/>
          <w:sz w:val="24"/>
          <w:szCs w:val="24"/>
          <w:lang w:val="en-US"/>
        </w:rPr>
      </w:pPr>
      <w:r>
        <w:rPr>
          <w:rFonts w:ascii="Times New Roman" w:hAnsi="Times New Roman" w:cs="Times New Roman"/>
          <w:b/>
          <w:bCs/>
          <w:sz w:val="28"/>
          <w:szCs w:val="28"/>
          <w:lang w:val="en-US"/>
        </w:rPr>
        <w:lastRenderedPageBreak/>
        <w:t>8.</w:t>
      </w:r>
      <w:r w:rsidR="009425A9">
        <w:rPr>
          <w:rFonts w:ascii="Times New Roman" w:hAnsi="Times New Roman" w:cs="Times New Roman"/>
          <w:b/>
          <w:bCs/>
          <w:sz w:val="28"/>
          <w:szCs w:val="28"/>
          <w:lang w:val="en-US"/>
        </w:rPr>
        <w:t>RESULTS</w:t>
      </w:r>
    </w:p>
    <w:p w14:paraId="39C26AD2" w14:textId="3D292CFD" w:rsidR="009425A9" w:rsidRDefault="009425A9" w:rsidP="00F914EF">
      <w:pPr>
        <w:tabs>
          <w:tab w:val="left" w:pos="3528"/>
        </w:tabs>
        <w:spacing w:after="0" w:line="360" w:lineRule="auto"/>
        <w:jc w:val="both"/>
        <w:rPr>
          <w:rFonts w:ascii="Times New Roman" w:hAnsi="Times New Roman" w:cs="Times New Roman"/>
          <w:b/>
          <w:bCs/>
          <w:sz w:val="24"/>
          <w:szCs w:val="24"/>
          <w:lang w:val="en-US"/>
        </w:rPr>
      </w:pPr>
      <w:r>
        <w:rPr>
          <w:rFonts w:ascii="Times New Roman" w:hAnsi="Times New Roman" w:cs="Times New Roman"/>
          <w:b/>
          <w:bCs/>
          <w:noProof/>
          <w:sz w:val="24"/>
          <w:szCs w:val="24"/>
        </w:rPr>
        <w:drawing>
          <wp:anchor distT="0" distB="0" distL="114300" distR="114300" simplePos="0" relativeHeight="251660288" behindDoc="0" locked="0" layoutInCell="1" allowOverlap="1" wp14:anchorId="35380A3B" wp14:editId="67A50CA2">
            <wp:simplePos x="0" y="0"/>
            <wp:positionH relativeFrom="column">
              <wp:posOffset>294</wp:posOffset>
            </wp:positionH>
            <wp:positionV relativeFrom="paragraph">
              <wp:posOffset>3672494</wp:posOffset>
            </wp:positionV>
            <wp:extent cx="5804535" cy="2331203"/>
            <wp:effectExtent l="0" t="0" r="5715" b="0"/>
            <wp:wrapSquare wrapText="bothSides"/>
            <wp:docPr id="1437696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96067" name="Picture 1437696067"/>
                    <pic:cNvPicPr/>
                  </pic:nvPicPr>
                  <pic:blipFill>
                    <a:blip r:embed="rId7">
                      <a:extLst>
                        <a:ext uri="{28A0092B-C50C-407E-A947-70E740481C1C}">
                          <a14:useLocalDpi xmlns:a14="http://schemas.microsoft.com/office/drawing/2010/main" val="0"/>
                        </a:ext>
                      </a:extLst>
                    </a:blip>
                    <a:stretch>
                      <a:fillRect/>
                    </a:stretch>
                  </pic:blipFill>
                  <pic:spPr>
                    <a:xfrm>
                      <a:off x="0" y="0"/>
                      <a:ext cx="5804535" cy="2331203"/>
                    </a:xfrm>
                    <a:prstGeom prst="rect">
                      <a:avLst/>
                    </a:prstGeom>
                  </pic:spPr>
                </pic:pic>
              </a:graphicData>
            </a:graphic>
          </wp:anchor>
        </w:drawing>
      </w:r>
      <w:r>
        <w:rPr>
          <w:rFonts w:ascii="Times New Roman" w:hAnsi="Times New Roman" w:cs="Times New Roman"/>
          <w:b/>
          <w:bCs/>
          <w:sz w:val="24"/>
          <w:szCs w:val="24"/>
          <w:lang w:val="en-US"/>
        </w:rPr>
        <w:t>1.</w:t>
      </w:r>
      <w:r w:rsidR="00BE32AA" w:rsidRPr="00BE32AA">
        <w:t xml:space="preserve"> </w:t>
      </w:r>
      <w:r w:rsidR="00BE32AA" w:rsidRPr="00BE32AA">
        <w:rPr>
          <w:rFonts w:ascii="Times New Roman" w:hAnsi="Times New Roman" w:cs="Times New Roman"/>
          <w:b/>
          <w:bCs/>
          <w:sz w:val="24"/>
          <w:szCs w:val="24"/>
        </w:rPr>
        <w:t>Sentiment Label</w:t>
      </w:r>
      <w:r w:rsidR="00BE32AA">
        <w:rPr>
          <w:rFonts w:ascii="Times New Roman" w:hAnsi="Times New Roman" w:cs="Times New Roman"/>
          <w:b/>
          <w:bCs/>
          <w:sz w:val="24"/>
          <w:szCs w:val="24"/>
        </w:rPr>
        <w:t>l</w:t>
      </w:r>
      <w:r w:rsidR="00BE32AA" w:rsidRPr="00BE32AA">
        <w:rPr>
          <w:rFonts w:ascii="Times New Roman" w:hAnsi="Times New Roman" w:cs="Times New Roman"/>
          <w:b/>
          <w:bCs/>
          <w:sz w:val="24"/>
          <w:szCs w:val="24"/>
        </w:rPr>
        <w:t>ing Results</w:t>
      </w:r>
      <w:r>
        <w:rPr>
          <w:rFonts w:ascii="Times New Roman" w:hAnsi="Times New Roman" w:cs="Times New Roman"/>
          <w:b/>
          <w:bCs/>
          <w:noProof/>
          <w:sz w:val="24"/>
          <w:szCs w:val="24"/>
          <w:lang w:val="en-US"/>
        </w:rPr>
        <w:drawing>
          <wp:anchor distT="0" distB="0" distL="114300" distR="114300" simplePos="0" relativeHeight="251658240" behindDoc="0" locked="0" layoutInCell="1" allowOverlap="1" wp14:anchorId="6823E930" wp14:editId="302BC91F">
            <wp:simplePos x="0" y="0"/>
            <wp:positionH relativeFrom="column">
              <wp:posOffset>0</wp:posOffset>
            </wp:positionH>
            <wp:positionV relativeFrom="paragraph">
              <wp:posOffset>261620</wp:posOffset>
            </wp:positionV>
            <wp:extent cx="5804535" cy="3446780"/>
            <wp:effectExtent l="0" t="0" r="5715" b="1270"/>
            <wp:wrapSquare wrapText="bothSides"/>
            <wp:docPr id="170975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59004" name="Picture 1709759004"/>
                    <pic:cNvPicPr/>
                  </pic:nvPicPr>
                  <pic:blipFill>
                    <a:blip r:embed="rId8">
                      <a:extLst>
                        <a:ext uri="{28A0092B-C50C-407E-A947-70E740481C1C}">
                          <a14:useLocalDpi xmlns:a14="http://schemas.microsoft.com/office/drawing/2010/main" val="0"/>
                        </a:ext>
                      </a:extLst>
                    </a:blip>
                    <a:stretch>
                      <a:fillRect/>
                    </a:stretch>
                  </pic:blipFill>
                  <pic:spPr>
                    <a:xfrm>
                      <a:off x="0" y="0"/>
                      <a:ext cx="5804535" cy="3446780"/>
                    </a:xfrm>
                    <a:prstGeom prst="rect">
                      <a:avLst/>
                    </a:prstGeom>
                  </pic:spPr>
                </pic:pic>
              </a:graphicData>
            </a:graphic>
            <wp14:sizeRelH relativeFrom="margin">
              <wp14:pctWidth>0</wp14:pctWidth>
            </wp14:sizeRelH>
            <wp14:sizeRelV relativeFrom="margin">
              <wp14:pctHeight>0</wp14:pctHeight>
            </wp14:sizeRelV>
          </wp:anchor>
        </w:drawing>
      </w:r>
      <w:r w:rsidR="00BE32AA">
        <w:rPr>
          <w:rFonts w:ascii="Times New Roman" w:hAnsi="Times New Roman" w:cs="Times New Roman"/>
          <w:b/>
          <w:bCs/>
          <w:sz w:val="24"/>
          <w:szCs w:val="24"/>
        </w:rPr>
        <w:t xml:space="preserve"> :</w:t>
      </w:r>
    </w:p>
    <w:p w14:paraId="63324BE6" w14:textId="4D0D14C9" w:rsidR="00F266C9" w:rsidRDefault="009425A9" w:rsidP="00F266C9">
      <w:pPr>
        <w:tabs>
          <w:tab w:val="left" w:pos="3528"/>
        </w:tabs>
        <w:spacing w:after="0"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0" locked="0" layoutInCell="1" allowOverlap="1" wp14:anchorId="6BCCD509" wp14:editId="4FE554CC">
            <wp:simplePos x="0" y="0"/>
            <wp:positionH relativeFrom="column">
              <wp:posOffset>74930</wp:posOffset>
            </wp:positionH>
            <wp:positionV relativeFrom="paragraph">
              <wp:posOffset>5989724</wp:posOffset>
            </wp:positionV>
            <wp:extent cx="5729605" cy="2279015"/>
            <wp:effectExtent l="0" t="0" r="4445" b="6985"/>
            <wp:wrapSquare wrapText="bothSides"/>
            <wp:docPr id="277998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98287" name="Picture 277998287"/>
                    <pic:cNvPicPr/>
                  </pic:nvPicPr>
                  <pic:blipFill>
                    <a:blip r:embed="rId9">
                      <a:extLst>
                        <a:ext uri="{28A0092B-C50C-407E-A947-70E740481C1C}">
                          <a14:useLocalDpi xmlns:a14="http://schemas.microsoft.com/office/drawing/2010/main" val="0"/>
                        </a:ext>
                      </a:extLst>
                    </a:blip>
                    <a:stretch>
                      <a:fillRect/>
                    </a:stretch>
                  </pic:blipFill>
                  <pic:spPr>
                    <a:xfrm>
                      <a:off x="0" y="0"/>
                      <a:ext cx="5729605" cy="2279015"/>
                    </a:xfrm>
                    <a:prstGeom prst="rect">
                      <a:avLst/>
                    </a:prstGeom>
                  </pic:spPr>
                </pic:pic>
              </a:graphicData>
            </a:graphic>
            <wp14:sizeRelV relativeFrom="margin">
              <wp14:pctHeight>0</wp14:pctHeight>
            </wp14:sizeRelV>
          </wp:anchor>
        </w:drawing>
      </w:r>
      <w:r>
        <w:rPr>
          <w:rFonts w:ascii="Times New Roman" w:hAnsi="Times New Roman" w:cs="Times New Roman"/>
          <w:b/>
          <w:bCs/>
          <w:sz w:val="24"/>
          <w:szCs w:val="24"/>
        </w:rPr>
        <w:t>2.</w:t>
      </w:r>
      <w:r w:rsidR="00BE32AA" w:rsidRPr="00BE32AA">
        <w:t xml:space="preserve"> </w:t>
      </w:r>
      <w:r w:rsidR="00BE32AA" w:rsidRPr="00BE32AA">
        <w:rPr>
          <w:rFonts w:ascii="Times New Roman" w:hAnsi="Times New Roman" w:cs="Times New Roman"/>
          <w:b/>
          <w:bCs/>
          <w:sz w:val="24"/>
          <w:szCs w:val="24"/>
        </w:rPr>
        <w:t>Exploratory Data Analysis (EDA) Results</w:t>
      </w:r>
      <w:r w:rsidR="00BE32AA">
        <w:rPr>
          <w:rFonts w:ascii="Times New Roman" w:hAnsi="Times New Roman" w:cs="Times New Roman"/>
          <w:b/>
          <w:bCs/>
          <w:sz w:val="24"/>
          <w:szCs w:val="24"/>
        </w:rPr>
        <w:t>:</w:t>
      </w:r>
    </w:p>
    <w:p w14:paraId="0D8A73B5" w14:textId="1A10539A" w:rsidR="009425A9" w:rsidRDefault="009425A9" w:rsidP="00937BA9">
      <w:pPr>
        <w:tabs>
          <w:tab w:val="left" w:pos="3528"/>
        </w:tabs>
        <w:spacing w:after="0"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4384" behindDoc="0" locked="0" layoutInCell="1" allowOverlap="1" wp14:anchorId="79C3FCB9" wp14:editId="38E0C9D8">
            <wp:simplePos x="0" y="0"/>
            <wp:positionH relativeFrom="column">
              <wp:posOffset>-51966</wp:posOffset>
            </wp:positionH>
            <wp:positionV relativeFrom="paragraph">
              <wp:posOffset>0</wp:posOffset>
            </wp:positionV>
            <wp:extent cx="5783968" cy="3394364"/>
            <wp:effectExtent l="0" t="0" r="7620" b="0"/>
            <wp:wrapSquare wrapText="bothSides"/>
            <wp:docPr id="340588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8849" name="Picture 34058849"/>
                    <pic:cNvPicPr/>
                  </pic:nvPicPr>
                  <pic:blipFill>
                    <a:blip r:embed="rId10">
                      <a:extLst>
                        <a:ext uri="{28A0092B-C50C-407E-A947-70E740481C1C}">
                          <a14:useLocalDpi xmlns:a14="http://schemas.microsoft.com/office/drawing/2010/main" val="0"/>
                        </a:ext>
                      </a:extLst>
                    </a:blip>
                    <a:stretch>
                      <a:fillRect/>
                    </a:stretch>
                  </pic:blipFill>
                  <pic:spPr>
                    <a:xfrm>
                      <a:off x="0" y="0"/>
                      <a:ext cx="5783968" cy="3394364"/>
                    </a:xfrm>
                    <a:prstGeom prst="rect">
                      <a:avLst/>
                    </a:prstGeom>
                  </pic:spPr>
                </pic:pic>
              </a:graphicData>
            </a:graphic>
          </wp:anchor>
        </w:drawing>
      </w:r>
      <w:r w:rsidR="00BE32AA">
        <w:rPr>
          <w:rFonts w:ascii="Times New Roman" w:hAnsi="Times New Roman" w:cs="Times New Roman"/>
          <w:b/>
          <w:bCs/>
          <w:sz w:val="24"/>
          <w:szCs w:val="24"/>
        </w:rPr>
        <w:t>3.</w:t>
      </w:r>
      <w:r w:rsidR="00BE32AA" w:rsidRPr="00BE32AA">
        <w:rPr>
          <w:rFonts w:ascii="Times New Roman" w:hAnsi="Times New Roman" w:cs="Times New Roman"/>
          <w:b/>
          <w:bCs/>
          <w:sz w:val="24"/>
          <w:szCs w:val="24"/>
        </w:rPr>
        <w:t>Employee Scoring Results</w:t>
      </w:r>
      <w:r w:rsidR="00BE32AA">
        <w:rPr>
          <w:rFonts w:ascii="Times New Roman" w:hAnsi="Times New Roman" w:cs="Times New Roman"/>
          <w:b/>
          <w:bCs/>
          <w:sz w:val="24"/>
          <w:szCs w:val="24"/>
        </w:rPr>
        <w:t>:</w:t>
      </w:r>
    </w:p>
    <w:p w14:paraId="6CECCE03" w14:textId="3D6F624C" w:rsidR="00DD58BF" w:rsidRDefault="00937BA9" w:rsidP="00937BA9">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2336" behindDoc="0" locked="0" layoutInCell="1" allowOverlap="1" wp14:anchorId="46C6753B" wp14:editId="41A6F86E">
            <wp:simplePos x="0" y="0"/>
            <wp:positionH relativeFrom="column">
              <wp:posOffset>158750</wp:posOffset>
            </wp:positionH>
            <wp:positionV relativeFrom="paragraph">
              <wp:posOffset>1682750</wp:posOffset>
            </wp:positionV>
            <wp:extent cx="5731510" cy="2821305"/>
            <wp:effectExtent l="0" t="0" r="2540" b="0"/>
            <wp:wrapSquare wrapText="bothSides"/>
            <wp:docPr id="906874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74932" name="Picture 906874932"/>
                    <pic:cNvPicPr/>
                  </pic:nvPicPr>
                  <pic:blipFill>
                    <a:blip r:embed="rId11">
                      <a:extLst>
                        <a:ext uri="{28A0092B-C50C-407E-A947-70E740481C1C}">
                          <a14:useLocalDpi xmlns:a14="http://schemas.microsoft.com/office/drawing/2010/main" val="0"/>
                        </a:ext>
                      </a:extLst>
                    </a:blip>
                    <a:stretch>
                      <a:fillRect/>
                    </a:stretch>
                  </pic:blipFill>
                  <pic:spPr>
                    <a:xfrm>
                      <a:off x="0" y="0"/>
                      <a:ext cx="5731510" cy="2821305"/>
                    </a:xfrm>
                    <a:prstGeom prst="rect">
                      <a:avLst/>
                    </a:prstGeom>
                  </pic:spPr>
                </pic:pic>
              </a:graphicData>
            </a:graphic>
          </wp:anchor>
        </w:drawing>
      </w:r>
      <w:r>
        <w:rPr>
          <w:rFonts w:ascii="Times New Roman" w:hAnsi="Times New Roman" w:cs="Times New Roman"/>
          <w:b/>
          <w:bCs/>
          <w:noProof/>
          <w:sz w:val="24"/>
          <w:szCs w:val="24"/>
        </w:rPr>
        <w:drawing>
          <wp:inline distT="0" distB="0" distL="0" distR="0" wp14:anchorId="0AC300FC" wp14:editId="0ED65742">
            <wp:extent cx="5731510" cy="1354455"/>
            <wp:effectExtent l="0" t="0" r="2540" b="0"/>
            <wp:docPr id="1409216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16475" name="Picture 1409216475"/>
                    <pic:cNvPicPr/>
                  </pic:nvPicPr>
                  <pic:blipFill>
                    <a:blip r:embed="rId12">
                      <a:extLst>
                        <a:ext uri="{28A0092B-C50C-407E-A947-70E740481C1C}">
                          <a14:useLocalDpi xmlns:a14="http://schemas.microsoft.com/office/drawing/2010/main" val="0"/>
                        </a:ext>
                      </a:extLst>
                    </a:blip>
                    <a:stretch>
                      <a:fillRect/>
                    </a:stretch>
                  </pic:blipFill>
                  <pic:spPr>
                    <a:xfrm>
                      <a:off x="0" y="0"/>
                      <a:ext cx="5731510" cy="1354455"/>
                    </a:xfrm>
                    <a:prstGeom prst="rect">
                      <a:avLst/>
                    </a:prstGeom>
                  </pic:spPr>
                </pic:pic>
              </a:graphicData>
            </a:graphic>
          </wp:inline>
        </w:drawing>
      </w:r>
      <w:r w:rsidR="00DD58BF">
        <w:rPr>
          <w:rFonts w:ascii="Times New Roman" w:hAnsi="Times New Roman" w:cs="Times New Roman"/>
          <w:b/>
          <w:bCs/>
          <w:sz w:val="24"/>
          <w:szCs w:val="24"/>
        </w:rPr>
        <w:t>4</w:t>
      </w:r>
      <w:r w:rsidR="00BE32AA">
        <w:rPr>
          <w:rFonts w:ascii="Times New Roman" w:hAnsi="Times New Roman" w:cs="Times New Roman"/>
          <w:b/>
          <w:bCs/>
          <w:sz w:val="24"/>
          <w:szCs w:val="24"/>
        </w:rPr>
        <w:t>.</w:t>
      </w:r>
      <w:r w:rsidR="00BE32AA" w:rsidRPr="00BE32AA">
        <w:t xml:space="preserve"> </w:t>
      </w:r>
      <w:r w:rsidR="00BE32AA" w:rsidRPr="00BE32AA">
        <w:rPr>
          <w:rFonts w:ascii="Times New Roman" w:hAnsi="Times New Roman" w:cs="Times New Roman"/>
          <w:b/>
          <w:bCs/>
          <w:sz w:val="24"/>
          <w:szCs w:val="24"/>
        </w:rPr>
        <w:t>Employee Ranking Results</w:t>
      </w:r>
      <w:r w:rsidR="00BE32AA">
        <w:rPr>
          <w:rFonts w:ascii="Times New Roman" w:hAnsi="Times New Roman" w:cs="Times New Roman"/>
          <w:b/>
          <w:bCs/>
          <w:sz w:val="24"/>
          <w:szCs w:val="24"/>
        </w:rPr>
        <w:t>:</w:t>
      </w:r>
    </w:p>
    <w:p w14:paraId="45DF2FC1" w14:textId="77777777" w:rsidR="00937BA9" w:rsidRDefault="00937BA9" w:rsidP="00BE32AA">
      <w:pPr>
        <w:tabs>
          <w:tab w:val="left" w:pos="3528"/>
        </w:tabs>
        <w:spacing w:after="0" w:line="360" w:lineRule="auto"/>
        <w:rPr>
          <w:rFonts w:ascii="Times New Roman" w:hAnsi="Times New Roman" w:cs="Times New Roman"/>
          <w:b/>
          <w:bCs/>
          <w:sz w:val="24"/>
          <w:szCs w:val="24"/>
        </w:rPr>
      </w:pPr>
    </w:p>
    <w:p w14:paraId="5B274CF8" w14:textId="33E49870" w:rsidR="00DD58BF" w:rsidRDefault="00937BA9" w:rsidP="00BE32AA">
      <w:pPr>
        <w:tabs>
          <w:tab w:val="left" w:pos="3528"/>
        </w:tabs>
        <w:spacing w:after="0"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3360" behindDoc="0" locked="0" layoutInCell="1" allowOverlap="1" wp14:anchorId="30ABF0AC" wp14:editId="3C65D080">
            <wp:simplePos x="0" y="0"/>
            <wp:positionH relativeFrom="column">
              <wp:posOffset>-6350</wp:posOffset>
            </wp:positionH>
            <wp:positionV relativeFrom="paragraph">
              <wp:posOffset>283845</wp:posOffset>
            </wp:positionV>
            <wp:extent cx="5731510" cy="1779270"/>
            <wp:effectExtent l="0" t="0" r="2540" b="0"/>
            <wp:wrapSquare wrapText="bothSides"/>
            <wp:docPr id="1704652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52119" name="Picture 1704652119"/>
                    <pic:cNvPicPr/>
                  </pic:nvPicPr>
                  <pic:blipFill>
                    <a:blip r:embed="rId13">
                      <a:extLst>
                        <a:ext uri="{28A0092B-C50C-407E-A947-70E740481C1C}">
                          <a14:useLocalDpi xmlns:a14="http://schemas.microsoft.com/office/drawing/2010/main" val="0"/>
                        </a:ext>
                      </a:extLst>
                    </a:blip>
                    <a:stretch>
                      <a:fillRect/>
                    </a:stretch>
                  </pic:blipFill>
                  <pic:spPr>
                    <a:xfrm>
                      <a:off x="0" y="0"/>
                      <a:ext cx="5731510" cy="1779270"/>
                    </a:xfrm>
                    <a:prstGeom prst="rect">
                      <a:avLst/>
                    </a:prstGeom>
                  </pic:spPr>
                </pic:pic>
              </a:graphicData>
            </a:graphic>
          </wp:anchor>
        </w:drawing>
      </w:r>
      <w:r w:rsidR="00BE32AA" w:rsidRPr="00BE32AA">
        <w:rPr>
          <w:rFonts w:ascii="Times New Roman" w:hAnsi="Times New Roman" w:cs="Times New Roman"/>
          <w:b/>
          <w:bCs/>
          <w:sz w:val="24"/>
          <w:szCs w:val="24"/>
        </w:rPr>
        <w:t>5. Flight Risk Identification Results</w:t>
      </w:r>
      <w:r w:rsidR="00BE32AA">
        <w:rPr>
          <w:rFonts w:ascii="Times New Roman" w:hAnsi="Times New Roman" w:cs="Times New Roman"/>
          <w:b/>
          <w:bCs/>
          <w:sz w:val="24"/>
          <w:szCs w:val="24"/>
        </w:rPr>
        <w:t>:</w:t>
      </w:r>
    </w:p>
    <w:p w14:paraId="3AAC52FA" w14:textId="10C6F644" w:rsidR="00DD58BF" w:rsidRDefault="00937BA9">
      <w:pPr>
        <w:rPr>
          <w:rFonts w:ascii="Times New Roman" w:hAnsi="Times New Roman" w:cs="Times New Roman"/>
          <w:b/>
          <w:bCs/>
          <w:sz w:val="24"/>
          <w:szCs w:val="24"/>
        </w:rPr>
      </w:pPr>
      <w:r w:rsidRPr="00937BA9">
        <w:rPr>
          <w:rFonts w:ascii="Times New Roman" w:hAnsi="Times New Roman" w:cs="Times New Roman"/>
          <w:b/>
          <w:bCs/>
          <w:sz w:val="24"/>
          <w:szCs w:val="24"/>
        </w:rPr>
        <w:t>6. Predictive Model Results</w:t>
      </w:r>
      <w:r>
        <w:rPr>
          <w:rFonts w:ascii="Times New Roman" w:hAnsi="Times New Roman" w:cs="Times New Roman"/>
          <w:b/>
          <w:bCs/>
          <w:noProof/>
          <w:sz w:val="24"/>
          <w:szCs w:val="24"/>
        </w:rPr>
        <w:drawing>
          <wp:anchor distT="0" distB="0" distL="114300" distR="114300" simplePos="0" relativeHeight="251661312" behindDoc="0" locked="0" layoutInCell="1" allowOverlap="1" wp14:anchorId="25D0F79F" wp14:editId="043FA949">
            <wp:simplePos x="0" y="0"/>
            <wp:positionH relativeFrom="column">
              <wp:posOffset>76200</wp:posOffset>
            </wp:positionH>
            <wp:positionV relativeFrom="paragraph">
              <wp:posOffset>2201545</wp:posOffset>
            </wp:positionV>
            <wp:extent cx="5730240" cy="3622675"/>
            <wp:effectExtent l="0" t="0" r="3810" b="0"/>
            <wp:wrapSquare wrapText="bothSides"/>
            <wp:docPr id="16394039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03900" name="Picture 1639403900"/>
                    <pic:cNvPicPr/>
                  </pic:nvPicPr>
                  <pic:blipFill>
                    <a:blip r:embed="rId14">
                      <a:extLst>
                        <a:ext uri="{28A0092B-C50C-407E-A947-70E740481C1C}">
                          <a14:useLocalDpi xmlns:a14="http://schemas.microsoft.com/office/drawing/2010/main" val="0"/>
                        </a:ext>
                      </a:extLst>
                    </a:blip>
                    <a:stretch>
                      <a:fillRect/>
                    </a:stretch>
                  </pic:blipFill>
                  <pic:spPr>
                    <a:xfrm>
                      <a:off x="0" y="0"/>
                      <a:ext cx="5730240" cy="3622675"/>
                    </a:xfrm>
                    <a:prstGeom prst="rect">
                      <a:avLst/>
                    </a:prstGeom>
                  </pic:spPr>
                </pic:pic>
              </a:graphicData>
            </a:graphic>
            <wp14:sizeRelV relativeFrom="margin">
              <wp14:pctHeight>0</wp14:pctHeight>
            </wp14:sizeRelV>
          </wp:anchor>
        </w:drawing>
      </w:r>
      <w:r>
        <w:rPr>
          <w:rFonts w:ascii="Times New Roman" w:hAnsi="Times New Roman" w:cs="Times New Roman"/>
          <w:b/>
          <w:bCs/>
          <w:sz w:val="24"/>
          <w:szCs w:val="24"/>
        </w:rPr>
        <w:t>:</w:t>
      </w:r>
      <w:r w:rsidR="00DD58BF">
        <w:rPr>
          <w:rFonts w:ascii="Times New Roman" w:hAnsi="Times New Roman" w:cs="Times New Roman"/>
          <w:b/>
          <w:bCs/>
          <w:sz w:val="24"/>
          <w:szCs w:val="24"/>
        </w:rPr>
        <w:br w:type="page"/>
      </w:r>
    </w:p>
    <w:p w14:paraId="112010E2" w14:textId="7575DB12" w:rsidR="00DD58BF" w:rsidRDefault="00DD58BF" w:rsidP="00DD58BF">
      <w:pPr>
        <w:tabs>
          <w:tab w:val="left" w:pos="3528"/>
        </w:tabs>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8.CONCLUSION</w:t>
      </w:r>
    </w:p>
    <w:p w14:paraId="448508A6" w14:textId="77777777" w:rsidR="00937BA9" w:rsidRPr="00937BA9" w:rsidRDefault="00937BA9" w:rsidP="00937BA9">
      <w:p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sz w:val="24"/>
          <w:szCs w:val="24"/>
        </w:rPr>
        <w:t xml:space="preserve">This project successfully demonstrates how </w:t>
      </w:r>
      <w:r w:rsidRPr="00937BA9">
        <w:rPr>
          <w:rFonts w:ascii="Times New Roman" w:hAnsi="Times New Roman" w:cs="Times New Roman"/>
          <w:b/>
          <w:bCs/>
          <w:sz w:val="24"/>
          <w:szCs w:val="24"/>
        </w:rPr>
        <w:t>Natural Language Processing (NLP)</w:t>
      </w:r>
      <w:r w:rsidRPr="00937BA9">
        <w:rPr>
          <w:rFonts w:ascii="Times New Roman" w:hAnsi="Times New Roman" w:cs="Times New Roman"/>
          <w:sz w:val="24"/>
          <w:szCs w:val="24"/>
        </w:rPr>
        <w:t xml:space="preserve"> and statistical analysis can be applied to evaluate employee sentiment and engagement using an unlabeled dataset of organizational messages. By systematically transforming raw textual data into structured insights, the analysis provides HR teams with a clear understanding of communication dynamics and potential risks.</w:t>
      </w:r>
    </w:p>
    <w:p w14:paraId="3EA9B34D" w14:textId="77777777" w:rsidR="00937BA9" w:rsidRPr="00937BA9" w:rsidRDefault="00937BA9" w:rsidP="00937BA9">
      <w:p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b/>
          <w:bCs/>
          <w:sz w:val="24"/>
          <w:szCs w:val="24"/>
        </w:rPr>
        <w:t>Key Achievements:</w:t>
      </w:r>
    </w:p>
    <w:p w14:paraId="0F507980" w14:textId="77777777" w:rsidR="00937BA9" w:rsidRPr="00937BA9" w:rsidRDefault="00937BA9" w:rsidP="00937BA9">
      <w:pPr>
        <w:numPr>
          <w:ilvl w:val="0"/>
          <w:numId w:val="66"/>
        </w:num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b/>
          <w:bCs/>
          <w:sz w:val="24"/>
          <w:szCs w:val="24"/>
        </w:rPr>
        <w:t>Sentiment Labeling</w:t>
      </w:r>
      <w:r w:rsidRPr="00937BA9">
        <w:rPr>
          <w:rFonts w:ascii="Times New Roman" w:hAnsi="Times New Roman" w:cs="Times New Roman"/>
          <w:sz w:val="24"/>
          <w:szCs w:val="24"/>
        </w:rPr>
        <w:t>: Messages were classified into Positive, Neutral, and Negative categories, enabling structured interpretation of emotional tone.</w:t>
      </w:r>
    </w:p>
    <w:p w14:paraId="1D51E5E4" w14:textId="77777777" w:rsidR="00937BA9" w:rsidRPr="00937BA9" w:rsidRDefault="00937BA9" w:rsidP="00937BA9">
      <w:pPr>
        <w:numPr>
          <w:ilvl w:val="0"/>
          <w:numId w:val="66"/>
        </w:num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b/>
          <w:bCs/>
          <w:sz w:val="24"/>
          <w:szCs w:val="24"/>
        </w:rPr>
        <w:t>Exploratory Data Analysis (EDA)</w:t>
      </w:r>
      <w:r w:rsidRPr="00937BA9">
        <w:rPr>
          <w:rFonts w:ascii="Times New Roman" w:hAnsi="Times New Roman" w:cs="Times New Roman"/>
          <w:sz w:val="24"/>
          <w:szCs w:val="24"/>
        </w:rPr>
        <w:t>: Revealed overall sentiment distribution, monthly trends, employee activity patterns, and anomalies such as sudden shifts in sentiment.</w:t>
      </w:r>
    </w:p>
    <w:p w14:paraId="69ED0CC1" w14:textId="77777777" w:rsidR="00937BA9" w:rsidRPr="00937BA9" w:rsidRDefault="00937BA9" w:rsidP="00937BA9">
      <w:pPr>
        <w:numPr>
          <w:ilvl w:val="0"/>
          <w:numId w:val="66"/>
        </w:num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b/>
          <w:bCs/>
          <w:sz w:val="24"/>
          <w:szCs w:val="24"/>
        </w:rPr>
        <w:t>Employee Scoring &amp; Ranking</w:t>
      </w:r>
      <w:r w:rsidRPr="00937BA9">
        <w:rPr>
          <w:rFonts w:ascii="Times New Roman" w:hAnsi="Times New Roman" w:cs="Times New Roman"/>
          <w:sz w:val="24"/>
          <w:szCs w:val="24"/>
        </w:rPr>
        <w:t>: Monthly sentiment scores quantified engagement, highlighting both highly positive communicators and persistently negative employees.</w:t>
      </w:r>
    </w:p>
    <w:p w14:paraId="460F3968" w14:textId="77777777" w:rsidR="00937BA9" w:rsidRPr="00937BA9" w:rsidRDefault="00937BA9" w:rsidP="00937BA9">
      <w:pPr>
        <w:numPr>
          <w:ilvl w:val="0"/>
          <w:numId w:val="66"/>
        </w:num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b/>
          <w:bCs/>
          <w:sz w:val="24"/>
          <w:szCs w:val="24"/>
        </w:rPr>
        <w:t>Flight Risk Identification</w:t>
      </w:r>
      <w:r w:rsidRPr="00937BA9">
        <w:rPr>
          <w:rFonts w:ascii="Times New Roman" w:hAnsi="Times New Roman" w:cs="Times New Roman"/>
          <w:sz w:val="24"/>
          <w:szCs w:val="24"/>
        </w:rPr>
        <w:t>: A rolling 30-day analysis flagged employees with repeated negativity, providing an early warning system for potential attrition.</w:t>
      </w:r>
    </w:p>
    <w:p w14:paraId="511A16D5" w14:textId="77777777" w:rsidR="00937BA9" w:rsidRPr="00937BA9" w:rsidRDefault="00937BA9" w:rsidP="00937BA9">
      <w:pPr>
        <w:numPr>
          <w:ilvl w:val="0"/>
          <w:numId w:val="66"/>
        </w:num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b/>
          <w:bCs/>
          <w:sz w:val="24"/>
          <w:szCs w:val="24"/>
        </w:rPr>
        <w:t>Predictive Modeling</w:t>
      </w:r>
      <w:r w:rsidRPr="00937BA9">
        <w:rPr>
          <w:rFonts w:ascii="Times New Roman" w:hAnsi="Times New Roman" w:cs="Times New Roman"/>
          <w:sz w:val="24"/>
          <w:szCs w:val="24"/>
        </w:rPr>
        <w:t>: A linear regression model successfully forecasted sentiment scores, identifying key drivers such as message frequency and proportion of negative messages.</w:t>
      </w:r>
    </w:p>
    <w:p w14:paraId="70EAD13A" w14:textId="77777777" w:rsidR="00937BA9" w:rsidRPr="00937BA9" w:rsidRDefault="00937BA9" w:rsidP="00937BA9">
      <w:p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b/>
          <w:bCs/>
          <w:sz w:val="24"/>
          <w:szCs w:val="24"/>
        </w:rPr>
        <w:t>Organizational Impact:</w:t>
      </w:r>
    </w:p>
    <w:p w14:paraId="7B6994D4" w14:textId="77777777" w:rsidR="00937BA9" w:rsidRPr="00937BA9" w:rsidRDefault="00937BA9" w:rsidP="00937BA9">
      <w:pPr>
        <w:numPr>
          <w:ilvl w:val="0"/>
          <w:numId w:val="67"/>
        </w:num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sz w:val="24"/>
          <w:szCs w:val="24"/>
        </w:rPr>
        <w:t xml:space="preserve">HR teams gain </w:t>
      </w:r>
      <w:r w:rsidRPr="00937BA9">
        <w:rPr>
          <w:rFonts w:ascii="Times New Roman" w:hAnsi="Times New Roman" w:cs="Times New Roman"/>
          <w:b/>
          <w:bCs/>
          <w:sz w:val="24"/>
          <w:szCs w:val="24"/>
        </w:rPr>
        <w:t>data-driven visibility</w:t>
      </w:r>
      <w:r w:rsidRPr="00937BA9">
        <w:rPr>
          <w:rFonts w:ascii="Times New Roman" w:hAnsi="Times New Roman" w:cs="Times New Roman"/>
          <w:sz w:val="24"/>
          <w:szCs w:val="24"/>
        </w:rPr>
        <w:t xml:space="preserve"> into employee morale and engagement.</w:t>
      </w:r>
    </w:p>
    <w:p w14:paraId="1C7F8579" w14:textId="77777777" w:rsidR="00937BA9" w:rsidRPr="00937BA9" w:rsidRDefault="00937BA9" w:rsidP="00937BA9">
      <w:pPr>
        <w:numPr>
          <w:ilvl w:val="0"/>
          <w:numId w:val="67"/>
        </w:num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sz w:val="24"/>
          <w:szCs w:val="24"/>
        </w:rPr>
        <w:t xml:space="preserve">Early detection of </w:t>
      </w:r>
      <w:r w:rsidRPr="00937BA9">
        <w:rPr>
          <w:rFonts w:ascii="Times New Roman" w:hAnsi="Times New Roman" w:cs="Times New Roman"/>
          <w:b/>
          <w:bCs/>
          <w:sz w:val="24"/>
          <w:szCs w:val="24"/>
        </w:rPr>
        <w:t>flight risks</w:t>
      </w:r>
      <w:r w:rsidRPr="00937BA9">
        <w:rPr>
          <w:rFonts w:ascii="Times New Roman" w:hAnsi="Times New Roman" w:cs="Times New Roman"/>
          <w:sz w:val="24"/>
          <w:szCs w:val="24"/>
        </w:rPr>
        <w:t xml:space="preserve"> allows proactive interventions to reduce turnover.</w:t>
      </w:r>
    </w:p>
    <w:p w14:paraId="6330418E" w14:textId="77777777" w:rsidR="00937BA9" w:rsidRPr="00937BA9" w:rsidRDefault="00937BA9" w:rsidP="00937BA9">
      <w:pPr>
        <w:numPr>
          <w:ilvl w:val="0"/>
          <w:numId w:val="67"/>
        </w:num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sz w:val="24"/>
          <w:szCs w:val="24"/>
        </w:rPr>
        <w:t xml:space="preserve">Recognition of </w:t>
      </w:r>
      <w:r w:rsidRPr="00937BA9">
        <w:rPr>
          <w:rFonts w:ascii="Times New Roman" w:hAnsi="Times New Roman" w:cs="Times New Roman"/>
          <w:b/>
          <w:bCs/>
          <w:sz w:val="24"/>
          <w:szCs w:val="24"/>
        </w:rPr>
        <w:t>positive communicators</w:t>
      </w:r>
      <w:r w:rsidRPr="00937BA9">
        <w:rPr>
          <w:rFonts w:ascii="Times New Roman" w:hAnsi="Times New Roman" w:cs="Times New Roman"/>
          <w:sz w:val="24"/>
          <w:szCs w:val="24"/>
        </w:rPr>
        <w:t xml:space="preserve"> supports morale-building and leadership development.</w:t>
      </w:r>
    </w:p>
    <w:p w14:paraId="4D4FD32E" w14:textId="77777777" w:rsidR="00937BA9" w:rsidRPr="00937BA9" w:rsidRDefault="00937BA9" w:rsidP="00937BA9">
      <w:pPr>
        <w:numPr>
          <w:ilvl w:val="0"/>
          <w:numId w:val="67"/>
        </w:num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sz w:val="24"/>
          <w:szCs w:val="24"/>
        </w:rPr>
        <w:t xml:space="preserve">Predictive insights enable </w:t>
      </w:r>
      <w:r w:rsidRPr="00937BA9">
        <w:rPr>
          <w:rFonts w:ascii="Times New Roman" w:hAnsi="Times New Roman" w:cs="Times New Roman"/>
          <w:b/>
          <w:bCs/>
          <w:sz w:val="24"/>
          <w:szCs w:val="24"/>
        </w:rPr>
        <w:t>strategic planning</w:t>
      </w:r>
      <w:r w:rsidRPr="00937BA9">
        <w:rPr>
          <w:rFonts w:ascii="Times New Roman" w:hAnsi="Times New Roman" w:cs="Times New Roman"/>
          <w:sz w:val="24"/>
          <w:szCs w:val="24"/>
        </w:rPr>
        <w:t xml:space="preserve"> during high-stress periods.</w:t>
      </w:r>
    </w:p>
    <w:p w14:paraId="0A656973" w14:textId="77777777" w:rsidR="00937BA9" w:rsidRPr="00937BA9" w:rsidRDefault="00937BA9" w:rsidP="00937BA9">
      <w:p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b/>
          <w:bCs/>
          <w:sz w:val="24"/>
          <w:szCs w:val="24"/>
        </w:rPr>
        <w:t>Future Scope:</w:t>
      </w:r>
    </w:p>
    <w:p w14:paraId="6F8B1D2B" w14:textId="77777777" w:rsidR="00937BA9" w:rsidRPr="00937BA9" w:rsidRDefault="00937BA9" w:rsidP="00937BA9">
      <w:pPr>
        <w:numPr>
          <w:ilvl w:val="0"/>
          <w:numId w:val="68"/>
        </w:num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sz w:val="24"/>
          <w:szCs w:val="24"/>
        </w:rPr>
        <w:t>Incorporating advanced models (Random Forest, Gradient Boosting, Neural Networks) to capture non-linear sentiment patterns.</w:t>
      </w:r>
    </w:p>
    <w:p w14:paraId="46EAE3E5" w14:textId="77777777" w:rsidR="00937BA9" w:rsidRPr="00937BA9" w:rsidRDefault="00937BA9" w:rsidP="00937BA9">
      <w:pPr>
        <w:numPr>
          <w:ilvl w:val="0"/>
          <w:numId w:val="68"/>
        </w:num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sz w:val="24"/>
          <w:szCs w:val="24"/>
        </w:rPr>
        <w:t xml:space="preserve">Extending analysis with </w:t>
      </w:r>
      <w:r w:rsidRPr="00937BA9">
        <w:rPr>
          <w:rFonts w:ascii="Times New Roman" w:hAnsi="Times New Roman" w:cs="Times New Roman"/>
          <w:b/>
          <w:bCs/>
          <w:sz w:val="24"/>
          <w:szCs w:val="24"/>
        </w:rPr>
        <w:t>topic modeling</w:t>
      </w:r>
      <w:r w:rsidRPr="00937BA9">
        <w:rPr>
          <w:rFonts w:ascii="Times New Roman" w:hAnsi="Times New Roman" w:cs="Times New Roman"/>
          <w:sz w:val="24"/>
          <w:szCs w:val="24"/>
        </w:rPr>
        <w:t xml:space="preserve"> to identify themes in employee communication.</w:t>
      </w:r>
    </w:p>
    <w:p w14:paraId="3C35A9F9" w14:textId="77777777" w:rsidR="00937BA9" w:rsidRPr="00937BA9" w:rsidRDefault="00937BA9" w:rsidP="00937BA9">
      <w:pPr>
        <w:numPr>
          <w:ilvl w:val="0"/>
          <w:numId w:val="68"/>
        </w:numPr>
        <w:tabs>
          <w:tab w:val="left" w:pos="3528"/>
        </w:tabs>
        <w:spacing w:after="0" w:line="360" w:lineRule="auto"/>
        <w:jc w:val="both"/>
        <w:rPr>
          <w:rFonts w:ascii="Times New Roman" w:hAnsi="Times New Roman" w:cs="Times New Roman"/>
          <w:sz w:val="24"/>
          <w:szCs w:val="24"/>
        </w:rPr>
      </w:pPr>
      <w:r w:rsidRPr="00937BA9">
        <w:rPr>
          <w:rFonts w:ascii="Times New Roman" w:hAnsi="Times New Roman" w:cs="Times New Roman"/>
          <w:sz w:val="24"/>
          <w:szCs w:val="24"/>
        </w:rPr>
        <w:t xml:space="preserve">Integrating results into </w:t>
      </w:r>
      <w:r w:rsidRPr="00937BA9">
        <w:rPr>
          <w:rFonts w:ascii="Times New Roman" w:hAnsi="Times New Roman" w:cs="Times New Roman"/>
          <w:b/>
          <w:bCs/>
          <w:sz w:val="24"/>
          <w:szCs w:val="24"/>
        </w:rPr>
        <w:t>real-time HR dashboards</w:t>
      </w:r>
      <w:r w:rsidRPr="00937BA9">
        <w:rPr>
          <w:rFonts w:ascii="Times New Roman" w:hAnsi="Times New Roman" w:cs="Times New Roman"/>
          <w:sz w:val="24"/>
          <w:szCs w:val="24"/>
        </w:rPr>
        <w:t xml:space="preserve"> for continuous monitoring.</w:t>
      </w:r>
    </w:p>
    <w:p w14:paraId="615397E1" w14:textId="2F70D2C6" w:rsidR="00DD58BF" w:rsidRPr="00DD58BF" w:rsidRDefault="00DD58BF" w:rsidP="00937BA9">
      <w:pPr>
        <w:tabs>
          <w:tab w:val="left" w:pos="3528"/>
        </w:tabs>
        <w:spacing w:after="0" w:line="360" w:lineRule="auto"/>
        <w:jc w:val="both"/>
        <w:rPr>
          <w:rFonts w:ascii="Times New Roman" w:hAnsi="Times New Roman" w:cs="Times New Roman"/>
          <w:sz w:val="24"/>
          <w:szCs w:val="24"/>
        </w:rPr>
      </w:pPr>
    </w:p>
    <w:sectPr w:rsidR="00DD58BF" w:rsidRPr="00DD58BF">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3BFBD" w14:textId="77777777" w:rsidR="00303D54" w:rsidRDefault="00303D54" w:rsidP="00943119">
      <w:pPr>
        <w:spacing w:after="0" w:line="240" w:lineRule="auto"/>
      </w:pPr>
      <w:r>
        <w:separator/>
      </w:r>
    </w:p>
  </w:endnote>
  <w:endnote w:type="continuationSeparator" w:id="0">
    <w:p w14:paraId="6A66112C" w14:textId="77777777" w:rsidR="00303D54" w:rsidRDefault="00303D54" w:rsidP="00943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988957"/>
      <w:docPartObj>
        <w:docPartGallery w:val="Page Numbers (Bottom of Page)"/>
        <w:docPartUnique/>
      </w:docPartObj>
    </w:sdtPr>
    <w:sdtEndPr>
      <w:rPr>
        <w:noProof/>
      </w:rPr>
    </w:sdtEndPr>
    <w:sdtContent>
      <w:p w14:paraId="38BE55F5" w14:textId="0AC6AD7E" w:rsidR="00DD58BF" w:rsidRDefault="00DD58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2CCADB" w14:textId="77777777" w:rsidR="00DD58BF" w:rsidRDefault="00DD58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48C5E" w14:textId="77777777" w:rsidR="00303D54" w:rsidRDefault="00303D54" w:rsidP="00943119">
      <w:pPr>
        <w:spacing w:after="0" w:line="240" w:lineRule="auto"/>
      </w:pPr>
      <w:r>
        <w:separator/>
      </w:r>
    </w:p>
  </w:footnote>
  <w:footnote w:type="continuationSeparator" w:id="0">
    <w:p w14:paraId="5EBFAC6E" w14:textId="77777777" w:rsidR="00303D54" w:rsidRDefault="00303D54" w:rsidP="009431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ACB"/>
    <w:multiLevelType w:val="hybridMultilevel"/>
    <w:tmpl w:val="87D0C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F3F0C"/>
    <w:multiLevelType w:val="hybridMultilevel"/>
    <w:tmpl w:val="FFFFFFFF"/>
    <w:lvl w:ilvl="0" w:tplc="EFDC4E3A">
      <w:start w:val="1"/>
      <w:numFmt w:val="bullet"/>
      <w:lvlText w:val="·"/>
      <w:lvlJc w:val="left"/>
      <w:pPr>
        <w:ind w:left="720" w:hanging="360"/>
      </w:pPr>
      <w:rPr>
        <w:rFonts w:ascii="Symbol" w:hAnsi="Symbol" w:hint="default"/>
      </w:rPr>
    </w:lvl>
    <w:lvl w:ilvl="1" w:tplc="856882B2">
      <w:start w:val="1"/>
      <w:numFmt w:val="bullet"/>
      <w:lvlText w:val="o"/>
      <w:lvlJc w:val="left"/>
      <w:pPr>
        <w:ind w:left="1440" w:hanging="360"/>
      </w:pPr>
      <w:rPr>
        <w:rFonts w:ascii="Symbol" w:hAnsi="Symbol" w:hint="default"/>
      </w:rPr>
    </w:lvl>
    <w:lvl w:ilvl="2" w:tplc="44A4C43E">
      <w:start w:val="1"/>
      <w:numFmt w:val="bullet"/>
      <w:lvlText w:val=""/>
      <w:lvlJc w:val="left"/>
      <w:pPr>
        <w:ind w:left="2160" w:hanging="360"/>
      </w:pPr>
      <w:rPr>
        <w:rFonts w:ascii="Wingdings" w:hAnsi="Wingdings" w:hint="default"/>
      </w:rPr>
    </w:lvl>
    <w:lvl w:ilvl="3" w:tplc="04D25B78">
      <w:start w:val="1"/>
      <w:numFmt w:val="bullet"/>
      <w:lvlText w:val=""/>
      <w:lvlJc w:val="left"/>
      <w:pPr>
        <w:ind w:left="2880" w:hanging="360"/>
      </w:pPr>
      <w:rPr>
        <w:rFonts w:ascii="Symbol" w:hAnsi="Symbol" w:hint="default"/>
      </w:rPr>
    </w:lvl>
    <w:lvl w:ilvl="4" w:tplc="9F948558">
      <w:start w:val="1"/>
      <w:numFmt w:val="bullet"/>
      <w:lvlText w:val="o"/>
      <w:lvlJc w:val="left"/>
      <w:pPr>
        <w:ind w:left="3600" w:hanging="360"/>
      </w:pPr>
      <w:rPr>
        <w:rFonts w:ascii="Courier New" w:hAnsi="Courier New" w:cs="Times New Roman" w:hint="default"/>
      </w:rPr>
    </w:lvl>
    <w:lvl w:ilvl="5" w:tplc="1FBAA900">
      <w:start w:val="1"/>
      <w:numFmt w:val="bullet"/>
      <w:lvlText w:val=""/>
      <w:lvlJc w:val="left"/>
      <w:pPr>
        <w:ind w:left="4320" w:hanging="360"/>
      </w:pPr>
      <w:rPr>
        <w:rFonts w:ascii="Wingdings" w:hAnsi="Wingdings" w:hint="default"/>
      </w:rPr>
    </w:lvl>
    <w:lvl w:ilvl="6" w:tplc="FACC227A">
      <w:start w:val="1"/>
      <w:numFmt w:val="bullet"/>
      <w:lvlText w:val=""/>
      <w:lvlJc w:val="left"/>
      <w:pPr>
        <w:ind w:left="5040" w:hanging="360"/>
      </w:pPr>
      <w:rPr>
        <w:rFonts w:ascii="Symbol" w:hAnsi="Symbol" w:hint="default"/>
      </w:rPr>
    </w:lvl>
    <w:lvl w:ilvl="7" w:tplc="FB629C34">
      <w:start w:val="1"/>
      <w:numFmt w:val="bullet"/>
      <w:lvlText w:val="o"/>
      <w:lvlJc w:val="left"/>
      <w:pPr>
        <w:ind w:left="5760" w:hanging="360"/>
      </w:pPr>
      <w:rPr>
        <w:rFonts w:ascii="Courier New" w:hAnsi="Courier New" w:cs="Times New Roman" w:hint="default"/>
      </w:rPr>
    </w:lvl>
    <w:lvl w:ilvl="8" w:tplc="F89AB848">
      <w:start w:val="1"/>
      <w:numFmt w:val="bullet"/>
      <w:lvlText w:val=""/>
      <w:lvlJc w:val="left"/>
      <w:pPr>
        <w:ind w:left="6480" w:hanging="360"/>
      </w:pPr>
      <w:rPr>
        <w:rFonts w:ascii="Wingdings" w:hAnsi="Wingdings" w:hint="default"/>
      </w:rPr>
    </w:lvl>
  </w:abstractNum>
  <w:abstractNum w:abstractNumId="2" w15:restartNumberingAfterBreak="0">
    <w:nsid w:val="0F1A002F"/>
    <w:multiLevelType w:val="hybridMultilevel"/>
    <w:tmpl w:val="75DA93B6"/>
    <w:lvl w:ilvl="0" w:tplc="4B30C15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185A25"/>
    <w:multiLevelType w:val="multilevel"/>
    <w:tmpl w:val="2D686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8505C"/>
    <w:multiLevelType w:val="multilevel"/>
    <w:tmpl w:val="3162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838E0"/>
    <w:multiLevelType w:val="hybridMultilevel"/>
    <w:tmpl w:val="D24C5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0B2B59"/>
    <w:multiLevelType w:val="multilevel"/>
    <w:tmpl w:val="5F6C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80319"/>
    <w:multiLevelType w:val="multilevel"/>
    <w:tmpl w:val="FD62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B7000"/>
    <w:multiLevelType w:val="multilevel"/>
    <w:tmpl w:val="0C9E4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42DBF"/>
    <w:multiLevelType w:val="multilevel"/>
    <w:tmpl w:val="4C9A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F285A"/>
    <w:multiLevelType w:val="multilevel"/>
    <w:tmpl w:val="794E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B06E9"/>
    <w:multiLevelType w:val="hybridMultilevel"/>
    <w:tmpl w:val="EB246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843C17"/>
    <w:multiLevelType w:val="multilevel"/>
    <w:tmpl w:val="FCE0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8441A"/>
    <w:multiLevelType w:val="multilevel"/>
    <w:tmpl w:val="B5588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4C5D03"/>
    <w:multiLevelType w:val="multilevel"/>
    <w:tmpl w:val="0816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4205F"/>
    <w:multiLevelType w:val="multilevel"/>
    <w:tmpl w:val="4AF0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437F4"/>
    <w:multiLevelType w:val="hybridMultilevel"/>
    <w:tmpl w:val="B1720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15B4EFE"/>
    <w:multiLevelType w:val="multilevel"/>
    <w:tmpl w:val="6506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83776"/>
    <w:multiLevelType w:val="multilevel"/>
    <w:tmpl w:val="E2F8F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16395"/>
    <w:multiLevelType w:val="multilevel"/>
    <w:tmpl w:val="1B0AC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F84F58"/>
    <w:multiLevelType w:val="multilevel"/>
    <w:tmpl w:val="5A12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84F69"/>
    <w:multiLevelType w:val="hybridMultilevel"/>
    <w:tmpl w:val="FFFFFFFF"/>
    <w:lvl w:ilvl="0" w:tplc="E3CA4872">
      <w:start w:val="1"/>
      <w:numFmt w:val="bullet"/>
      <w:lvlText w:val="·"/>
      <w:lvlJc w:val="left"/>
      <w:pPr>
        <w:ind w:left="720" w:hanging="360"/>
      </w:pPr>
      <w:rPr>
        <w:rFonts w:ascii="Symbol" w:hAnsi="Symbol" w:hint="default"/>
      </w:rPr>
    </w:lvl>
    <w:lvl w:ilvl="1" w:tplc="B8844418">
      <w:start w:val="1"/>
      <w:numFmt w:val="bullet"/>
      <w:lvlText w:val="o"/>
      <w:lvlJc w:val="left"/>
      <w:pPr>
        <w:ind w:left="1440" w:hanging="360"/>
      </w:pPr>
      <w:rPr>
        <w:rFonts w:ascii="Symbol" w:hAnsi="Symbol" w:hint="default"/>
      </w:rPr>
    </w:lvl>
    <w:lvl w:ilvl="2" w:tplc="DACA295E">
      <w:start w:val="1"/>
      <w:numFmt w:val="bullet"/>
      <w:lvlText w:val="§"/>
      <w:lvlJc w:val="left"/>
      <w:pPr>
        <w:ind w:left="2160" w:hanging="360"/>
      </w:pPr>
      <w:rPr>
        <w:rFonts w:ascii="Symbol" w:hAnsi="Symbol" w:hint="default"/>
      </w:rPr>
    </w:lvl>
    <w:lvl w:ilvl="3" w:tplc="73E491DE">
      <w:start w:val="1"/>
      <w:numFmt w:val="bullet"/>
      <w:lvlText w:val=""/>
      <w:lvlJc w:val="left"/>
      <w:pPr>
        <w:ind w:left="2880" w:hanging="360"/>
      </w:pPr>
      <w:rPr>
        <w:rFonts w:ascii="Symbol" w:hAnsi="Symbol" w:hint="default"/>
      </w:rPr>
    </w:lvl>
    <w:lvl w:ilvl="4" w:tplc="73ACEC80">
      <w:start w:val="1"/>
      <w:numFmt w:val="bullet"/>
      <w:lvlText w:val="o"/>
      <w:lvlJc w:val="left"/>
      <w:pPr>
        <w:ind w:left="3600" w:hanging="360"/>
      </w:pPr>
      <w:rPr>
        <w:rFonts w:ascii="Courier New" w:hAnsi="Courier New" w:cs="Times New Roman" w:hint="default"/>
      </w:rPr>
    </w:lvl>
    <w:lvl w:ilvl="5" w:tplc="A48AE9F2">
      <w:start w:val="1"/>
      <w:numFmt w:val="bullet"/>
      <w:lvlText w:val=""/>
      <w:lvlJc w:val="left"/>
      <w:pPr>
        <w:ind w:left="4320" w:hanging="360"/>
      </w:pPr>
      <w:rPr>
        <w:rFonts w:ascii="Wingdings" w:hAnsi="Wingdings" w:hint="default"/>
      </w:rPr>
    </w:lvl>
    <w:lvl w:ilvl="6" w:tplc="8DF68668">
      <w:start w:val="1"/>
      <w:numFmt w:val="bullet"/>
      <w:lvlText w:val=""/>
      <w:lvlJc w:val="left"/>
      <w:pPr>
        <w:ind w:left="5040" w:hanging="360"/>
      </w:pPr>
      <w:rPr>
        <w:rFonts w:ascii="Symbol" w:hAnsi="Symbol" w:hint="default"/>
      </w:rPr>
    </w:lvl>
    <w:lvl w:ilvl="7" w:tplc="A5FE7B98">
      <w:start w:val="1"/>
      <w:numFmt w:val="bullet"/>
      <w:lvlText w:val="o"/>
      <w:lvlJc w:val="left"/>
      <w:pPr>
        <w:ind w:left="5760" w:hanging="360"/>
      </w:pPr>
      <w:rPr>
        <w:rFonts w:ascii="Courier New" w:hAnsi="Courier New" w:cs="Times New Roman" w:hint="default"/>
      </w:rPr>
    </w:lvl>
    <w:lvl w:ilvl="8" w:tplc="F7C611F8">
      <w:start w:val="1"/>
      <w:numFmt w:val="bullet"/>
      <w:lvlText w:val=""/>
      <w:lvlJc w:val="left"/>
      <w:pPr>
        <w:ind w:left="6480" w:hanging="360"/>
      </w:pPr>
      <w:rPr>
        <w:rFonts w:ascii="Wingdings" w:hAnsi="Wingdings" w:hint="default"/>
      </w:rPr>
    </w:lvl>
  </w:abstractNum>
  <w:abstractNum w:abstractNumId="22" w15:restartNumberingAfterBreak="0">
    <w:nsid w:val="2C4D3E30"/>
    <w:multiLevelType w:val="multilevel"/>
    <w:tmpl w:val="E21A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1F2D90"/>
    <w:multiLevelType w:val="hybridMultilevel"/>
    <w:tmpl w:val="CF28E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EB76FAE"/>
    <w:multiLevelType w:val="hybridMultilevel"/>
    <w:tmpl w:val="7F869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31D240D"/>
    <w:multiLevelType w:val="multilevel"/>
    <w:tmpl w:val="8990B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72114"/>
    <w:multiLevelType w:val="multilevel"/>
    <w:tmpl w:val="75EC6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E61DB"/>
    <w:multiLevelType w:val="multilevel"/>
    <w:tmpl w:val="9B6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93757B"/>
    <w:multiLevelType w:val="multilevel"/>
    <w:tmpl w:val="A76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435A8"/>
    <w:multiLevelType w:val="multilevel"/>
    <w:tmpl w:val="62A2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FB0056"/>
    <w:multiLevelType w:val="multilevel"/>
    <w:tmpl w:val="2E92D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AC7CD9"/>
    <w:multiLevelType w:val="multilevel"/>
    <w:tmpl w:val="B842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6104D9"/>
    <w:multiLevelType w:val="multilevel"/>
    <w:tmpl w:val="34285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FF7ECB"/>
    <w:multiLevelType w:val="hybridMultilevel"/>
    <w:tmpl w:val="84A07B0E"/>
    <w:lvl w:ilvl="0" w:tplc="4B30C152">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3F7A6640"/>
    <w:multiLevelType w:val="hybridMultilevel"/>
    <w:tmpl w:val="FCA02D62"/>
    <w:lvl w:ilvl="0" w:tplc="4B30C15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0AE2AB0"/>
    <w:multiLevelType w:val="hybridMultilevel"/>
    <w:tmpl w:val="FFFFFFFF"/>
    <w:lvl w:ilvl="0" w:tplc="B756E0C4">
      <w:start w:val="1"/>
      <w:numFmt w:val="bullet"/>
      <w:lvlText w:val="·"/>
      <w:lvlJc w:val="left"/>
      <w:pPr>
        <w:ind w:left="720" w:hanging="360"/>
      </w:pPr>
      <w:rPr>
        <w:rFonts w:ascii="Symbol" w:hAnsi="Symbol" w:hint="default"/>
      </w:rPr>
    </w:lvl>
    <w:lvl w:ilvl="1" w:tplc="82B6F900">
      <w:start w:val="1"/>
      <w:numFmt w:val="bullet"/>
      <w:lvlText w:val="o"/>
      <w:lvlJc w:val="left"/>
      <w:pPr>
        <w:ind w:left="1440" w:hanging="360"/>
      </w:pPr>
      <w:rPr>
        <w:rFonts w:ascii="Symbol" w:hAnsi="Symbol" w:hint="default"/>
      </w:rPr>
    </w:lvl>
    <w:lvl w:ilvl="2" w:tplc="38B00A6A">
      <w:start w:val="1"/>
      <w:numFmt w:val="bullet"/>
      <w:lvlText w:val=""/>
      <w:lvlJc w:val="left"/>
      <w:pPr>
        <w:ind w:left="2160" w:hanging="360"/>
      </w:pPr>
      <w:rPr>
        <w:rFonts w:ascii="Wingdings" w:hAnsi="Wingdings" w:hint="default"/>
      </w:rPr>
    </w:lvl>
    <w:lvl w:ilvl="3" w:tplc="C512CB26">
      <w:start w:val="1"/>
      <w:numFmt w:val="bullet"/>
      <w:lvlText w:val=""/>
      <w:lvlJc w:val="left"/>
      <w:pPr>
        <w:ind w:left="2880" w:hanging="360"/>
      </w:pPr>
      <w:rPr>
        <w:rFonts w:ascii="Symbol" w:hAnsi="Symbol" w:hint="default"/>
      </w:rPr>
    </w:lvl>
    <w:lvl w:ilvl="4" w:tplc="E402B148">
      <w:start w:val="1"/>
      <w:numFmt w:val="bullet"/>
      <w:lvlText w:val="o"/>
      <w:lvlJc w:val="left"/>
      <w:pPr>
        <w:ind w:left="3600" w:hanging="360"/>
      </w:pPr>
      <w:rPr>
        <w:rFonts w:ascii="Courier New" w:hAnsi="Courier New" w:cs="Times New Roman" w:hint="default"/>
      </w:rPr>
    </w:lvl>
    <w:lvl w:ilvl="5" w:tplc="BC00F8DC">
      <w:start w:val="1"/>
      <w:numFmt w:val="bullet"/>
      <w:lvlText w:val=""/>
      <w:lvlJc w:val="left"/>
      <w:pPr>
        <w:ind w:left="4320" w:hanging="360"/>
      </w:pPr>
      <w:rPr>
        <w:rFonts w:ascii="Wingdings" w:hAnsi="Wingdings" w:hint="default"/>
      </w:rPr>
    </w:lvl>
    <w:lvl w:ilvl="6" w:tplc="B5D8BE7A">
      <w:start w:val="1"/>
      <w:numFmt w:val="bullet"/>
      <w:lvlText w:val=""/>
      <w:lvlJc w:val="left"/>
      <w:pPr>
        <w:ind w:left="5040" w:hanging="360"/>
      </w:pPr>
      <w:rPr>
        <w:rFonts w:ascii="Symbol" w:hAnsi="Symbol" w:hint="default"/>
      </w:rPr>
    </w:lvl>
    <w:lvl w:ilvl="7" w:tplc="EA9E50CE">
      <w:start w:val="1"/>
      <w:numFmt w:val="bullet"/>
      <w:lvlText w:val="o"/>
      <w:lvlJc w:val="left"/>
      <w:pPr>
        <w:ind w:left="5760" w:hanging="360"/>
      </w:pPr>
      <w:rPr>
        <w:rFonts w:ascii="Courier New" w:hAnsi="Courier New" w:cs="Times New Roman" w:hint="default"/>
      </w:rPr>
    </w:lvl>
    <w:lvl w:ilvl="8" w:tplc="648CDC24">
      <w:start w:val="1"/>
      <w:numFmt w:val="bullet"/>
      <w:lvlText w:val=""/>
      <w:lvlJc w:val="left"/>
      <w:pPr>
        <w:ind w:left="6480" w:hanging="360"/>
      </w:pPr>
      <w:rPr>
        <w:rFonts w:ascii="Wingdings" w:hAnsi="Wingdings" w:hint="default"/>
      </w:rPr>
    </w:lvl>
  </w:abstractNum>
  <w:abstractNum w:abstractNumId="36" w15:restartNumberingAfterBreak="0">
    <w:nsid w:val="43460A50"/>
    <w:multiLevelType w:val="multilevel"/>
    <w:tmpl w:val="C55A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1641E1"/>
    <w:multiLevelType w:val="multilevel"/>
    <w:tmpl w:val="489E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8E4411"/>
    <w:multiLevelType w:val="multilevel"/>
    <w:tmpl w:val="E98A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B535E8"/>
    <w:multiLevelType w:val="multilevel"/>
    <w:tmpl w:val="68DE8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F67769"/>
    <w:multiLevelType w:val="multilevel"/>
    <w:tmpl w:val="7052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D40927"/>
    <w:multiLevelType w:val="multilevel"/>
    <w:tmpl w:val="9CC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38626D"/>
    <w:multiLevelType w:val="multilevel"/>
    <w:tmpl w:val="99141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6209D"/>
    <w:multiLevelType w:val="multilevel"/>
    <w:tmpl w:val="9CC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851058"/>
    <w:multiLevelType w:val="multilevel"/>
    <w:tmpl w:val="67EAD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EA46A8"/>
    <w:multiLevelType w:val="hybridMultilevel"/>
    <w:tmpl w:val="334EA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B8E21F5"/>
    <w:multiLevelType w:val="hybridMultilevel"/>
    <w:tmpl w:val="E460D42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D816134"/>
    <w:multiLevelType w:val="hybridMultilevel"/>
    <w:tmpl w:val="B1AE0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DF41531"/>
    <w:multiLevelType w:val="multilevel"/>
    <w:tmpl w:val="448C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FA0DA5"/>
    <w:multiLevelType w:val="multilevel"/>
    <w:tmpl w:val="2DC0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020F80"/>
    <w:multiLevelType w:val="hybridMultilevel"/>
    <w:tmpl w:val="A58EB42C"/>
    <w:lvl w:ilvl="0" w:tplc="4B30C15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1B058BE"/>
    <w:multiLevelType w:val="multilevel"/>
    <w:tmpl w:val="656A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AE57EF"/>
    <w:multiLevelType w:val="hybridMultilevel"/>
    <w:tmpl w:val="FFFFFFFF"/>
    <w:lvl w:ilvl="0" w:tplc="44D64532">
      <w:start w:val="1"/>
      <w:numFmt w:val="bullet"/>
      <w:lvlText w:val="·"/>
      <w:lvlJc w:val="left"/>
      <w:pPr>
        <w:ind w:left="720" w:hanging="360"/>
      </w:pPr>
      <w:rPr>
        <w:rFonts w:ascii="Symbol" w:hAnsi="Symbol" w:hint="default"/>
      </w:rPr>
    </w:lvl>
    <w:lvl w:ilvl="1" w:tplc="00EE08E2">
      <w:start w:val="1"/>
      <w:numFmt w:val="bullet"/>
      <w:lvlText w:val="o"/>
      <w:lvlJc w:val="left"/>
      <w:pPr>
        <w:ind w:left="1440" w:hanging="360"/>
      </w:pPr>
      <w:rPr>
        <w:rFonts w:ascii="Symbol" w:hAnsi="Symbol" w:hint="default"/>
      </w:rPr>
    </w:lvl>
    <w:lvl w:ilvl="2" w:tplc="4B30C152">
      <w:start w:val="1"/>
      <w:numFmt w:val="bullet"/>
      <w:lvlText w:val="§"/>
      <w:lvlJc w:val="left"/>
      <w:pPr>
        <w:ind w:left="2160" w:hanging="360"/>
      </w:pPr>
      <w:rPr>
        <w:rFonts w:ascii="Symbol" w:hAnsi="Symbol" w:hint="default"/>
      </w:rPr>
    </w:lvl>
    <w:lvl w:ilvl="3" w:tplc="2294D742">
      <w:start w:val="1"/>
      <w:numFmt w:val="bullet"/>
      <w:lvlText w:val=""/>
      <w:lvlJc w:val="left"/>
      <w:pPr>
        <w:ind w:left="2880" w:hanging="360"/>
      </w:pPr>
      <w:rPr>
        <w:rFonts w:ascii="Symbol" w:hAnsi="Symbol" w:hint="default"/>
      </w:rPr>
    </w:lvl>
    <w:lvl w:ilvl="4" w:tplc="8B2EFEC6">
      <w:start w:val="1"/>
      <w:numFmt w:val="bullet"/>
      <w:lvlText w:val="o"/>
      <w:lvlJc w:val="left"/>
      <w:pPr>
        <w:ind w:left="3600" w:hanging="360"/>
      </w:pPr>
      <w:rPr>
        <w:rFonts w:ascii="Courier New" w:hAnsi="Courier New" w:cs="Times New Roman" w:hint="default"/>
      </w:rPr>
    </w:lvl>
    <w:lvl w:ilvl="5" w:tplc="933E2DB6">
      <w:start w:val="1"/>
      <w:numFmt w:val="bullet"/>
      <w:lvlText w:val=""/>
      <w:lvlJc w:val="left"/>
      <w:pPr>
        <w:ind w:left="4320" w:hanging="360"/>
      </w:pPr>
      <w:rPr>
        <w:rFonts w:ascii="Wingdings" w:hAnsi="Wingdings" w:hint="default"/>
      </w:rPr>
    </w:lvl>
    <w:lvl w:ilvl="6" w:tplc="0186B80E">
      <w:start w:val="1"/>
      <w:numFmt w:val="bullet"/>
      <w:lvlText w:val=""/>
      <w:lvlJc w:val="left"/>
      <w:pPr>
        <w:ind w:left="5040" w:hanging="360"/>
      </w:pPr>
      <w:rPr>
        <w:rFonts w:ascii="Symbol" w:hAnsi="Symbol" w:hint="default"/>
      </w:rPr>
    </w:lvl>
    <w:lvl w:ilvl="7" w:tplc="874047DC">
      <w:start w:val="1"/>
      <w:numFmt w:val="bullet"/>
      <w:lvlText w:val="o"/>
      <w:lvlJc w:val="left"/>
      <w:pPr>
        <w:ind w:left="5760" w:hanging="360"/>
      </w:pPr>
      <w:rPr>
        <w:rFonts w:ascii="Courier New" w:hAnsi="Courier New" w:cs="Times New Roman" w:hint="default"/>
      </w:rPr>
    </w:lvl>
    <w:lvl w:ilvl="8" w:tplc="53FC852E">
      <w:start w:val="1"/>
      <w:numFmt w:val="bullet"/>
      <w:lvlText w:val=""/>
      <w:lvlJc w:val="left"/>
      <w:pPr>
        <w:ind w:left="6480" w:hanging="360"/>
      </w:pPr>
      <w:rPr>
        <w:rFonts w:ascii="Wingdings" w:hAnsi="Wingdings" w:hint="default"/>
      </w:rPr>
    </w:lvl>
  </w:abstractNum>
  <w:abstractNum w:abstractNumId="53" w15:restartNumberingAfterBreak="0">
    <w:nsid w:val="657912AA"/>
    <w:multiLevelType w:val="multilevel"/>
    <w:tmpl w:val="7E44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906FD8"/>
    <w:multiLevelType w:val="hybridMultilevel"/>
    <w:tmpl w:val="77B2725C"/>
    <w:lvl w:ilvl="0" w:tplc="4B30C152">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6ACDBCE3"/>
    <w:multiLevelType w:val="hybridMultilevel"/>
    <w:tmpl w:val="FFFFFFFF"/>
    <w:lvl w:ilvl="0" w:tplc="D9EE4072">
      <w:start w:val="1"/>
      <w:numFmt w:val="bullet"/>
      <w:lvlText w:val="·"/>
      <w:lvlJc w:val="left"/>
      <w:pPr>
        <w:ind w:left="720" w:hanging="360"/>
      </w:pPr>
      <w:rPr>
        <w:rFonts w:ascii="Symbol" w:hAnsi="Symbol" w:hint="default"/>
      </w:rPr>
    </w:lvl>
    <w:lvl w:ilvl="1" w:tplc="DBB43E3C">
      <w:start w:val="1"/>
      <w:numFmt w:val="bullet"/>
      <w:lvlText w:val="o"/>
      <w:lvlJc w:val="left"/>
      <w:pPr>
        <w:ind w:left="1440" w:hanging="360"/>
      </w:pPr>
      <w:rPr>
        <w:rFonts w:ascii="Symbol" w:hAnsi="Symbol" w:hint="default"/>
      </w:rPr>
    </w:lvl>
    <w:lvl w:ilvl="2" w:tplc="1012E2D2">
      <w:start w:val="1"/>
      <w:numFmt w:val="bullet"/>
      <w:lvlText w:val=""/>
      <w:lvlJc w:val="left"/>
      <w:pPr>
        <w:ind w:left="2160" w:hanging="360"/>
      </w:pPr>
      <w:rPr>
        <w:rFonts w:ascii="Wingdings" w:hAnsi="Wingdings" w:hint="default"/>
      </w:rPr>
    </w:lvl>
    <w:lvl w:ilvl="3" w:tplc="49B4D57C">
      <w:start w:val="1"/>
      <w:numFmt w:val="bullet"/>
      <w:lvlText w:val=""/>
      <w:lvlJc w:val="left"/>
      <w:pPr>
        <w:ind w:left="2880" w:hanging="360"/>
      </w:pPr>
      <w:rPr>
        <w:rFonts w:ascii="Symbol" w:hAnsi="Symbol" w:hint="default"/>
      </w:rPr>
    </w:lvl>
    <w:lvl w:ilvl="4" w:tplc="AE4AC0E4">
      <w:start w:val="1"/>
      <w:numFmt w:val="bullet"/>
      <w:lvlText w:val="o"/>
      <w:lvlJc w:val="left"/>
      <w:pPr>
        <w:ind w:left="3600" w:hanging="360"/>
      </w:pPr>
      <w:rPr>
        <w:rFonts w:ascii="Courier New" w:hAnsi="Courier New" w:cs="Times New Roman" w:hint="default"/>
      </w:rPr>
    </w:lvl>
    <w:lvl w:ilvl="5" w:tplc="7E261F5C">
      <w:start w:val="1"/>
      <w:numFmt w:val="bullet"/>
      <w:lvlText w:val=""/>
      <w:lvlJc w:val="left"/>
      <w:pPr>
        <w:ind w:left="4320" w:hanging="360"/>
      </w:pPr>
      <w:rPr>
        <w:rFonts w:ascii="Wingdings" w:hAnsi="Wingdings" w:hint="default"/>
      </w:rPr>
    </w:lvl>
    <w:lvl w:ilvl="6" w:tplc="847610A2">
      <w:start w:val="1"/>
      <w:numFmt w:val="bullet"/>
      <w:lvlText w:val=""/>
      <w:lvlJc w:val="left"/>
      <w:pPr>
        <w:ind w:left="5040" w:hanging="360"/>
      </w:pPr>
      <w:rPr>
        <w:rFonts w:ascii="Symbol" w:hAnsi="Symbol" w:hint="default"/>
      </w:rPr>
    </w:lvl>
    <w:lvl w:ilvl="7" w:tplc="537C3ECE">
      <w:start w:val="1"/>
      <w:numFmt w:val="bullet"/>
      <w:lvlText w:val="o"/>
      <w:lvlJc w:val="left"/>
      <w:pPr>
        <w:ind w:left="5760" w:hanging="360"/>
      </w:pPr>
      <w:rPr>
        <w:rFonts w:ascii="Courier New" w:hAnsi="Courier New" w:cs="Times New Roman" w:hint="default"/>
      </w:rPr>
    </w:lvl>
    <w:lvl w:ilvl="8" w:tplc="DAB4E4D8">
      <w:start w:val="1"/>
      <w:numFmt w:val="bullet"/>
      <w:lvlText w:val=""/>
      <w:lvlJc w:val="left"/>
      <w:pPr>
        <w:ind w:left="6480" w:hanging="360"/>
      </w:pPr>
      <w:rPr>
        <w:rFonts w:ascii="Wingdings" w:hAnsi="Wingdings" w:hint="default"/>
      </w:rPr>
    </w:lvl>
  </w:abstractNum>
  <w:abstractNum w:abstractNumId="56" w15:restartNumberingAfterBreak="0">
    <w:nsid w:val="6CE14394"/>
    <w:multiLevelType w:val="multilevel"/>
    <w:tmpl w:val="9ACAC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3E3E7C"/>
    <w:multiLevelType w:val="multilevel"/>
    <w:tmpl w:val="949E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1C1EDA"/>
    <w:multiLevelType w:val="multilevel"/>
    <w:tmpl w:val="722E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FB1B6D"/>
    <w:multiLevelType w:val="hybridMultilevel"/>
    <w:tmpl w:val="1A42D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8844239"/>
    <w:multiLevelType w:val="multilevel"/>
    <w:tmpl w:val="7AA4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B932C6"/>
    <w:multiLevelType w:val="multilevel"/>
    <w:tmpl w:val="2E560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8F2700"/>
    <w:multiLevelType w:val="hybridMultilevel"/>
    <w:tmpl w:val="FFFFFFFF"/>
    <w:lvl w:ilvl="0" w:tplc="D716F94C">
      <w:start w:val="1"/>
      <w:numFmt w:val="bullet"/>
      <w:lvlText w:val="·"/>
      <w:lvlJc w:val="left"/>
      <w:pPr>
        <w:ind w:left="720" w:hanging="360"/>
      </w:pPr>
      <w:rPr>
        <w:rFonts w:ascii="Symbol" w:hAnsi="Symbol" w:hint="default"/>
      </w:rPr>
    </w:lvl>
    <w:lvl w:ilvl="1" w:tplc="5A70F10A">
      <w:start w:val="1"/>
      <w:numFmt w:val="bullet"/>
      <w:lvlText w:val="o"/>
      <w:lvlJc w:val="left"/>
      <w:pPr>
        <w:ind w:left="1440" w:hanging="360"/>
      </w:pPr>
      <w:rPr>
        <w:rFonts w:ascii="Symbol" w:hAnsi="Symbol" w:hint="default"/>
      </w:rPr>
    </w:lvl>
    <w:lvl w:ilvl="2" w:tplc="A9EC688A">
      <w:start w:val="1"/>
      <w:numFmt w:val="bullet"/>
      <w:lvlText w:val=""/>
      <w:lvlJc w:val="left"/>
      <w:pPr>
        <w:ind w:left="2160" w:hanging="360"/>
      </w:pPr>
      <w:rPr>
        <w:rFonts w:ascii="Wingdings" w:hAnsi="Wingdings" w:hint="default"/>
      </w:rPr>
    </w:lvl>
    <w:lvl w:ilvl="3" w:tplc="D4CE5F72">
      <w:start w:val="1"/>
      <w:numFmt w:val="bullet"/>
      <w:lvlText w:val=""/>
      <w:lvlJc w:val="left"/>
      <w:pPr>
        <w:ind w:left="2880" w:hanging="360"/>
      </w:pPr>
      <w:rPr>
        <w:rFonts w:ascii="Symbol" w:hAnsi="Symbol" w:hint="default"/>
      </w:rPr>
    </w:lvl>
    <w:lvl w:ilvl="4" w:tplc="1FAED398">
      <w:start w:val="1"/>
      <w:numFmt w:val="bullet"/>
      <w:lvlText w:val="o"/>
      <w:lvlJc w:val="left"/>
      <w:pPr>
        <w:ind w:left="3600" w:hanging="360"/>
      </w:pPr>
      <w:rPr>
        <w:rFonts w:ascii="Courier New" w:hAnsi="Courier New" w:cs="Times New Roman" w:hint="default"/>
      </w:rPr>
    </w:lvl>
    <w:lvl w:ilvl="5" w:tplc="18D89A12">
      <w:start w:val="1"/>
      <w:numFmt w:val="bullet"/>
      <w:lvlText w:val=""/>
      <w:lvlJc w:val="left"/>
      <w:pPr>
        <w:ind w:left="4320" w:hanging="360"/>
      </w:pPr>
      <w:rPr>
        <w:rFonts w:ascii="Wingdings" w:hAnsi="Wingdings" w:hint="default"/>
      </w:rPr>
    </w:lvl>
    <w:lvl w:ilvl="6" w:tplc="3C66616A">
      <w:start w:val="1"/>
      <w:numFmt w:val="bullet"/>
      <w:lvlText w:val=""/>
      <w:lvlJc w:val="left"/>
      <w:pPr>
        <w:ind w:left="5040" w:hanging="360"/>
      </w:pPr>
      <w:rPr>
        <w:rFonts w:ascii="Symbol" w:hAnsi="Symbol" w:hint="default"/>
      </w:rPr>
    </w:lvl>
    <w:lvl w:ilvl="7" w:tplc="AA96B312">
      <w:start w:val="1"/>
      <w:numFmt w:val="bullet"/>
      <w:lvlText w:val="o"/>
      <w:lvlJc w:val="left"/>
      <w:pPr>
        <w:ind w:left="5760" w:hanging="360"/>
      </w:pPr>
      <w:rPr>
        <w:rFonts w:ascii="Courier New" w:hAnsi="Courier New" w:cs="Times New Roman" w:hint="default"/>
      </w:rPr>
    </w:lvl>
    <w:lvl w:ilvl="8" w:tplc="6D2A85BC">
      <w:start w:val="1"/>
      <w:numFmt w:val="bullet"/>
      <w:lvlText w:val=""/>
      <w:lvlJc w:val="left"/>
      <w:pPr>
        <w:ind w:left="6480" w:hanging="360"/>
      </w:pPr>
      <w:rPr>
        <w:rFonts w:ascii="Wingdings" w:hAnsi="Wingdings" w:hint="default"/>
      </w:rPr>
    </w:lvl>
  </w:abstractNum>
  <w:abstractNum w:abstractNumId="63" w15:restartNumberingAfterBreak="0">
    <w:nsid w:val="799E75DE"/>
    <w:multiLevelType w:val="hybridMultilevel"/>
    <w:tmpl w:val="57A85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A2B0DCE"/>
    <w:multiLevelType w:val="multilevel"/>
    <w:tmpl w:val="7EDEA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F42E47"/>
    <w:multiLevelType w:val="multilevel"/>
    <w:tmpl w:val="175A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3E4717"/>
    <w:multiLevelType w:val="hybridMultilevel"/>
    <w:tmpl w:val="DFFC5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D394701"/>
    <w:multiLevelType w:val="multilevel"/>
    <w:tmpl w:val="6A76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8053CF"/>
    <w:multiLevelType w:val="multilevel"/>
    <w:tmpl w:val="D88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492138">
    <w:abstractNumId w:val="16"/>
  </w:num>
  <w:num w:numId="2" w16cid:durableId="660040503">
    <w:abstractNumId w:val="66"/>
  </w:num>
  <w:num w:numId="3" w16cid:durableId="529340514">
    <w:abstractNumId w:val="24"/>
  </w:num>
  <w:num w:numId="4" w16cid:durableId="1675305135">
    <w:abstractNumId w:val="0"/>
  </w:num>
  <w:num w:numId="5" w16cid:durableId="1032265354">
    <w:abstractNumId w:val="39"/>
  </w:num>
  <w:num w:numId="6" w16cid:durableId="111704307">
    <w:abstractNumId w:val="29"/>
  </w:num>
  <w:num w:numId="7" w16cid:durableId="798303343">
    <w:abstractNumId w:val="49"/>
  </w:num>
  <w:num w:numId="8" w16cid:durableId="1288121623">
    <w:abstractNumId w:val="53"/>
  </w:num>
  <w:num w:numId="9" w16cid:durableId="341707860">
    <w:abstractNumId w:val="55"/>
    <w:lvlOverride w:ilvl="0"/>
    <w:lvlOverride w:ilvl="1"/>
    <w:lvlOverride w:ilvl="2"/>
    <w:lvlOverride w:ilvl="3"/>
    <w:lvlOverride w:ilvl="4"/>
    <w:lvlOverride w:ilvl="5"/>
    <w:lvlOverride w:ilvl="6"/>
    <w:lvlOverride w:ilvl="7"/>
    <w:lvlOverride w:ilvl="8"/>
  </w:num>
  <w:num w:numId="10" w16cid:durableId="1877887031">
    <w:abstractNumId w:val="35"/>
    <w:lvlOverride w:ilvl="0"/>
    <w:lvlOverride w:ilvl="1"/>
    <w:lvlOverride w:ilvl="2"/>
    <w:lvlOverride w:ilvl="3"/>
    <w:lvlOverride w:ilvl="4"/>
    <w:lvlOverride w:ilvl="5"/>
    <w:lvlOverride w:ilvl="6"/>
    <w:lvlOverride w:ilvl="7"/>
    <w:lvlOverride w:ilvl="8"/>
  </w:num>
  <w:num w:numId="11" w16cid:durableId="1228150313">
    <w:abstractNumId w:val="52"/>
    <w:lvlOverride w:ilvl="0"/>
    <w:lvlOverride w:ilvl="1"/>
    <w:lvlOverride w:ilvl="2"/>
    <w:lvlOverride w:ilvl="3"/>
    <w:lvlOverride w:ilvl="4"/>
    <w:lvlOverride w:ilvl="5"/>
    <w:lvlOverride w:ilvl="6"/>
    <w:lvlOverride w:ilvl="7"/>
    <w:lvlOverride w:ilvl="8"/>
  </w:num>
  <w:num w:numId="12" w16cid:durableId="172645862">
    <w:abstractNumId w:val="21"/>
    <w:lvlOverride w:ilvl="0"/>
    <w:lvlOverride w:ilvl="1"/>
    <w:lvlOverride w:ilvl="2"/>
    <w:lvlOverride w:ilvl="3"/>
    <w:lvlOverride w:ilvl="4"/>
    <w:lvlOverride w:ilvl="5"/>
    <w:lvlOverride w:ilvl="6"/>
    <w:lvlOverride w:ilvl="7"/>
    <w:lvlOverride w:ilvl="8"/>
  </w:num>
  <w:num w:numId="13" w16cid:durableId="1189565563">
    <w:abstractNumId w:val="62"/>
    <w:lvlOverride w:ilvl="0"/>
    <w:lvlOverride w:ilvl="1"/>
    <w:lvlOverride w:ilvl="2"/>
    <w:lvlOverride w:ilvl="3"/>
    <w:lvlOverride w:ilvl="4"/>
    <w:lvlOverride w:ilvl="5"/>
    <w:lvlOverride w:ilvl="6"/>
    <w:lvlOverride w:ilvl="7"/>
    <w:lvlOverride w:ilvl="8"/>
  </w:num>
  <w:num w:numId="14" w16cid:durableId="902987197">
    <w:abstractNumId w:val="1"/>
    <w:lvlOverride w:ilvl="0"/>
    <w:lvlOverride w:ilvl="1"/>
    <w:lvlOverride w:ilvl="2"/>
    <w:lvlOverride w:ilvl="3"/>
    <w:lvlOverride w:ilvl="4"/>
    <w:lvlOverride w:ilvl="5"/>
    <w:lvlOverride w:ilvl="6"/>
    <w:lvlOverride w:ilvl="7"/>
    <w:lvlOverride w:ilvl="8"/>
  </w:num>
  <w:num w:numId="15" w16cid:durableId="609119506">
    <w:abstractNumId w:val="23"/>
  </w:num>
  <w:num w:numId="16" w16cid:durableId="1538814179">
    <w:abstractNumId w:val="63"/>
  </w:num>
  <w:num w:numId="17" w16cid:durableId="1534733595">
    <w:abstractNumId w:val="5"/>
  </w:num>
  <w:num w:numId="18" w16cid:durableId="1492285087">
    <w:abstractNumId w:val="52"/>
  </w:num>
  <w:num w:numId="19" w16cid:durableId="2121102837">
    <w:abstractNumId w:val="2"/>
  </w:num>
  <w:num w:numId="20" w16cid:durableId="847335164">
    <w:abstractNumId w:val="50"/>
  </w:num>
  <w:num w:numId="21" w16cid:durableId="89619849">
    <w:abstractNumId w:val="34"/>
  </w:num>
  <w:num w:numId="22" w16cid:durableId="884298463">
    <w:abstractNumId w:val="54"/>
  </w:num>
  <w:num w:numId="23" w16cid:durableId="486942569">
    <w:abstractNumId w:val="11"/>
  </w:num>
  <w:num w:numId="24" w16cid:durableId="1064448468">
    <w:abstractNumId w:val="33"/>
  </w:num>
  <w:num w:numId="25" w16cid:durableId="519784121">
    <w:abstractNumId w:val="45"/>
  </w:num>
  <w:num w:numId="26" w16cid:durableId="1796021245">
    <w:abstractNumId w:val="59"/>
  </w:num>
  <w:num w:numId="27" w16cid:durableId="1187059647">
    <w:abstractNumId w:val="31"/>
  </w:num>
  <w:num w:numId="28" w16cid:durableId="1121152266">
    <w:abstractNumId w:val="13"/>
  </w:num>
  <w:num w:numId="29" w16cid:durableId="657424184">
    <w:abstractNumId w:val="60"/>
  </w:num>
  <w:num w:numId="30" w16cid:durableId="1421103657">
    <w:abstractNumId w:val="41"/>
  </w:num>
  <w:num w:numId="31" w16cid:durableId="1275282507">
    <w:abstractNumId w:val="22"/>
  </w:num>
  <w:num w:numId="32" w16cid:durableId="555118218">
    <w:abstractNumId w:val="32"/>
  </w:num>
  <w:num w:numId="33" w16cid:durableId="1013067221">
    <w:abstractNumId w:val="57"/>
  </w:num>
  <w:num w:numId="34" w16cid:durableId="121004619">
    <w:abstractNumId w:val="61"/>
  </w:num>
  <w:num w:numId="35" w16cid:durableId="1749040874">
    <w:abstractNumId w:val="47"/>
  </w:num>
  <w:num w:numId="36" w16cid:durableId="1859812882">
    <w:abstractNumId w:val="42"/>
  </w:num>
  <w:num w:numId="37" w16cid:durableId="1643535734">
    <w:abstractNumId w:val="64"/>
  </w:num>
  <w:num w:numId="38" w16cid:durableId="16926739">
    <w:abstractNumId w:val="3"/>
  </w:num>
  <w:num w:numId="39" w16cid:durableId="1086224496">
    <w:abstractNumId w:val="27"/>
  </w:num>
  <w:num w:numId="40" w16cid:durableId="1531188343">
    <w:abstractNumId w:val="25"/>
  </w:num>
  <w:num w:numId="41" w16cid:durableId="892421527">
    <w:abstractNumId w:val="8"/>
  </w:num>
  <w:num w:numId="42" w16cid:durableId="1803844400">
    <w:abstractNumId w:val="26"/>
  </w:num>
  <w:num w:numId="43" w16cid:durableId="1611859231">
    <w:abstractNumId w:val="19"/>
  </w:num>
  <w:num w:numId="44" w16cid:durableId="2082168235">
    <w:abstractNumId w:val="7"/>
  </w:num>
  <w:num w:numId="45" w16cid:durableId="1154108567">
    <w:abstractNumId w:val="43"/>
  </w:num>
  <w:num w:numId="46" w16cid:durableId="2004359781">
    <w:abstractNumId w:val="6"/>
  </w:num>
  <w:num w:numId="47" w16cid:durableId="1283422628">
    <w:abstractNumId w:val="48"/>
  </w:num>
  <w:num w:numId="48" w16cid:durableId="1154107244">
    <w:abstractNumId w:val="38"/>
  </w:num>
  <w:num w:numId="49" w16cid:durableId="1790473157">
    <w:abstractNumId w:val="37"/>
  </w:num>
  <w:num w:numId="50" w16cid:durableId="1962101906">
    <w:abstractNumId w:val="14"/>
  </w:num>
  <w:num w:numId="51" w16cid:durableId="914508336">
    <w:abstractNumId w:val="36"/>
  </w:num>
  <w:num w:numId="52" w16cid:durableId="826212684">
    <w:abstractNumId w:val="12"/>
  </w:num>
  <w:num w:numId="53" w16cid:durableId="1666125108">
    <w:abstractNumId w:val="58"/>
  </w:num>
  <w:num w:numId="54" w16cid:durableId="364987205">
    <w:abstractNumId w:val="17"/>
  </w:num>
  <w:num w:numId="55" w16cid:durableId="1214006526">
    <w:abstractNumId w:val="68"/>
  </w:num>
  <w:num w:numId="56" w16cid:durableId="578903417">
    <w:abstractNumId w:val="67"/>
  </w:num>
  <w:num w:numId="57" w16cid:durableId="1228030127">
    <w:abstractNumId w:val="44"/>
  </w:num>
  <w:num w:numId="58" w16cid:durableId="14772899">
    <w:abstractNumId w:val="20"/>
  </w:num>
  <w:num w:numId="59" w16cid:durableId="636761666">
    <w:abstractNumId w:val="28"/>
  </w:num>
  <w:num w:numId="60" w16cid:durableId="2007857192">
    <w:abstractNumId w:val="56"/>
  </w:num>
  <w:num w:numId="61" w16cid:durableId="1512723573">
    <w:abstractNumId w:val="51"/>
  </w:num>
  <w:num w:numId="62" w16cid:durableId="1586452395">
    <w:abstractNumId w:val="18"/>
  </w:num>
  <w:num w:numId="63" w16cid:durableId="1164516173">
    <w:abstractNumId w:val="40"/>
  </w:num>
  <w:num w:numId="64" w16cid:durableId="1432776114">
    <w:abstractNumId w:val="10"/>
  </w:num>
  <w:num w:numId="65" w16cid:durableId="1052925278">
    <w:abstractNumId w:val="15"/>
  </w:num>
  <w:num w:numId="66" w16cid:durableId="1329136065">
    <w:abstractNumId w:val="9"/>
  </w:num>
  <w:num w:numId="67" w16cid:durableId="1293949726">
    <w:abstractNumId w:val="65"/>
  </w:num>
  <w:num w:numId="68" w16cid:durableId="1318336510">
    <w:abstractNumId w:val="4"/>
  </w:num>
  <w:num w:numId="69" w16cid:durableId="1120339871">
    <w:abstractNumId w:val="30"/>
  </w:num>
  <w:num w:numId="70" w16cid:durableId="193921245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570"/>
    <w:rsid w:val="00154F5C"/>
    <w:rsid w:val="001B5A34"/>
    <w:rsid w:val="00303D54"/>
    <w:rsid w:val="003A41C6"/>
    <w:rsid w:val="003E68E4"/>
    <w:rsid w:val="004032B0"/>
    <w:rsid w:val="00476062"/>
    <w:rsid w:val="00493755"/>
    <w:rsid w:val="00513960"/>
    <w:rsid w:val="005F1836"/>
    <w:rsid w:val="00762570"/>
    <w:rsid w:val="007E3CC1"/>
    <w:rsid w:val="00830D3B"/>
    <w:rsid w:val="00937BA9"/>
    <w:rsid w:val="00940489"/>
    <w:rsid w:val="009425A9"/>
    <w:rsid w:val="00943119"/>
    <w:rsid w:val="00AB0642"/>
    <w:rsid w:val="00BB3AB8"/>
    <w:rsid w:val="00BE32AA"/>
    <w:rsid w:val="00C914B2"/>
    <w:rsid w:val="00DD58BF"/>
    <w:rsid w:val="00ED4644"/>
    <w:rsid w:val="00F266C9"/>
    <w:rsid w:val="00F91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363CF"/>
  <w15:chartTrackingRefBased/>
  <w15:docId w15:val="{B0A30EA1-B58D-4654-8EB5-50941A46C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5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5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5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5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5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5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5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5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5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5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570"/>
    <w:rPr>
      <w:rFonts w:eastAsiaTheme="majorEastAsia" w:cstheme="majorBidi"/>
      <w:color w:val="272727" w:themeColor="text1" w:themeTint="D8"/>
    </w:rPr>
  </w:style>
  <w:style w:type="paragraph" w:styleId="Title">
    <w:name w:val="Title"/>
    <w:basedOn w:val="Normal"/>
    <w:next w:val="Normal"/>
    <w:link w:val="TitleChar"/>
    <w:uiPriority w:val="10"/>
    <w:qFormat/>
    <w:rsid w:val="00762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570"/>
    <w:pPr>
      <w:spacing w:before="160"/>
      <w:jc w:val="center"/>
    </w:pPr>
    <w:rPr>
      <w:i/>
      <w:iCs/>
      <w:color w:val="404040" w:themeColor="text1" w:themeTint="BF"/>
    </w:rPr>
  </w:style>
  <w:style w:type="character" w:customStyle="1" w:styleId="QuoteChar">
    <w:name w:val="Quote Char"/>
    <w:basedOn w:val="DefaultParagraphFont"/>
    <w:link w:val="Quote"/>
    <w:uiPriority w:val="29"/>
    <w:rsid w:val="00762570"/>
    <w:rPr>
      <w:i/>
      <w:iCs/>
      <w:color w:val="404040" w:themeColor="text1" w:themeTint="BF"/>
    </w:rPr>
  </w:style>
  <w:style w:type="paragraph" w:styleId="ListParagraph">
    <w:name w:val="List Paragraph"/>
    <w:basedOn w:val="Normal"/>
    <w:uiPriority w:val="34"/>
    <w:qFormat/>
    <w:rsid w:val="00762570"/>
    <w:pPr>
      <w:ind w:left="720"/>
      <w:contextualSpacing/>
    </w:pPr>
  </w:style>
  <w:style w:type="character" w:styleId="IntenseEmphasis">
    <w:name w:val="Intense Emphasis"/>
    <w:basedOn w:val="DefaultParagraphFont"/>
    <w:uiPriority w:val="21"/>
    <w:qFormat/>
    <w:rsid w:val="00762570"/>
    <w:rPr>
      <w:i/>
      <w:iCs/>
      <w:color w:val="2F5496" w:themeColor="accent1" w:themeShade="BF"/>
    </w:rPr>
  </w:style>
  <w:style w:type="paragraph" w:styleId="IntenseQuote">
    <w:name w:val="Intense Quote"/>
    <w:basedOn w:val="Normal"/>
    <w:next w:val="Normal"/>
    <w:link w:val="IntenseQuoteChar"/>
    <w:uiPriority w:val="30"/>
    <w:qFormat/>
    <w:rsid w:val="00762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570"/>
    <w:rPr>
      <w:i/>
      <w:iCs/>
      <w:color w:val="2F5496" w:themeColor="accent1" w:themeShade="BF"/>
    </w:rPr>
  </w:style>
  <w:style w:type="character" w:styleId="IntenseReference">
    <w:name w:val="Intense Reference"/>
    <w:basedOn w:val="DefaultParagraphFont"/>
    <w:uiPriority w:val="32"/>
    <w:qFormat/>
    <w:rsid w:val="00762570"/>
    <w:rPr>
      <w:b/>
      <w:bCs/>
      <w:smallCaps/>
      <w:color w:val="2F5496" w:themeColor="accent1" w:themeShade="BF"/>
      <w:spacing w:val="5"/>
    </w:rPr>
  </w:style>
  <w:style w:type="table" w:styleId="TableGrid">
    <w:name w:val="Table Grid"/>
    <w:basedOn w:val="TableNormal"/>
    <w:uiPriority w:val="39"/>
    <w:rsid w:val="00762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31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119"/>
  </w:style>
  <w:style w:type="paragraph" w:styleId="Footer">
    <w:name w:val="footer"/>
    <w:basedOn w:val="Normal"/>
    <w:link w:val="FooterChar"/>
    <w:uiPriority w:val="99"/>
    <w:unhideWhenUsed/>
    <w:rsid w:val="009431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119"/>
  </w:style>
  <w:style w:type="paragraph" w:styleId="NoSpacing">
    <w:name w:val="No Spacing"/>
    <w:uiPriority w:val="1"/>
    <w:qFormat/>
    <w:rsid w:val="00AB06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16</Pages>
  <Words>2705</Words>
  <Characters>15423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2601</dc:creator>
  <cp:keywords/>
  <dc:description/>
  <cp:lastModifiedBy>Harsha 2601</cp:lastModifiedBy>
  <cp:revision>2</cp:revision>
  <dcterms:created xsi:type="dcterms:W3CDTF">2025-12-02T05:16:00Z</dcterms:created>
  <dcterms:modified xsi:type="dcterms:W3CDTF">2025-12-02T09:00:00Z</dcterms:modified>
</cp:coreProperties>
</file>