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9355" w:type="dxa"/>
        <w:tblCellSpacing w:w="15" w:type="dxa"/>
        <w:tblInd w:w="-6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"/>
        <w:gridCol w:w="985"/>
        <w:gridCol w:w="43"/>
        <w:gridCol w:w="1260"/>
        <w:gridCol w:w="494"/>
        <w:gridCol w:w="776"/>
        <w:gridCol w:w="965"/>
        <w:gridCol w:w="284"/>
        <w:gridCol w:w="986"/>
        <w:gridCol w:w="1414"/>
        <w:gridCol w:w="86"/>
        <w:gridCol w:w="1270"/>
        <w:gridCol w:w="533"/>
        <w:gridCol w:w="315"/>
        <w:gridCol w:w="667"/>
      </w:tblGrid>
      <w:tr w14:paraId="2D1A3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356" w:hRule="atLeast"/>
          <w:tblHeader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0928FE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License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54A8AA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is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73C66F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You can…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00AD65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You must…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367342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  <w:tc>
          <w:tcPr>
            <w:tcW w:w="241" w:type="dxa"/>
            <w:shd w:val="clear"/>
            <w:vAlign w:val="center"/>
          </w:tcPr>
          <w:p w14:paraId="7493949A">
            <w:pPr>
              <w:keepNext w:val="0"/>
              <w:keepLines w:val="0"/>
              <w:widowControl/>
              <w:suppressLineNumbers w:val="0"/>
              <w:jc w:val="center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F53A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915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4AE0EE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License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071EC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Default (no permissions granted)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14AB9C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the code only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39D57F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Ask permission to use, copy, or modify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6D3A2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Private repos, code you don’t want reused</w:t>
            </w:r>
          </w:p>
        </w:tc>
        <w:tc>
          <w:tcPr>
            <w:tcW w:w="241" w:type="dxa"/>
            <w:shd w:val="clear"/>
            <w:vAlign w:val="center"/>
          </w:tcPr>
          <w:p w14:paraId="0B9CCEF9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54886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1202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32C50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MIT License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291D6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permissive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5F1D94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Use, copy, modify, sell, sublicense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47F564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Keep copyright + license notice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1F30EC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Open-source libraries, maximum adoption</w:t>
            </w:r>
          </w:p>
        </w:tc>
        <w:tc>
          <w:tcPr>
            <w:tcW w:w="241" w:type="dxa"/>
            <w:shd w:val="clear"/>
            <w:vAlign w:val="center"/>
          </w:tcPr>
          <w:p w14:paraId="4FBCEE5B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A959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1202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2A2833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Apache License 2.0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230A9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 + patent protection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31BB5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commercially, modify, distribute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0FCB3F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 license + notice, state changes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3B63A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Corporate-friendly open source</w:t>
            </w:r>
          </w:p>
        </w:tc>
        <w:tc>
          <w:tcPr>
            <w:tcW w:w="241" w:type="dxa"/>
            <w:shd w:val="clear"/>
            <w:vAlign w:val="center"/>
          </w:tcPr>
          <w:p w14:paraId="40539BD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43D1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915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52C39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BSD 2-Clause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46F68B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Minimal permissive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50C944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Almost anything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779B9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Keep copyright notice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7C246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libraries, academic code</w:t>
            </w:r>
          </w:p>
        </w:tc>
        <w:tc>
          <w:tcPr>
            <w:tcW w:w="241" w:type="dxa"/>
            <w:shd w:val="clear"/>
            <w:vAlign w:val="center"/>
          </w:tcPr>
          <w:p w14:paraId="1F081CC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42C9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915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3D03E5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BSD 3-Clause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48F18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 (with name protection)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39727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Same as BSD 2-Clause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2CD44E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Don’t use author name for promotion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00E73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Safer branding protection</w:t>
            </w:r>
          </w:p>
        </w:tc>
        <w:tc>
          <w:tcPr>
            <w:tcW w:w="241" w:type="dxa"/>
            <w:shd w:val="clear"/>
            <w:vAlign w:val="center"/>
          </w:tcPr>
          <w:p w14:paraId="34D1C1E0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D7F5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915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7566F7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Boost Software License 1.0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5F08E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Permissive, simple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76D185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in any project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59457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Include license text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68EC2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C++ libraries, header-only code</w:t>
            </w:r>
          </w:p>
        </w:tc>
        <w:tc>
          <w:tcPr>
            <w:tcW w:w="241" w:type="dxa"/>
            <w:shd w:val="clear"/>
            <w:vAlign w:val="center"/>
          </w:tcPr>
          <w:p w14:paraId="52B490E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28A23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629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75062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GNU GPL v3.0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750D69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637EBE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Use, modify, distribute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139EB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Open-source your changes under GPL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2864F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Software meant to stay open</w:t>
            </w:r>
          </w:p>
        </w:tc>
        <w:tc>
          <w:tcPr>
            <w:tcW w:w="241" w:type="dxa"/>
            <w:shd w:val="clear"/>
            <w:vAlign w:val="center"/>
          </w:tcPr>
          <w:p w14:paraId="6A6C499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0BC01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629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718A5D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GNU AGPL v3.0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23A8C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Network copyleft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7D946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Same as GPL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22D83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Release source even for SaaS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166C61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 apps &amp; services</w:t>
            </w:r>
          </w:p>
        </w:tc>
        <w:tc>
          <w:tcPr>
            <w:tcW w:w="241" w:type="dxa"/>
            <w:shd w:val="clear"/>
            <w:vAlign w:val="center"/>
          </w:tcPr>
          <w:p w14:paraId="2C9B3A5F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8C1F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915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6FF877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Eclipse Public License 2.0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6CFBA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42D38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commercially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6EC39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Open-source modifications only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11460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 &amp; tooling ecosystems</w:t>
            </w:r>
          </w:p>
        </w:tc>
        <w:tc>
          <w:tcPr>
            <w:tcW w:w="241" w:type="dxa"/>
            <w:shd w:val="clear"/>
            <w:vAlign w:val="center"/>
          </w:tcPr>
          <w:p w14:paraId="69D0D513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7F19D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915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5B383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Creative Commons Zero (CC0)</w:t>
            </w:r>
          </w:p>
        </w:tc>
        <w:tc>
          <w:tcPr>
            <w:tcW w:w="1673" w:type="dxa"/>
            <w:gridSpan w:val="3"/>
            <w:shd w:val="clear"/>
            <w:vAlign w:val="center"/>
          </w:tcPr>
          <w:p w14:paraId="5E5DE1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1767" w:type="dxa"/>
            <w:gridSpan w:val="3"/>
            <w:shd w:val="clear"/>
            <w:vAlign w:val="center"/>
          </w:tcPr>
          <w:p w14:paraId="504BF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 absolutely anything</w:t>
            </w:r>
          </w:p>
        </w:tc>
        <w:tc>
          <w:tcPr>
            <w:tcW w:w="1975" w:type="dxa"/>
            <w:gridSpan w:val="2"/>
            <w:shd w:val="clear"/>
            <w:vAlign w:val="center"/>
          </w:tcPr>
          <w:p w14:paraId="40657E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Nothing</w:t>
            </w:r>
          </w:p>
        </w:tc>
        <w:tc>
          <w:tcPr>
            <w:tcW w:w="1645" w:type="dxa"/>
            <w:gridSpan w:val="3"/>
            <w:shd w:val="clear"/>
            <w:vAlign w:val="center"/>
          </w:tcPr>
          <w:p w14:paraId="6EB52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Snippets, datasets, examples</w:t>
            </w:r>
          </w:p>
        </w:tc>
        <w:tc>
          <w:tcPr>
            <w:tcW w:w="241" w:type="dxa"/>
            <w:shd w:val="clear"/>
            <w:vAlign w:val="center"/>
          </w:tcPr>
          <w:p w14:paraId="3C0B99E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FCAB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540" w:type="dxa"/>
          <w:trHeight w:val="915" w:hRule="atLeast"/>
          <w:tblCellSpacing w:w="15" w:type="dxa"/>
        </w:trPr>
        <w:tc>
          <w:tcPr>
            <w:tcW w:w="1259" w:type="dxa"/>
            <w:gridSpan w:val="2"/>
            <w:shd w:val="clear"/>
            <w:vAlign w:val="center"/>
          </w:tcPr>
          <w:p w14:paraId="6A3589E6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73" w:type="dxa"/>
            <w:gridSpan w:val="3"/>
            <w:shd w:val="clear"/>
            <w:vAlign w:val="center"/>
          </w:tcPr>
          <w:p w14:paraId="7B755FF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767" w:type="dxa"/>
            <w:gridSpan w:val="3"/>
            <w:shd w:val="clear"/>
            <w:vAlign w:val="center"/>
          </w:tcPr>
          <w:p w14:paraId="072F9AC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975" w:type="dxa"/>
            <w:gridSpan w:val="2"/>
            <w:shd w:val="clear"/>
            <w:vAlign w:val="center"/>
          </w:tcPr>
          <w:p w14:paraId="6AB38CA5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645" w:type="dxa"/>
            <w:gridSpan w:val="3"/>
            <w:shd w:val="clear"/>
            <w:vAlign w:val="center"/>
          </w:tcPr>
          <w:p w14:paraId="00520811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41" w:type="dxa"/>
            <w:shd w:val="clear"/>
            <w:vAlign w:val="center"/>
          </w:tcPr>
          <w:p w14:paraId="3EE423B4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19BAA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915" w:hRule="atLeast"/>
          <w:tblHeader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50640D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License</w:t>
            </w:r>
          </w:p>
        </w:tc>
        <w:tc>
          <w:tcPr>
            <w:tcW w:w="1066" w:type="dxa"/>
            <w:shd w:val="clear"/>
            <w:vAlign w:val="center"/>
          </w:tcPr>
          <w:p w14:paraId="6EE380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132470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Commercial Use</w:t>
            </w:r>
          </w:p>
        </w:tc>
        <w:tc>
          <w:tcPr>
            <w:tcW w:w="935" w:type="dxa"/>
            <w:shd w:val="clear"/>
            <w:vAlign w:val="center"/>
          </w:tcPr>
          <w:p w14:paraId="04106F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Modify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5F7F92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Distribute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2BD1BB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Must Open-Source Changes?</w:t>
            </w:r>
          </w:p>
        </w:tc>
        <w:tc>
          <w:tcPr>
            <w:tcW w:w="1074" w:type="dxa"/>
            <w:shd w:val="clear"/>
            <w:vAlign w:val="center"/>
          </w:tcPr>
          <w:p w14:paraId="17742D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Patent Protection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6FABA2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Special Notes</w:t>
            </w:r>
          </w:p>
        </w:tc>
      </w:tr>
      <w:tr w14:paraId="224A81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915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76DF0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License</w:t>
            </w:r>
          </w:p>
        </w:tc>
        <w:tc>
          <w:tcPr>
            <w:tcW w:w="1066" w:type="dxa"/>
            <w:shd w:val="clear"/>
            <w:vAlign w:val="center"/>
          </w:tcPr>
          <w:p w14:paraId="38C80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103FA8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935" w:type="dxa"/>
            <w:shd w:val="clear"/>
            <w:vAlign w:val="center"/>
          </w:tcPr>
          <w:p w14:paraId="6093C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014542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3E49AD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074" w:type="dxa"/>
            <w:shd w:val="clear"/>
            <w:vAlign w:val="center"/>
          </w:tcPr>
          <w:p w14:paraId="3F6F7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56D3E6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Others can only </w:t>
            </w:r>
            <w:r>
              <w:rPr>
                <w:rStyle w:val="5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the code</w:t>
            </w:r>
          </w:p>
        </w:tc>
      </w:tr>
      <w:tr w14:paraId="4071B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629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51811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MIT License</w:t>
            </w:r>
          </w:p>
        </w:tc>
        <w:tc>
          <w:tcPr>
            <w:tcW w:w="1066" w:type="dxa"/>
            <w:shd w:val="clear"/>
            <w:vAlign w:val="center"/>
          </w:tcPr>
          <w:p w14:paraId="243904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5F65E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935" w:type="dxa"/>
            <w:shd w:val="clear"/>
            <w:vAlign w:val="center"/>
          </w:tcPr>
          <w:p w14:paraId="05343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533BF5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77157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074" w:type="dxa"/>
            <w:shd w:val="clear"/>
            <w:vAlign w:val="center"/>
          </w:tcPr>
          <w:p w14:paraId="287928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6E9E5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simple &amp; popular</w:t>
            </w:r>
          </w:p>
        </w:tc>
      </w:tr>
      <w:tr w14:paraId="5E238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629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21B58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Apache License 2.0</w:t>
            </w:r>
          </w:p>
        </w:tc>
        <w:tc>
          <w:tcPr>
            <w:tcW w:w="1066" w:type="dxa"/>
            <w:shd w:val="clear"/>
            <w:vAlign w:val="center"/>
          </w:tcPr>
          <w:p w14:paraId="10749B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1AF51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935" w:type="dxa"/>
            <w:shd w:val="clear"/>
            <w:vAlign w:val="center"/>
          </w:tcPr>
          <w:p w14:paraId="69194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34873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219EF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074" w:type="dxa"/>
            <w:shd w:val="clear"/>
            <w:vAlign w:val="center"/>
          </w:tcPr>
          <w:p w14:paraId="092B3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356FA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patent protection</w:t>
            </w:r>
          </w:p>
        </w:tc>
      </w:tr>
      <w:tr w14:paraId="1839E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629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3FCF42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BSD 2-Clause</w:t>
            </w:r>
          </w:p>
        </w:tc>
        <w:tc>
          <w:tcPr>
            <w:tcW w:w="1066" w:type="dxa"/>
            <w:shd w:val="clear"/>
            <w:vAlign w:val="center"/>
          </w:tcPr>
          <w:p w14:paraId="62490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2BAAE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935" w:type="dxa"/>
            <w:shd w:val="clear"/>
            <w:vAlign w:val="center"/>
          </w:tcPr>
          <w:p w14:paraId="68D4B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4C522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24759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074" w:type="dxa"/>
            <w:shd w:val="clear"/>
            <w:vAlign w:val="center"/>
          </w:tcPr>
          <w:p w14:paraId="0EC1D8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0759B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Minimal restrictions</w:t>
            </w:r>
          </w:p>
        </w:tc>
      </w:tr>
      <w:tr w14:paraId="77EC6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915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7CEA3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BSD 3-Clause</w:t>
            </w:r>
          </w:p>
        </w:tc>
        <w:tc>
          <w:tcPr>
            <w:tcW w:w="1066" w:type="dxa"/>
            <w:shd w:val="clear"/>
            <w:vAlign w:val="center"/>
          </w:tcPr>
          <w:p w14:paraId="5565C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25052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935" w:type="dxa"/>
            <w:shd w:val="clear"/>
            <w:vAlign w:val="center"/>
          </w:tcPr>
          <w:p w14:paraId="2E5F6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5E96D7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26035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074" w:type="dxa"/>
            <w:shd w:val="clear"/>
            <w:vAlign w:val="center"/>
          </w:tcPr>
          <w:p w14:paraId="428BD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4F924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Prevents name endorsement</w:t>
            </w:r>
          </w:p>
        </w:tc>
      </w:tr>
      <w:tr w14:paraId="4628E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1489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7A3FF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Boost Software License 1.0</w:t>
            </w:r>
          </w:p>
        </w:tc>
        <w:tc>
          <w:tcPr>
            <w:tcW w:w="1066" w:type="dxa"/>
            <w:shd w:val="clear"/>
            <w:vAlign w:val="center"/>
          </w:tcPr>
          <w:p w14:paraId="39491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Permissive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12CF0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935" w:type="dxa"/>
            <w:shd w:val="clear"/>
            <w:vAlign w:val="center"/>
          </w:tcPr>
          <w:p w14:paraId="494F1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7BD819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44932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074" w:type="dxa"/>
            <w:shd w:val="clear"/>
            <w:vAlign w:val="center"/>
          </w:tcPr>
          <w:p w14:paraId="18581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4B201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Extremely business-friendly</w:t>
            </w:r>
          </w:p>
        </w:tc>
      </w:tr>
      <w:tr w14:paraId="6C29E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915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6CC0B5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GPL v3.0</w:t>
            </w:r>
          </w:p>
        </w:tc>
        <w:tc>
          <w:tcPr>
            <w:tcW w:w="1066" w:type="dxa"/>
            <w:shd w:val="clear"/>
            <w:vAlign w:val="center"/>
          </w:tcPr>
          <w:p w14:paraId="06A79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Copyleft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1278D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935" w:type="dxa"/>
            <w:shd w:val="clear"/>
            <w:vAlign w:val="center"/>
          </w:tcPr>
          <w:p w14:paraId="76952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6E352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48E2F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(all derivatives)</w:t>
            </w:r>
          </w:p>
        </w:tc>
        <w:tc>
          <w:tcPr>
            <w:tcW w:w="1074" w:type="dxa"/>
            <w:shd w:val="clear"/>
            <w:vAlign w:val="center"/>
          </w:tcPr>
          <w:p w14:paraId="10B7A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43374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Keeps software open forever</w:t>
            </w:r>
          </w:p>
        </w:tc>
      </w:tr>
      <w:tr w14:paraId="6C5BE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915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2EDEF4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AGPL v3.0</w:t>
            </w:r>
          </w:p>
        </w:tc>
        <w:tc>
          <w:tcPr>
            <w:tcW w:w="1066" w:type="dxa"/>
            <w:shd w:val="clear"/>
            <w:vAlign w:val="center"/>
          </w:tcPr>
          <w:p w14:paraId="5C7BAD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Copyleft (Network)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1E7BE0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935" w:type="dxa"/>
            <w:shd w:val="clear"/>
            <w:vAlign w:val="center"/>
          </w:tcPr>
          <w:p w14:paraId="675D0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50EE8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6391A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(even SaaS)</w:t>
            </w:r>
          </w:p>
        </w:tc>
        <w:tc>
          <w:tcPr>
            <w:tcW w:w="1074" w:type="dxa"/>
            <w:shd w:val="clear"/>
            <w:vAlign w:val="center"/>
          </w:tcPr>
          <w:p w14:paraId="7FF9D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1E9CB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Covers web services</w:t>
            </w:r>
          </w:p>
        </w:tc>
      </w:tr>
      <w:tr w14:paraId="7C967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1202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08206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Eclipse Public License 2.0</w:t>
            </w:r>
          </w:p>
        </w:tc>
        <w:tc>
          <w:tcPr>
            <w:tcW w:w="1066" w:type="dxa"/>
            <w:shd w:val="clear"/>
            <w:vAlign w:val="center"/>
          </w:tcPr>
          <w:p w14:paraId="79EAF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 Copyleft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47D37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935" w:type="dxa"/>
            <w:shd w:val="clear"/>
            <w:vAlign w:val="center"/>
          </w:tcPr>
          <w:p w14:paraId="32775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64540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509E4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⚠️ (only modified files)</w:t>
            </w:r>
          </w:p>
        </w:tc>
        <w:tc>
          <w:tcPr>
            <w:tcW w:w="1074" w:type="dxa"/>
            <w:shd w:val="clear"/>
            <w:vAlign w:val="center"/>
          </w:tcPr>
          <w:p w14:paraId="5A26C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796869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Enterprise-friendly copyleft</w:t>
            </w:r>
          </w:p>
        </w:tc>
      </w:tr>
      <w:tr w14:paraId="76F67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wBefore w:w="422" w:type="dxa"/>
          <w:trHeight w:val="929" w:hRule="atLeast"/>
          <w:tblCellSpacing w:w="15" w:type="dxa"/>
        </w:trPr>
        <w:tc>
          <w:tcPr>
            <w:tcW w:w="849" w:type="dxa"/>
            <w:gridSpan w:val="2"/>
            <w:shd w:val="clear"/>
            <w:vAlign w:val="center"/>
          </w:tcPr>
          <w:p w14:paraId="518C2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CC0 1.0</w:t>
            </w:r>
          </w:p>
        </w:tc>
        <w:tc>
          <w:tcPr>
            <w:tcW w:w="1066" w:type="dxa"/>
            <w:shd w:val="clear"/>
            <w:vAlign w:val="center"/>
          </w:tcPr>
          <w:p w14:paraId="003EF7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Domain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242C8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935" w:type="dxa"/>
            <w:shd w:val="clear"/>
            <w:vAlign w:val="center"/>
          </w:tcPr>
          <w:p w14:paraId="1B6056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074" w:type="dxa"/>
            <w:gridSpan w:val="2"/>
            <w:shd w:val="clear"/>
            <w:vAlign w:val="center"/>
          </w:tcPr>
          <w:p w14:paraId="707DF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1274" w:type="dxa"/>
            <w:gridSpan w:val="2"/>
            <w:shd w:val="clear"/>
            <w:vAlign w:val="center"/>
          </w:tcPr>
          <w:p w14:paraId="299F5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074" w:type="dxa"/>
            <w:shd w:val="clear"/>
            <w:vAlign w:val="center"/>
          </w:tcPr>
          <w:p w14:paraId="4877DA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1272" w:type="dxa"/>
            <w:gridSpan w:val="3"/>
            <w:shd w:val="clear"/>
            <w:vAlign w:val="center"/>
          </w:tcPr>
          <w:p w14:paraId="0A3C4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attribution required</w:t>
            </w:r>
          </w:p>
        </w:tc>
      </w:tr>
    </w:tbl>
    <w:p w14:paraId="7B4473C3">
      <w:pPr>
        <w:pStyle w:val="2"/>
        <w:keepNext w:val="0"/>
        <w:keepLines w:val="0"/>
        <w:widowControl/>
        <w:suppressLineNumbers w:val="0"/>
      </w:pPr>
      <w:r>
        <w:t>General Git Hosting (Git-based)</w:t>
      </w:r>
    </w:p>
    <w:p w14:paraId="5C4527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F4E5C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GitLab</w:t>
      </w:r>
      <w:r>
        <w:t xml:space="preserve"> – Very popular; built-in CI/CD, issue tracking, self-hosted or cloud</w:t>
      </w:r>
    </w:p>
    <w:p w14:paraId="539A7F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91C5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19584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Bitbucket</w:t>
      </w:r>
      <w:r>
        <w:t xml:space="preserve"> – Great if you use Jira / Atlassian tools</w:t>
      </w:r>
    </w:p>
    <w:p w14:paraId="7F9C58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2538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ECBCC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Gitea</w:t>
      </w:r>
      <w:r>
        <w:t xml:space="preserve"> – Lightweight, open-source, self-hosted</w:t>
      </w:r>
    </w:p>
    <w:p w14:paraId="0FF1A0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CC39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602BE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Gogs</w:t>
      </w:r>
      <w:r>
        <w:t xml:space="preserve"> – Simple and fast self-hosted Git service</w:t>
      </w:r>
    </w:p>
    <w:p w14:paraId="319979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A5A7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86FF6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SourceHut</w:t>
      </w:r>
      <w:r>
        <w:t xml:space="preserve"> – Minimalist, email-driven workflows (for power users)</w:t>
      </w:r>
    </w:p>
    <w:p w14:paraId="228D72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BBCE74">
      <w:pPr>
        <w:pStyle w:val="2"/>
        <w:keepNext w:val="0"/>
        <w:keepLines w:val="0"/>
        <w:widowControl/>
        <w:suppressLineNumbers w:val="0"/>
      </w:pPr>
      <w:r>
        <w:t>🏢 Enterprise / Team-Focused</w:t>
      </w:r>
    </w:p>
    <w:p w14:paraId="46AB82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CE67F3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Azure DevOps Repos</w:t>
      </w:r>
      <w:r>
        <w:t xml:space="preserve"> – Strong Microsoft / Azure integration</w:t>
      </w:r>
    </w:p>
    <w:p w14:paraId="75BA86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F94F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BAF57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AWS CodeCommit</w:t>
      </w:r>
      <w:r>
        <w:t xml:space="preserve"> – Secure Git hosting within AWS</w:t>
      </w:r>
    </w:p>
    <w:p w14:paraId="221724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139F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AE3F3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Perforce Helix Core</w:t>
      </w:r>
      <w:r>
        <w:t xml:space="preserve"> – Popular for large files (games, enterprise)</w:t>
      </w:r>
    </w:p>
    <w:p w14:paraId="2D9C5B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FED8E9">
      <w:pPr>
        <w:pStyle w:val="2"/>
        <w:keepNext w:val="0"/>
        <w:keepLines w:val="0"/>
        <w:widowControl/>
        <w:suppressLineNumbers w:val="0"/>
      </w:pPr>
      <w:r>
        <w:t>🌍 Open-Source &amp; Decentralized</w:t>
      </w:r>
    </w:p>
    <w:p w14:paraId="2AF44B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7D893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Codeberg</w:t>
      </w:r>
      <w:r>
        <w:t xml:space="preserve"> – Community-driven, non-profit Git hosting</w:t>
      </w:r>
    </w:p>
    <w:p w14:paraId="50ABE6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31FB4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D86E68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GitBucket</w:t>
      </w:r>
      <w:r>
        <w:t xml:space="preserve"> – Open-source, GitHub-like UI, self-hosted</w:t>
      </w:r>
    </w:p>
    <w:p w14:paraId="1D0647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8FFE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27E4F1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Fossil SCM</w:t>
      </w:r>
      <w:r>
        <w:t xml:space="preserve"> – Git alternative with built-in wiki &amp; bug tracker</w:t>
      </w:r>
    </w:p>
    <w:p w14:paraId="1007E4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BCC487C">
      <w:pPr>
        <w:pStyle w:val="2"/>
        <w:keepNext w:val="0"/>
        <w:keepLines w:val="0"/>
        <w:widowControl/>
        <w:suppressLineNumbers w:val="0"/>
      </w:pPr>
      <w:r>
        <w:t>🧪 Research / Academic</w:t>
      </w:r>
    </w:p>
    <w:p w14:paraId="37F63B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5C9BE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GitLab (self-hosted)</w:t>
      </w:r>
      <w:r>
        <w:t xml:space="preserve"> – Common in universities</w:t>
      </w:r>
    </w:p>
    <w:p w14:paraId="03F5BDF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DA591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4AF24D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Launchpad</w:t>
      </w:r>
      <w:r>
        <w:t xml:space="preserve"> – Used mainly for Ubuntu and related projects</w:t>
      </w:r>
    </w:p>
    <w:p w14:paraId="167ABD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1331E62">
      <w:pPr>
        <w:pStyle w:val="2"/>
        <w:keepNext w:val="0"/>
        <w:keepLines w:val="0"/>
        <w:widowControl/>
        <w:suppressLineNumbers w:val="0"/>
      </w:pPr>
      <w:r>
        <w:t>📦 Non-Git / Version Control Alternatives</w:t>
      </w:r>
    </w:p>
    <w:p w14:paraId="766E88F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228B6A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Mercurial (hg)</w:t>
      </w:r>
      <w:r>
        <w:t xml:space="preserve"> – Distributed VCS (Bitbucket used to support it)</w:t>
      </w:r>
    </w:p>
    <w:p w14:paraId="445643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8306C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5484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Subversion (SVN)</w:t>
      </w:r>
      <w:r>
        <w:t xml:space="preserve"> – Centralized version control (older, but still used)</w:t>
      </w:r>
    </w:p>
    <w:p w14:paraId="3A469CE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8FBE018"/>
    <w:p w14:paraId="28D27A01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2"/>
        <w:gridCol w:w="3466"/>
        <w:gridCol w:w="3568"/>
      </w:tblGrid>
      <w:tr w14:paraId="4E88F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207F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B26EF9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GitHub</w:t>
            </w:r>
          </w:p>
        </w:tc>
        <w:tc>
          <w:tcPr>
            <w:tcW w:w="0" w:type="auto"/>
            <w:shd w:val="clear"/>
            <w:vAlign w:val="center"/>
          </w:tcPr>
          <w:p w14:paraId="006B9B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GitLab</w:t>
            </w:r>
          </w:p>
        </w:tc>
      </w:tr>
      <w:tr w14:paraId="7881D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F94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  <w:tc>
          <w:tcPr>
            <w:tcW w:w="0" w:type="auto"/>
            <w:shd w:val="clear"/>
            <w:vAlign w:val="center"/>
          </w:tcPr>
          <w:p w14:paraId="39CE4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</w:t>
            </w:r>
          </w:p>
        </w:tc>
        <w:tc>
          <w:tcPr>
            <w:tcW w:w="0" w:type="auto"/>
            <w:shd w:val="clear"/>
            <w:vAlign w:val="center"/>
          </w:tcPr>
          <w:p w14:paraId="38091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GitLab Inc.</w:t>
            </w:r>
          </w:p>
        </w:tc>
      </w:tr>
      <w:tr w14:paraId="47932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A41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</w:t>
            </w:r>
          </w:p>
        </w:tc>
        <w:tc>
          <w:tcPr>
            <w:tcW w:w="0" w:type="auto"/>
            <w:shd w:val="clear"/>
            <w:vAlign w:val="center"/>
          </w:tcPr>
          <w:p w14:paraId="712694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(GitHub.com) + Enterprise</w:t>
            </w:r>
          </w:p>
        </w:tc>
        <w:tc>
          <w:tcPr>
            <w:tcW w:w="0" w:type="auto"/>
            <w:shd w:val="clear"/>
            <w:vAlign w:val="center"/>
          </w:tcPr>
          <w:p w14:paraId="3362C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Cloud +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self-hosting</w:t>
            </w:r>
          </w:p>
        </w:tc>
      </w:tr>
      <w:tr w14:paraId="32C4D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1A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Source</w:t>
            </w:r>
          </w:p>
        </w:tc>
        <w:tc>
          <w:tcPr>
            <w:tcW w:w="0" w:type="auto"/>
            <w:shd w:val="clear"/>
            <w:vAlign w:val="center"/>
          </w:tcPr>
          <w:p w14:paraId="1BDF5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Platform is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closed-source</w:t>
            </w:r>
          </w:p>
        </w:tc>
        <w:tc>
          <w:tcPr>
            <w:tcW w:w="0" w:type="auto"/>
            <w:shd w:val="clear"/>
            <w:vAlign w:val="center"/>
          </w:tcPr>
          <w:p w14:paraId="42B5A5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Core is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open-source</w:t>
            </w:r>
          </w:p>
        </w:tc>
      </w:tr>
      <w:tr w14:paraId="43275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A88A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</w:t>
            </w:r>
          </w:p>
        </w:tc>
        <w:tc>
          <w:tcPr>
            <w:tcW w:w="0" w:type="auto"/>
            <w:shd w:val="clear"/>
            <w:vAlign w:val="center"/>
          </w:tcPr>
          <w:p w14:paraId="18D08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polished, simple</w:t>
            </w:r>
          </w:p>
        </w:tc>
        <w:tc>
          <w:tcPr>
            <w:tcW w:w="0" w:type="auto"/>
            <w:shd w:val="clear"/>
            <w:vAlign w:val="center"/>
          </w:tcPr>
          <w:p w14:paraId="4FF14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Powerful but more complex</w:t>
            </w:r>
          </w:p>
        </w:tc>
      </w:tr>
      <w:tr w14:paraId="7EA0E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974E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Community</w:t>
            </w:r>
          </w:p>
        </w:tc>
        <w:tc>
          <w:tcPr>
            <w:tcW w:w="0" w:type="auto"/>
            <w:shd w:val="clear"/>
            <w:vAlign w:val="center"/>
          </w:tcPr>
          <w:p w14:paraId="12B11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⭐ Largest developer community</w:t>
            </w:r>
          </w:p>
        </w:tc>
        <w:tc>
          <w:tcPr>
            <w:tcW w:w="0" w:type="auto"/>
            <w:shd w:val="clear"/>
            <w:vAlign w:val="center"/>
          </w:tcPr>
          <w:p w14:paraId="40C06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Smaller, more enterprise-focused</w:t>
            </w:r>
          </w:p>
        </w:tc>
      </w:tr>
    </w:tbl>
    <w:p w14:paraId="207F0739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796"/>
        <w:gridCol w:w="1908"/>
        <w:gridCol w:w="1937"/>
      </w:tblGrid>
      <w:tr w14:paraId="1319D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C64E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4F18C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Source</w:t>
            </w:r>
          </w:p>
        </w:tc>
        <w:tc>
          <w:tcPr>
            <w:tcW w:w="0" w:type="auto"/>
            <w:shd w:val="clear"/>
            <w:vAlign w:val="center"/>
          </w:tcPr>
          <w:p w14:paraId="1726F5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Freeware</w:t>
            </w:r>
          </w:p>
        </w:tc>
        <w:tc>
          <w:tcPr>
            <w:tcW w:w="0" w:type="auto"/>
            <w:shd w:val="clear"/>
            <w:vAlign w:val="center"/>
          </w:tcPr>
          <w:p w14:paraId="2C1946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Proprietary</w:t>
            </w:r>
          </w:p>
        </w:tc>
      </w:tr>
      <w:tr w14:paraId="15F9D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FBDF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Cost</w:t>
            </w:r>
          </w:p>
        </w:tc>
        <w:tc>
          <w:tcPr>
            <w:tcW w:w="0" w:type="auto"/>
            <w:shd w:val="clear"/>
            <w:vAlign w:val="center"/>
          </w:tcPr>
          <w:p w14:paraId="66B60E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free</w:t>
            </w:r>
          </w:p>
        </w:tc>
        <w:tc>
          <w:tcPr>
            <w:tcW w:w="0" w:type="auto"/>
            <w:shd w:val="clear"/>
            <w:vAlign w:val="center"/>
          </w:tcPr>
          <w:p w14:paraId="6F7AE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Free</w:t>
            </w:r>
          </w:p>
        </w:tc>
        <w:tc>
          <w:tcPr>
            <w:tcW w:w="0" w:type="auto"/>
            <w:shd w:val="clear"/>
            <w:vAlign w:val="center"/>
          </w:tcPr>
          <w:p w14:paraId="7EA15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paid</w:t>
            </w:r>
          </w:p>
        </w:tc>
      </w:tr>
      <w:tr w14:paraId="27C4B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BB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Source Code</w:t>
            </w:r>
          </w:p>
        </w:tc>
        <w:tc>
          <w:tcPr>
            <w:tcW w:w="0" w:type="auto"/>
            <w:shd w:val="clear"/>
            <w:vAlign w:val="center"/>
          </w:tcPr>
          <w:p w14:paraId="094732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Available</w:t>
            </w:r>
          </w:p>
        </w:tc>
        <w:tc>
          <w:tcPr>
            <w:tcW w:w="0" w:type="auto"/>
            <w:shd w:val="clear"/>
            <w:vAlign w:val="center"/>
          </w:tcPr>
          <w:p w14:paraId="50310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Not available</w:t>
            </w:r>
          </w:p>
        </w:tc>
        <w:tc>
          <w:tcPr>
            <w:tcW w:w="0" w:type="auto"/>
            <w:shd w:val="clear"/>
            <w:vAlign w:val="center"/>
          </w:tcPr>
          <w:p w14:paraId="422B2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Not available</w:t>
            </w:r>
          </w:p>
        </w:tc>
      </w:tr>
      <w:tr w14:paraId="24F1E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E8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Modify Code</w:t>
            </w:r>
          </w:p>
        </w:tc>
        <w:tc>
          <w:tcPr>
            <w:tcW w:w="0" w:type="auto"/>
            <w:shd w:val="clear"/>
            <w:vAlign w:val="center"/>
          </w:tcPr>
          <w:p w14:paraId="74F7B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Allowed</w:t>
            </w:r>
          </w:p>
        </w:tc>
        <w:tc>
          <w:tcPr>
            <w:tcW w:w="0" w:type="auto"/>
            <w:shd w:val="clear"/>
            <w:vAlign w:val="center"/>
          </w:tcPr>
          <w:p w14:paraId="20CB86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Not allowed</w:t>
            </w:r>
          </w:p>
        </w:tc>
        <w:tc>
          <w:tcPr>
            <w:tcW w:w="0" w:type="auto"/>
            <w:shd w:val="clear"/>
            <w:vAlign w:val="center"/>
          </w:tcPr>
          <w:p w14:paraId="7AE7C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Not allowed</w:t>
            </w:r>
          </w:p>
        </w:tc>
      </w:tr>
      <w:tr w14:paraId="1830A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4769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Redistribution</w:t>
            </w:r>
          </w:p>
        </w:tc>
        <w:tc>
          <w:tcPr>
            <w:tcW w:w="0" w:type="auto"/>
            <w:shd w:val="clear"/>
            <w:vAlign w:val="center"/>
          </w:tcPr>
          <w:p w14:paraId="07769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Allowed</w:t>
            </w:r>
          </w:p>
        </w:tc>
        <w:tc>
          <w:tcPr>
            <w:tcW w:w="0" w:type="auto"/>
            <w:shd w:val="clear"/>
            <w:vAlign w:val="center"/>
          </w:tcPr>
          <w:p w14:paraId="2EE04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Restricted</w:t>
            </w:r>
          </w:p>
        </w:tc>
        <w:tc>
          <w:tcPr>
            <w:tcW w:w="0" w:type="auto"/>
            <w:shd w:val="clear"/>
            <w:vAlign w:val="center"/>
          </w:tcPr>
          <w:p w14:paraId="6CA5A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Restricted</w:t>
            </w:r>
          </w:p>
        </w:tc>
      </w:tr>
      <w:tr w14:paraId="5FD0E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ECB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Ownership</w:t>
            </w:r>
          </w:p>
        </w:tc>
        <w:tc>
          <w:tcPr>
            <w:tcW w:w="0" w:type="auto"/>
            <w:shd w:val="clear"/>
            <w:vAlign w:val="center"/>
          </w:tcPr>
          <w:p w14:paraId="1DD94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Community / organization</w:t>
            </w:r>
          </w:p>
        </w:tc>
        <w:tc>
          <w:tcPr>
            <w:tcW w:w="0" w:type="auto"/>
            <w:shd w:val="clear"/>
            <w:vAlign w:val="center"/>
          </w:tcPr>
          <w:p w14:paraId="1E518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</w:t>
            </w:r>
          </w:p>
        </w:tc>
        <w:tc>
          <w:tcPr>
            <w:tcW w:w="0" w:type="auto"/>
            <w:shd w:val="clear"/>
            <w:vAlign w:val="center"/>
          </w:tcPr>
          <w:p w14:paraId="521BD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Company</w:t>
            </w:r>
          </w:p>
        </w:tc>
      </w:tr>
      <w:tr w14:paraId="71C33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182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Transparency</w:t>
            </w:r>
          </w:p>
        </w:tc>
        <w:tc>
          <w:tcPr>
            <w:tcW w:w="0" w:type="auto"/>
            <w:shd w:val="clear"/>
            <w:vAlign w:val="center"/>
          </w:tcPr>
          <w:p w14:paraId="752A9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2834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746C6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</w:tbl>
    <w:p w14:paraId="0997D18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8A6011"/>
    <w:multiLevelType w:val="multilevel"/>
    <w:tmpl w:val="A68A6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488FD93"/>
    <w:multiLevelType w:val="multilevel"/>
    <w:tmpl w:val="B488FD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CC0538"/>
    <w:multiLevelType w:val="multilevel"/>
    <w:tmpl w:val="E8CC05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A1E996"/>
    <w:multiLevelType w:val="multilevel"/>
    <w:tmpl w:val="EBA1E9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13B38CC"/>
    <w:multiLevelType w:val="multilevel"/>
    <w:tmpl w:val="313B3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1C5CDB"/>
    <w:rsid w:val="641C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2026-02-02T06:24:00Z</dcterms:created>
  <dc:creator>student</dc:creator>
  <cp:lastModifiedBy>student</cp:lastModifiedBy>
  <cp:lastPrinted>2026-02-02T06:49:34Z</cp:lastPrinted>
  <dcterms:modified xsi:type="dcterms:W3CDTF">2026-02-02T06:51:08Z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3DA7C17AF49144E69EE112BDB5C4C184_11</vt:lpwstr>
  </property>
</Properties>
</file>