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 unitarios de RCS</w:t>
      </w:r>
    </w:p>
    <w:p>
      <w:r>
        <w:rPr>
          <w:b/>
        </w:rPr>
        <w:t>Documento de la suite de tests unitarios</w:t>
      </w:r>
    </w:p>
    <w:p>
      <w:r>
        <w:t>H. Riquelme — OPA-CSN, Centro Sismológico Nacional, Universidad de Chile.</w:t>
      </w:r>
    </w:p>
    <w:p>
      <w:r>
        <w:t>Versión 1.2 — 25 de octubre de 2026.</w:t>
      </w:r>
    </w:p>
    <w:p>
      <w:pPr>
        <w:pStyle w:val="Heading2"/>
      </w:pPr>
      <w:r>
        <w:t>1. Introducción</w:t>
      </w:r>
    </w:p>
    <w:p>
      <w:r>
        <w:t xml:space="preserve">Los </w:t>
      </w:r>
      <w:r>
        <w:rPr>
          <w:b/>
        </w:rPr>
        <w:t>tests unitarios</w:t>
      </w:r>
      <w:r>
        <w:t xml:space="preserve"> de RCS son un conjunto de pruebas automáticas escritas con </w:t>
      </w:r>
      <w:r>
        <w:rPr>
          <w:b/>
        </w:rPr>
        <w:t>pytest</w:t>
      </w:r>
      <w:r>
        <w:t xml:space="preserve"> que verifican las funciones puras del sistema y su interfaz sin necesidad de pantalla, base de datos ni red en la corrida por defecto. Se ejecutan en segundos y constituyen la red de seguridad para desarrollar y refactorizar con confianza.</w:t>
      </w:r>
    </w:p>
    <w:p>
      <w:r>
        <w:t xml:space="preserve">La suite vive en la carpeta </w:t>
      </w:r>
      <w:r>
        <w:rPr>
          <w:rFonts w:ascii="Consolas" w:hAnsi="Consolas"/>
          <w:sz w:val="18"/>
        </w:rPr>
        <w:t>tests/</w:t>
      </w:r>
      <w:r>
        <w:t>, en la raíz del proyecto, y se organiza en dos niveles:</w:t>
      </w:r>
    </w:p>
    <w:p>
      <w:pPr>
        <w:pStyle w:val="ListBullet"/>
      </w:pPr>
      <w:r>
        <w:rPr>
          <w:rFonts w:ascii="Consolas" w:hAnsi="Consolas"/>
          <w:sz w:val="18"/>
        </w:rPr>
        <w:t>tests/base/</w:t>
      </w:r>
      <w:r>
        <w:t xml:space="preserve"> — la </w:t>
      </w:r>
      <w:r>
        <w:rPr>
          <w:b/>
        </w:rPr>
        <w:t>suite entregada</w:t>
      </w:r>
      <w:r>
        <w:t>: una foto de la cobertura que ya existía,</w:t>
      </w:r>
    </w:p>
    <w:p>
      <w:r>
        <w:t xml:space="preserve">con un test por módulo puro (232 tests). Queda </w:t>
      </w:r>
      <w:r>
        <w:rPr>
          <w:b/>
        </w:rPr>
        <w:t>congelada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tests/ampliacion/</w:t>
      </w:r>
      <w:r>
        <w:t xml:space="preserve"> — todo lo que se agrega después: módulos sin cubrir, casos</w:t>
      </w:r>
    </w:p>
    <w:p>
      <w:r>
        <w:t>borde, interfaz, base, red y scripts refactorizados.</w:t>
      </w:r>
    </w:p>
    <w:p>
      <w:r>
        <w:rPr>
          <w:b/>
        </w:rPr>
        <w:t>Regla base / ampliación</w:t>
      </w:r>
      <w:r>
        <w:t xml:space="preserve">: </w:t>
      </w:r>
      <w:r>
        <w:rPr>
          <w:rFonts w:ascii="Consolas" w:hAnsi="Consolas"/>
          <w:sz w:val="18"/>
        </w:rPr>
        <w:t>tests/base/</w:t>
      </w:r>
      <w:r>
        <w:t xml:space="preserve"> no se edita. Lo nuevo va siempre a </w:t>
      </w:r>
      <w:r>
        <w:rPr>
          <w:rFonts w:ascii="Consolas" w:hAnsi="Consolas"/>
          <w:sz w:val="18"/>
        </w:rPr>
        <w:t>tests/ampliacion/</w:t>
      </w:r>
      <w:r>
        <w:t xml:space="preserve">, de modo que se distingue de un vistazo lo que ya estaba de lo que se fue agregando. El detalle de las convenciones está en </w:t>
      </w:r>
      <w:r>
        <w:rPr>
          <w:rFonts w:ascii="Consolas" w:hAnsi="Consolas"/>
          <w:sz w:val="18"/>
        </w:rPr>
        <w:t>tests/README.md</w:t>
      </w:r>
      <w:r>
        <w:t xml:space="preserve"> y el mapa transversal en </w:t>
      </w:r>
      <w:r>
        <w:rPr>
          <w:rFonts w:ascii="Consolas" w:hAnsi="Consolas"/>
          <w:sz w:val="18"/>
        </w:rPr>
        <w:t>tests/COBERTURA.md</w:t>
      </w:r>
      <w:r>
        <w:t>.</w:t>
      </w:r>
    </w:p>
    <w:p>
      <w:r>
        <w:t xml:space="preserve">No confundir con </w:t>
      </w:r>
      <w:r>
        <w:rPr>
          <w:rFonts w:ascii="Consolas" w:hAnsi="Consolas"/>
          <w:sz w:val="18"/>
        </w:rPr>
        <w:t>verificacion/</w:t>
      </w:r>
      <w:r>
        <w:t xml:space="preserve">, que son </w:t>
      </w:r>
      <w:r>
        <w:rPr>
          <w:b/>
        </w:rPr>
        <w:t>comprobaciones end-to-end</w:t>
      </w:r>
      <w:r>
        <w:t xml:space="preserve"> (ventanas reales, base simulada, datos de prueba), no tests unitarios.</w:t>
      </w:r>
    </w:p>
    <w:p>
      <w:pPr>
        <w:pStyle w:val="Heading2"/>
      </w:pPr>
      <w:r>
        <w:t>2. Grupos</w:t>
      </w:r>
    </w:p>
    <w:p>
      <w:r>
        <w:t xml:space="preserve">Los tests se agrupan por carpeta y, en algunos casos, por un </w:t>
      </w:r>
      <w:r>
        <w:rPr>
          <w:b/>
        </w:rPr>
        <w:t>marcador</w:t>
      </w:r>
      <w:r>
        <w:t xml:space="preserve"> de pytest que permite incluirlos o excluirlos de la corrida. La corrida por defecto (</w:t>
      </w:r>
      <w:r>
        <w:rPr>
          <w:rFonts w:ascii="Consolas" w:hAnsi="Consolas"/>
          <w:sz w:val="18"/>
        </w:rPr>
        <w:t>./tests/correr.sh</w:t>
      </w:r>
      <w:r>
        <w:t xml:space="preserve">) usa el filtro </w:t>
      </w:r>
      <w:r>
        <w:rPr>
          <w:rFonts w:ascii="Consolas" w:hAnsi="Consolas"/>
          <w:sz w:val="18"/>
        </w:rPr>
        <w:t>-m "not gui and not db"</w:t>
      </w:r>
      <w:r>
        <w:t>.</w:t>
      </w:r>
    </w:p>
    <w:p>
      <w:r>
        <w:t xml:space="preserve">Estado actual de la suite: </w:t>
      </w:r>
      <w:r>
        <w:rPr>
          <w:b/>
        </w:rPr>
        <w:t>643 tests no-GUI</w:t>
      </w:r>
      <w:r>
        <w:t xml:space="preserve">, </w:t>
      </w:r>
      <w:r>
        <w:rPr>
          <w:b/>
        </w:rPr>
        <w:t>239 GUI</w:t>
      </w:r>
      <w:r>
        <w:t xml:space="preserve"> y </w:t>
      </w:r>
      <w:r>
        <w:rPr>
          <w:b/>
        </w:rPr>
        <w:t>36 de base de datos</w:t>
      </w:r>
      <w:r>
        <w:t xml:space="preserve">. La suite </w:t>
      </w:r>
      <w:r>
        <w:rPr>
          <w:rFonts w:ascii="Consolas" w:hAnsi="Consolas"/>
          <w:sz w:val="18"/>
        </w:rPr>
        <w:t>base/</w:t>
      </w:r>
      <w:r>
        <w:t xml:space="preserve"> sigue congelada en </w:t>
      </w:r>
      <w:r>
        <w:rPr>
          <w:b/>
        </w:rPr>
        <w:t>232 tests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Marcador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Corre en CI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cubre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Suite entregada, congelada (232 tests). Módulos puros.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ampliacion/modulos/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Módulos puros nuevos (</w:t>
            </w:r>
            <w:r>
              <w:rPr>
                <w:rFonts w:ascii="Consolas" w:hAnsi="Consolas"/>
                <w:sz w:val="18"/>
              </w:rPr>
              <w:t>generajson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descargas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traequery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ampliacion/bordes/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 xml:space="preserve">Casos borde de los diez módulos de </w:t>
            </w:r>
            <w:r>
              <w:rPr>
                <w:rFonts w:ascii="Consolas" w:hAnsi="Consolas"/>
                <w:sz w:val="18"/>
              </w:rPr>
              <w:t>base/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ampliacion/red/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red</w:t>
            </w:r>
          </w:p>
        </w:tc>
        <w:tc>
          <w:tcPr>
            <w:tcW w:type="dxa" w:w="2160"/>
          </w:tcPr>
          <w:p>
            <w:r/>
            <w:r>
              <w:t>sí (mock)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consultaapi</w:t>
            </w:r>
            <w:r>
              <w:t xml:space="preserve"> y las descargas SSH/SCP de </w:t>
            </w:r>
            <w:r>
              <w:rPr>
                <w:rFonts w:ascii="Consolas" w:hAnsi="Consolas"/>
                <w:sz w:val="18"/>
              </w:rPr>
              <w:t>traer_catalogos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ampliacion/db/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db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Capa de base (</w:t>
            </w:r>
            <w:r>
              <w:rPr>
                <w:rFonts w:ascii="Consolas" w:hAnsi="Consolas"/>
                <w:sz w:val="18"/>
              </w:rPr>
              <w:t>psycopg2</w:t>
            </w:r>
            <w:r>
              <w:t xml:space="preserve"> mockeado).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ampliacion/gui/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</w:t>
            </w:r>
          </w:p>
        </w:tc>
        <w:tc>
          <w:tcPr>
            <w:tcW w:type="dxa" w:w="2160"/>
          </w:tcPr>
          <w:p>
            <w:r/>
            <w:r>
              <w:t>no (</w:t>
            </w:r>
            <w:r>
              <w:rPr>
                <w:rFonts w:ascii="Consolas" w:hAnsi="Consolas"/>
                <w:sz w:val="18"/>
              </w:rPr>
              <w:t>DISPLAY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Interfaz Tk/ttkbootstrap.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ampliacion/scripts/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Scripts refactorizados + arnés de regresión con goldens.</w:t>
            </w:r>
          </w:p>
        </w:tc>
      </w:tr>
    </w:tbl>
    <w:p/>
    <w:p>
      <w:r>
        <w:t xml:space="preserve">Los grupos </w:t>
      </w:r>
      <w:r>
        <w:rPr>
          <w:rFonts w:ascii="Consolas" w:hAnsi="Consolas"/>
          <w:sz w:val="18"/>
        </w:rPr>
        <w:t>red</w:t>
      </w:r>
      <w:r>
        <w:t xml:space="preserve">, </w:t>
      </w:r>
      <w:r>
        <w:rPr>
          <w:rFonts w:ascii="Consolas" w:hAnsi="Consolas"/>
          <w:sz w:val="18"/>
        </w:rPr>
        <w:t>modulos</w:t>
      </w:r>
      <w:r>
        <w:t xml:space="preserve">, </w:t>
      </w:r>
      <w:r>
        <w:rPr>
          <w:rFonts w:ascii="Consolas" w:hAnsi="Consolas"/>
          <w:sz w:val="18"/>
        </w:rPr>
        <w:t>bordes</w:t>
      </w:r>
      <w:r>
        <w:t xml:space="preserve"> y </w:t>
      </w:r>
      <w:r>
        <w:rPr>
          <w:rFonts w:ascii="Consolas" w:hAnsi="Consolas"/>
          <w:sz w:val="18"/>
        </w:rPr>
        <w:t>scripts</w:t>
      </w:r>
      <w:r>
        <w:t xml:space="preserve"> sí entran al CI; </w:t>
      </w:r>
      <w:r>
        <w:rPr>
          <w:rFonts w:ascii="Consolas" w:hAnsi="Consolas"/>
          <w:sz w:val="18"/>
        </w:rPr>
        <w:t>gui</w:t>
      </w:r>
      <w:r>
        <w:t xml:space="preserve"> y </w:t>
      </w:r>
      <w:r>
        <w:rPr>
          <w:rFonts w:ascii="Consolas" w:hAnsi="Consolas"/>
          <w:sz w:val="18"/>
        </w:rPr>
        <w:t>db</w:t>
      </w:r>
      <w:r>
        <w:t xml:space="preserve"> quedan fuera porque necesitan pantalla o base (o dependencias pesadas).</w:t>
      </w:r>
    </w:p>
    <w:p>
      <w:pPr>
        <w:pStyle w:val="Heading2"/>
      </w:pPr>
      <w:r>
        <w:t>3. Índice por módulo</w:t>
      </w:r>
    </w:p>
    <w:p>
      <w:r>
        <w:t>Cada fila indica en qué grupo(s) está cubierto un módulo, los archivos de test que lo cubren y si eso corre en CI. «parcial» significa que una parte corre en CI (los grupos sin marcador) y otra no (</w:t>
      </w:r>
      <w:r>
        <w:rPr>
          <w:rFonts w:ascii="Consolas" w:hAnsi="Consolas"/>
          <w:sz w:val="18"/>
        </w:rPr>
        <w:t>gui</w:t>
      </w:r>
      <w:r>
        <w:t>/</w:t>
      </w:r>
      <w:r>
        <w:rPr>
          <w:rFonts w:ascii="Consolas" w:hAnsi="Consolas"/>
          <w:sz w:val="18"/>
        </w:rPr>
        <w:t>db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Grupo(s)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base/test_agencias.py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bordes/test_agencias_bordes.py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base/test_ajuste.py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bordes/test_ajuste_bordes.py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gui/test_app_principal.py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gui/test_app_ventanas.py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gui/test_app_dialogos.py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gui/test_app_agencias.py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bordes/test_asigna_perfiles_bordes.py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base/test_comparacion.py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bordes/test_comparacion_bordes.py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scripts/test_compara_helpers.py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2160"/>
          </w:tcPr>
          <w:p>
            <w:r/>
            <w:r>
              <w:t>red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red/test_consultaapi_fechas.py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red/test_consultaapi_cuadrantes.py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descargas.py</w:t>
            </w:r>
          </w:p>
        </w:tc>
        <w:tc>
          <w:tcPr>
            <w:tcW w:type="dxa" w:w="2160"/>
          </w:tcPr>
          <w:p>
            <w:r/>
            <w:r>
              <w:t>modulos, 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modulos/test_descargas_archivos.py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modulos/test_descargas_interfaz.py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gui/test_descargas_dialogo.py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gui/test_descargas_widgets.py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disponibilidad.py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modulos/test_disponibilidad.py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2160"/>
          </w:tcPr>
          <w:p>
            <w:r/>
            <w:r>
              <w:t>base, bordes, db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base/test_exporta_ventana_seiscomp.py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bordes/test_exporta_ventana_seiscomp_bordes.py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db/test_exporta_ventana_db.py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fronteras.py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modulos/test_fronteras.py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modulos/test_generajson_args.py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modulos/test_generajson_distancia.py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modulos/test_generajson_analistas.py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modulos/test_generajson_procesar.py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gui/test_plotear_helpers.py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gui/test_plotear_figuras.py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gui/test_plotear_panel.py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gui/test_plotear_abrir.py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scripts/test_proc_query_harz_2_helpers.py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modulos/test_prog.py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scripts/test_repetidosexclu_helpers.py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scripts/test_repetidos_helpers.py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scripts/test_revisacollect_helpers.py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scripts/test_revisaexcluidos_helpers.py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2160"/>
          </w:tcPr>
          <w:p>
            <w:r/>
            <w:r>
              <w:t>base, bordes, 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base/test_revisa_seiscomp.py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bordes/test_revisa_seiscomp_bordes.py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gui/test_rs_panel.py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gui/test_rs_no_actualizados.py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gui/test_rs_seleccion.py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gui/test_rs_detalle.py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gui/test_rs_estaciones.py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gui/test_rs_analisis.py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gui/test_rs_main.py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2160"/>
          </w:tcPr>
          <w:p>
            <w:r/>
            <w:r>
              <w:t>scripts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scripts/test_revisaselect_helpers.py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base/test_rutas.py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bordes/test_rutas_bordes.py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base/test_seiscomp_a_parametros.py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bordes/test_seiscomp_a_parametros_bordes.py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2160"/>
          </w:tcPr>
          <w:p>
            <w:r/>
            <w:r>
              <w:t>base, bordes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bordes/test_sismicidad_bordes.py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2160"/>
          </w:tcPr>
          <w:p>
            <w:r/>
            <w:r>
              <w:t>gui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gui/test_solicita_catalogos.py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2160"/>
          </w:tcPr>
          <w:p>
            <w:r/>
            <w:r>
              <w:t>modulos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modulos/test_traequery.py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160"/>
          </w:tcPr>
          <w:p>
            <w:r/>
            <w:r>
              <w:t>base, bordes, red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base/test_traer_catalogos.py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bordes/test_traer_catalogos_bordes.py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red/test_traer_catalogos_conexion.py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red/test_traer_catalogos_descargas.py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2160"/>
          </w:tcPr>
          <w:p>
            <w:r/>
            <w:r>
              <w:t>db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db/test_verifica_entorno.py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t>Todos los módulos del proyecto tienen al menos un test.</w:t>
      </w:r>
    </w:p>
    <w:p>
      <w:r>
        <w:t xml:space="preserve">La cobertura de la última ampliación incluye </w:t>
      </w:r>
      <w:r>
        <w:rPr>
          <w:rFonts w:ascii="Consolas" w:hAnsi="Consolas"/>
          <w:sz w:val="18"/>
        </w:rPr>
        <w:t>test_disponibilidad.py</w:t>
      </w:r>
      <w:r>
        <w:t xml:space="preserve"> (parser de </w:t>
      </w:r>
      <w:r>
        <w:rPr>
          <w:rFonts w:ascii="Consolas" w:hAnsi="Consolas"/>
          <w:sz w:val="18"/>
        </w:rPr>
        <w:t>scart</w:t>
      </w:r>
      <w:r>
        <w:t xml:space="preserve">, fallback SDS→tiempo real, evidencia y mensajes de progreso), </w:t>
      </w:r>
      <w:r>
        <w:rPr>
          <w:rFonts w:ascii="Consolas" w:hAnsi="Consolas"/>
          <w:sz w:val="18"/>
        </w:rPr>
        <w:t>test_rs_estaciones.py</w:t>
      </w:r>
      <w:r>
        <w:t xml:space="preserve"> (tooltip por fila y consulta on-demand con barra de progreso), </w:t>
      </w:r>
      <w:r>
        <w:rPr>
          <w:rFonts w:ascii="Consolas" w:hAnsi="Consolas"/>
          <w:sz w:val="18"/>
        </w:rPr>
        <w:t>test_rs_analisis.py</w:t>
      </w:r>
      <w:r>
        <w:t xml:space="preserve"> (tres contadores de evidencia), </w:t>
      </w:r>
      <w:r>
        <w:rPr>
          <w:rFonts w:ascii="Consolas" w:hAnsi="Consolas"/>
          <w:sz w:val="18"/>
        </w:rPr>
        <w:t>test_fronteras.py</w:t>
      </w:r>
      <w:r>
        <w:t xml:space="preserve"> (distancia a la frontera terrestre y exclusión del mar chileno) y </w:t>
      </w:r>
      <w:r>
        <w:rPr>
          <w:rFonts w:ascii="Consolas" w:hAnsi="Consolas"/>
          <w:sz w:val="18"/>
        </w:rPr>
        <w:t>test_rs_seleccion.py</w:t>
      </w:r>
      <w:r>
        <w:t xml:space="preserve"> (casillas y descarga de filas marcadas).</w:t>
      </w:r>
    </w:p>
    <w:p>
      <w:pPr>
        <w:pStyle w:val="Heading2"/>
      </w:pPr>
      <w:r>
        <w:t>4. Arnés de regresión</w:t>
      </w:r>
    </w:p>
    <w:p>
      <w:r>
        <w:rPr>
          <w:rFonts w:ascii="Consolas" w:hAnsi="Consolas"/>
          <w:sz w:val="18"/>
        </w:rPr>
        <w:t>tests/ampliacion/scripts/arnes_refactor.py</w:t>
      </w:r>
      <w:r>
        <w:t xml:space="preserve"> compara la salida de los siete scripts refactorizados contra un </w:t>
      </w:r>
      <w:r>
        <w:rPr>
          <w:b/>
        </w:rPr>
        <w:t>golden</w:t>
      </w:r>
      <w:r>
        <w:t xml:space="preserve"> guardado en </w:t>
      </w:r>
      <w:r>
        <w:rPr>
          <w:rFonts w:ascii="Consolas" w:hAnsi="Consolas"/>
          <w:sz w:val="18"/>
        </w:rPr>
        <w:t>tests/ampliacion/scripts/golden/</w:t>
      </w:r>
      <w:r>
        <w:t xml:space="preserve"> (stdout, código de salida y un manifiesto sha256 de lo generado). Son </w:t>
      </w:r>
      <w:r>
        <w:rPr>
          <w:b/>
        </w:rPr>
        <w:t>8 casos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compara -- eventquery.csv local.csv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repetidos_2csv -- publica.csv seisan.csv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repetidos_3csv -- publica.csv seisan.csv seiscomp.csv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repetidosexclu -- excluidos.csv select.csv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proc_query_harz_2 -- eventquery.csv ../salida.dat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revisaselect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revisacollect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revisaexcluidos</w:t>
            </w:r>
          </w:p>
        </w:tc>
      </w:tr>
    </w:tbl>
    <w:p/>
    <w:p>
      <w:r>
        <w:t>Es una herramienta local: correr el script de verdad necesita sus dependencias (p. ej. pandas), que el CI no instala; los unit tests de las funciones extraídas sí corren en CI.</w:t>
      </w:r>
    </w:p>
    <w:p>
      <w:pPr>
        <w:pStyle w:val="Heading2"/>
      </w:pPr>
      <w:r>
        <w:t>5. Documentación relacionada</w:t>
      </w:r>
    </w:p>
    <w:p>
      <w:r>
        <w:t xml:space="preserve">La documentación de los tests unitarios vive casi toda dentro de </w:t>
      </w:r>
      <w:r>
        <w:rPr>
          <w:rFonts w:ascii="Consolas" w:hAnsi="Consolas"/>
          <w:sz w:val="18"/>
        </w:rPr>
        <w:t>tests/</w:t>
      </w:r>
      <w:r>
        <w:t xml:space="preserve">, más una referencia en el README raíz y la frontera con </w:t>
      </w:r>
      <w:r>
        <w:rPr>
          <w:rFonts w:ascii="Consolas" w:hAnsi="Consolas"/>
          <w:sz w:val="18"/>
        </w:rPr>
        <w:t>verificacion/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documenta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tests/README.md</w:t>
            </w:r>
          </w:p>
        </w:tc>
        <w:tc>
          <w:tcPr>
            <w:tcW w:type="dxa" w:w="4320"/>
          </w:tcPr>
          <w:p>
            <w:r/>
            <w:r>
              <w:t>Doc principal: niveles base/ampliación, convenciones, cómo correrlos y marcadores.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tests/COBERTURA.md</w:t>
            </w:r>
          </w:p>
        </w:tc>
        <w:tc>
          <w:tcPr>
            <w:tcW w:type="dxa" w:w="4320"/>
          </w:tcPr>
          <w:p>
            <w:r/>
            <w:r>
              <w:t>Índice transversal módulo → grupo → archivo + leyenda de grupos + arnés.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tests/base/README.md</w:t>
            </w:r>
          </w:p>
        </w:tc>
        <w:tc>
          <w:tcPr>
            <w:tcW w:type="dxa" w:w="4320"/>
          </w:tcPr>
          <w:p>
            <w:r/>
            <w:r>
              <w:t>La suite entregada, congelada (232 tests) y su tabla archivo → módulo.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tests/ampliacion/README.md</w:t>
            </w:r>
          </w:p>
        </w:tc>
        <w:tc>
          <w:tcPr>
            <w:tcW w:type="dxa" w:w="4320"/>
          </w:tcPr>
          <w:p>
            <w:r/>
            <w:r>
              <w:t>Subcarpetas de ampliación, marcadores y cómo agregar un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tests/ampliacion/modulos/README.md</w:t>
            </w:r>
          </w:p>
        </w:tc>
        <w:tc>
          <w:tcPr>
            <w:tcW w:type="dxa" w:w="4320"/>
          </w:tcPr>
          <w:p>
            <w:r/>
            <w:r>
              <w:t>Módulos puros nuevos que corren en 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tests/ampliacion/bordes/README.md</w:t>
            </w:r>
          </w:p>
        </w:tc>
        <w:tc>
          <w:tcPr>
            <w:tcW w:type="dxa" w:w="4320"/>
          </w:tcPr>
          <w:p>
            <w:r/>
            <w:r>
              <w:t xml:space="preserve">Casos borde de los diez módulos de </w:t>
            </w:r>
            <w:r>
              <w:rPr>
                <w:rFonts w:ascii="Consolas" w:hAnsi="Consolas"/>
                <w:sz w:val="18"/>
              </w:rPr>
              <w:t>base/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tests/ampliacion/red/README.md</w:t>
            </w:r>
          </w:p>
        </w:tc>
        <w:tc>
          <w:tcPr>
            <w:tcW w:type="dxa" w:w="4320"/>
          </w:tcPr>
          <w:p>
            <w:r/>
            <w:r>
              <w:t>Capa de red con mock y los stubs de pandas/requests para 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tests/ampliacion/db/README.md</w:t>
            </w:r>
          </w:p>
        </w:tc>
        <w:tc>
          <w:tcPr>
            <w:tcW w:type="dxa" w:w="4320"/>
          </w:tcPr>
          <w:p>
            <w:r/>
            <w:r>
              <w:t>Capa de base (PostgreSQL/</w:t>
            </w:r>
            <w:r>
              <w:rPr>
                <w:rFonts w:ascii="Consolas" w:hAnsi="Consolas"/>
                <w:sz w:val="18"/>
              </w:rPr>
              <w:t>psycopg2</w:t>
            </w:r>
            <w:r>
              <w:t xml:space="preserve"> mockeado).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tests/ampliacion/gui/README.md</w:t>
            </w:r>
          </w:p>
        </w:tc>
        <w:tc>
          <w:tcPr>
            <w:tcW w:type="dxa" w:w="4320"/>
          </w:tcPr>
          <w:p>
            <w:r/>
            <w:r>
              <w:t>Interfaz: tablero de cobertura, principio «interfaz real» y nota «no todos necesitan DISPLAY».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tests/ampliacion/scripts/README.md</w:t>
            </w:r>
          </w:p>
        </w:tc>
        <w:tc>
          <w:tcPr>
            <w:tcW w:type="dxa" w:w="4320"/>
          </w:tcPr>
          <w:p>
            <w:r/>
            <w:r>
              <w:t>Scripts refactorizados y el arnés de regresión con goldens.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verificacion/README.md</w:t>
            </w:r>
          </w:p>
        </w:tc>
        <w:tc>
          <w:tcPr>
            <w:tcW w:type="dxa" w:w="4320"/>
          </w:tcPr>
          <w:p>
            <w:r/>
            <w:r>
              <w:t>Aclara que las comprobaciones end-to-end NO son tests unitarios.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  <w:r>
              <w:t xml:space="preserve"> (raíz)</w:t>
            </w:r>
          </w:p>
        </w:tc>
        <w:tc>
          <w:tcPr>
            <w:tcW w:type="dxa" w:w="4320"/>
          </w:tcPr>
          <w:p>
            <w:r/>
            <w:r>
              <w:t>Sección «Tests»: los dos niveles y comandos del corredor.</w:t>
            </w:r>
          </w:p>
        </w:tc>
      </w:tr>
    </w:tbl>
    <w:p/>
    <w:p>
      <w:r>
        <w:t>Artefactos de apoyo (no son documentación, pero forman parte del andamiaje):</w:t>
      </w:r>
    </w:p>
    <w:p>
      <w:pPr>
        <w:pStyle w:val="ListBullet"/>
      </w:pPr>
      <w:r>
        <w:rPr>
          <w:rFonts w:ascii="Consolas" w:hAnsi="Consolas"/>
          <w:sz w:val="18"/>
        </w:rPr>
        <w:t>pytest.ini</w:t>
      </w:r>
      <w:r>
        <w:t xml:space="preserve"> — configuración y registro de marcadores (</w:t>
      </w:r>
      <w:r>
        <w:rPr>
          <w:rFonts w:ascii="Consolas" w:hAnsi="Consolas"/>
          <w:sz w:val="18"/>
        </w:rPr>
        <w:t>gui</w:t>
      </w:r>
      <w:r>
        <w:t xml:space="preserve">, </w:t>
      </w:r>
      <w:r>
        <w:rPr>
          <w:rFonts w:ascii="Consolas" w:hAnsi="Consolas"/>
          <w:sz w:val="18"/>
        </w:rPr>
        <w:t>db</w:t>
      </w:r>
      <w:r>
        <w:t xml:space="preserve">, </w:t>
      </w:r>
      <w:r>
        <w:rPr>
          <w:rFonts w:ascii="Consolas" w:hAnsi="Consolas"/>
          <w:sz w:val="18"/>
        </w:rPr>
        <w:t>red</w:t>
      </w:r>
      <w:r>
        <w:t xml:space="preserve">, </w:t>
      </w:r>
      <w:r>
        <w:rPr>
          <w:rFonts w:ascii="Consolas" w:hAnsi="Consolas"/>
          <w:sz w:val="18"/>
        </w:rPr>
        <w:t>lento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tests/correr.sh</w:t>
      </w:r>
      <w:r>
        <w:t xml:space="preserve"> — corredor y definición de los grupos.</w:t>
      </w:r>
    </w:p>
    <w:p>
      <w:pPr>
        <w:pStyle w:val="ListBullet"/>
      </w:pPr>
      <w:r>
        <w:rPr>
          <w:rFonts w:ascii="Consolas" w:hAnsi="Consolas"/>
          <w:sz w:val="18"/>
        </w:rPr>
        <w:t>tests/ampliacion/_plantilla.py</w:t>
      </w:r>
      <w:r>
        <w:t xml:space="preserve"> — molde de test.</w:t>
      </w:r>
    </w:p>
    <w:p>
      <w:pPr>
        <w:pStyle w:val="ListBullet"/>
      </w:pPr>
      <w:r>
        <w:rPr>
          <w:rFonts w:ascii="Consolas" w:hAnsi="Consolas"/>
          <w:sz w:val="18"/>
        </w:rPr>
        <w:t>conftest.py</w:t>
      </w:r>
      <w:r>
        <w:t xml:space="preserve"> (raíz y por grupo) — fixtures compartidas.</w:t>
      </w:r>
    </w:p>
    <w:p>
      <w:pPr>
        <w:pStyle w:val="ListBullet"/>
      </w:pPr>
      <w:r>
        <w:rPr>
          <w:rFonts w:ascii="Consolas" w:hAnsi="Consolas"/>
          <w:sz w:val="18"/>
        </w:rPr>
        <w:t>requirements-dev.txt</w:t>
      </w:r>
      <w:r>
        <w:t xml:space="preserve"> — dependencias de test (lo único que instala el CI).</w:t>
      </w:r>
    </w:p>
    <w:p>
      <w:pPr>
        <w:pStyle w:val="Heading2"/>
      </w:pPr>
      <w:r>
        <w:t>6. Cómo correrlos</w:t>
      </w:r>
    </w:p>
    <w:p>
      <w:pPr>
        <w:spacing w:after="0"/>
      </w:pPr>
      <w:r>
        <w:rPr>
          <w:rFonts w:ascii="Consolas" w:hAnsi="Consolas"/>
          <w:sz w:val="18"/>
        </w:rPr>
        <w:t>./tests/correr.sh                  # todo, menos gui y db</w:t>
      </w:r>
    </w:p>
    <w:p>
      <w:pPr>
        <w:spacing w:after="0"/>
      </w:pPr>
      <w:r>
        <w:rPr>
          <w:rFonts w:ascii="Consolas" w:hAnsi="Consolas"/>
          <w:sz w:val="18"/>
        </w:rPr>
        <w:t>./tests/correr.sh base             # solo la suite base (congelada)</w:t>
      </w:r>
    </w:p>
    <w:p>
      <w:pPr>
        <w:spacing w:after="0"/>
      </w:pPr>
      <w:r>
        <w:rPr>
          <w:rFonts w:ascii="Consolas" w:hAnsi="Consolas"/>
          <w:sz w:val="18"/>
        </w:rPr>
        <w:t>./tests/correr.sh ampliacion       # lo agregado, menos gui y db</w:t>
      </w:r>
    </w:p>
    <w:p>
      <w:pPr>
        <w:spacing w:after="0"/>
      </w:pPr>
      <w:r>
        <w:rPr>
          <w:rFonts w:ascii="Consolas" w:hAnsi="Consolas"/>
          <w:sz w:val="18"/>
        </w:rPr>
        <w:t>./tests/correr.sh modulos          # módulos puros nuevos</w:t>
      </w:r>
    </w:p>
    <w:p>
      <w:pPr>
        <w:spacing w:after="0"/>
      </w:pPr>
      <w:r>
        <w:rPr>
          <w:rFonts w:ascii="Consolas" w:hAnsi="Consolas"/>
          <w:sz w:val="18"/>
        </w:rPr>
        <w:t>./tests/correr.sh bordes           # casos borde</w:t>
      </w:r>
    </w:p>
    <w:p>
      <w:pPr>
        <w:spacing w:after="0"/>
      </w:pPr>
      <w:r>
        <w:rPr>
          <w:rFonts w:ascii="Consolas" w:hAnsi="Consolas"/>
          <w:sz w:val="18"/>
        </w:rPr>
        <w:t>./tests/correr.sh scripts          # scripts refactorizados + arnés</w:t>
      </w:r>
    </w:p>
    <w:p>
      <w:pPr>
        <w:spacing w:after="0"/>
      </w:pPr>
      <w:r>
        <w:rPr>
          <w:rFonts w:ascii="Consolas" w:hAnsi="Consolas"/>
          <w:sz w:val="18"/>
        </w:rPr>
        <w:t>./tests/correr.sh red              # red (con mock)</w:t>
      </w:r>
    </w:p>
    <w:p>
      <w:pPr>
        <w:spacing w:after="0"/>
      </w:pPr>
      <w:r>
        <w:rPr>
          <w:rFonts w:ascii="Consolas" w:hAnsi="Consolas"/>
          <w:sz w:val="18"/>
        </w:rPr>
        <w:t>./tests/correr.sh gui              # interfaz (necesita DISPLAY)</w:t>
      </w:r>
    </w:p>
    <w:p>
      <w:pPr>
        <w:spacing w:after="0"/>
      </w:pPr>
      <w:r>
        <w:rPr>
          <w:rFonts w:ascii="Consolas" w:hAnsi="Consolas"/>
          <w:sz w:val="18"/>
        </w:rPr>
        <w:t>./tests/correr.sh db               # base de datos</w:t>
      </w:r>
    </w:p>
    <w:p>
      <w:pPr>
        <w:spacing w:after="0"/>
      </w:pPr>
      <w:r>
        <w:rPr>
          <w:rFonts w:ascii="Consolas" w:hAnsi="Consolas"/>
          <w:sz w:val="18"/>
        </w:rPr>
        <w:t>./tests/correr.sh -k comparacion   # filtro por nombre</w:t>
      </w:r>
    </w:p>
    <w:p>
      <w:r>
        <w:t>O directamente con pytest:</w:t>
      </w:r>
    </w:p>
    <w:p>
      <w:pPr>
        <w:spacing w:after="0"/>
      </w:pPr>
      <w:r>
        <w:rPr>
          <w:rFonts w:ascii="Consolas" w:hAnsi="Consolas"/>
          <w:sz w:val="18"/>
        </w:rPr>
        <w:t>.venv/bin/python -m pytest</w:t>
      </w:r>
    </w:p>
    <w:p>
      <w:pPr>
        <w:spacing w:after="0"/>
      </w:pPr>
      <w:r>
        <w:rPr>
          <w:rFonts w:ascii="Consolas" w:hAnsi="Consolas"/>
          <w:sz w:val="18"/>
        </w:rPr>
        <w:t>.venv/bin/python -m pytest tests/base -v</w:t>
      </w:r>
    </w:p>
    <w:p>
      <w:r>
        <w:t>Instalación (una vez):</w:t>
      </w:r>
    </w:p>
    <w:p>
      <w:pPr>
        <w:spacing w:after="0"/>
      </w:pPr>
      <w:r>
        <w:rPr>
          <w:rFonts w:ascii="Consolas" w:hAnsi="Consolas"/>
          <w:sz w:val="18"/>
        </w:rPr>
        <w:t>.venv/bin/python -m pip install -r requirements-dev.txt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