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C3D5" w14:textId="77777777" w:rsidR="0001312A" w:rsidRPr="00FD1A04" w:rsidRDefault="0001312A" w:rsidP="00FD1A04">
      <w:pPr>
        <w:shd w:val="clear" w:color="auto" w:fill="FFFFFF"/>
        <w:spacing w:after="0" w:line="360" w:lineRule="auto"/>
        <w:textAlignment w:val="baseline"/>
        <w:outlineLvl w:val="0"/>
        <w:rPr>
          <w:rFonts w:eastAsia="Times New Roman" w:cstheme="minorHAnsi"/>
          <w:b/>
          <w:bCs/>
          <w:kern w:val="36"/>
          <w:sz w:val="32"/>
          <w:szCs w:val="32"/>
        </w:rPr>
      </w:pPr>
      <w:r w:rsidRPr="00FD1A04">
        <w:rPr>
          <w:rFonts w:eastAsia="Times New Roman" w:cstheme="minorHAnsi"/>
          <w:b/>
          <w:bCs/>
          <w:kern w:val="36"/>
          <w:sz w:val="32"/>
          <w:szCs w:val="32"/>
        </w:rPr>
        <w:t>Preparing for the installation</w:t>
      </w:r>
    </w:p>
    <w:p w14:paraId="0A9E3DB2" w14:textId="2FD66342" w:rsidR="00F50186" w:rsidRPr="006D672E" w:rsidRDefault="0001312A" w:rsidP="006D672E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  <w:u w:val="single"/>
          <w:bdr w:val="none" w:sz="0" w:space="0" w:color="auto" w:frame="1"/>
        </w:rPr>
      </w:pPr>
      <w:r w:rsidRPr="0001312A">
        <w:rPr>
          <w:rFonts w:eastAsia="Times New Roman" w:cstheme="minorHAnsi"/>
        </w:rPr>
        <w:t xml:space="preserve">Before you can start the installation, you will have to download the </w:t>
      </w:r>
      <w:r w:rsidRPr="00FD1A04">
        <w:rPr>
          <w:rFonts w:eastAsia="Times New Roman" w:cstheme="minorHAnsi"/>
          <w:b/>
          <w:bCs/>
        </w:rPr>
        <w:t>Oracle Database 18c XE Windows installer zip file</w:t>
      </w:r>
      <w:r w:rsidRPr="0001312A">
        <w:rPr>
          <w:rFonts w:eastAsia="Times New Roman" w:cstheme="minorHAnsi"/>
        </w:rPr>
        <w:t xml:space="preserve">. </w:t>
      </w:r>
      <w:r w:rsidR="00F50186">
        <w:rPr>
          <w:rFonts w:eastAsia="Times New Roman" w:cstheme="minorHAnsi"/>
        </w:rPr>
        <w:t>To do this</w:t>
      </w:r>
      <w:r w:rsidR="00E33FEB">
        <w:rPr>
          <w:rFonts w:eastAsia="Times New Roman" w:cstheme="minorHAnsi"/>
        </w:rPr>
        <w:t xml:space="preserve">, </w:t>
      </w:r>
      <w:r w:rsidRPr="006D672E">
        <w:rPr>
          <w:rFonts w:eastAsia="Times New Roman" w:cstheme="minorHAnsi"/>
        </w:rPr>
        <w:t>Head over to </w:t>
      </w:r>
      <w:hyperlink r:id="rId5" w:tgtFrame="_blank" w:history="1">
        <w:r w:rsidR="00FD1A04" w:rsidRPr="006D672E">
          <w:rPr>
            <w:rFonts w:eastAsia="Times New Roman" w:cstheme="minorHAnsi"/>
            <w:u w:val="single"/>
            <w:bdr w:val="none" w:sz="0" w:space="0" w:color="auto" w:frame="1"/>
          </w:rPr>
          <w:t>https://www.oracle.com/database/technologies/xe18c-downloads.html</w:t>
        </w:r>
      </w:hyperlink>
      <w:r w:rsidR="00F50186" w:rsidRPr="006D672E">
        <w:rPr>
          <w:rFonts w:eastAsia="Times New Roman" w:cstheme="minorHAnsi"/>
          <w:u w:val="single"/>
          <w:bdr w:val="none" w:sz="0" w:space="0" w:color="auto" w:frame="1"/>
        </w:rPr>
        <w:t xml:space="preserve"> </w:t>
      </w:r>
    </w:p>
    <w:p w14:paraId="2E4F99D2" w14:textId="2979F6F7" w:rsidR="0001312A" w:rsidRPr="006D672E" w:rsidRDefault="00F50186" w:rsidP="006D672E">
      <w:pPr>
        <w:shd w:val="clear" w:color="auto" w:fill="FFFFFF"/>
        <w:spacing w:after="120" w:line="360" w:lineRule="auto"/>
        <w:textAlignment w:val="baseline"/>
        <w:rPr>
          <w:rFonts w:eastAsia="Times New Roman" w:cstheme="minorHAnsi"/>
        </w:rPr>
      </w:pPr>
      <w:r w:rsidRPr="006D672E">
        <w:rPr>
          <w:rFonts w:eastAsia="Times New Roman" w:cstheme="minorHAnsi"/>
        </w:rPr>
        <w:t>Click</w:t>
      </w:r>
      <w:r w:rsidR="0001312A" w:rsidRPr="006D672E">
        <w:rPr>
          <w:rFonts w:eastAsia="Times New Roman" w:cstheme="minorHAnsi"/>
        </w:rPr>
        <w:t xml:space="preserve"> the</w:t>
      </w:r>
      <w:r w:rsidRPr="006D672E">
        <w:rPr>
          <w:rFonts w:eastAsia="Times New Roman" w:cstheme="minorHAnsi"/>
        </w:rPr>
        <w:t xml:space="preserve"> link</w:t>
      </w:r>
      <w:r w:rsidR="0001312A" w:rsidRPr="006D672E">
        <w:rPr>
          <w:rFonts w:eastAsia="Times New Roman" w:cstheme="minorHAnsi"/>
        </w:rPr>
        <w:t xml:space="preserve"> “</w:t>
      </w:r>
      <w:r w:rsidR="0001312A" w:rsidRPr="006D672E">
        <w:rPr>
          <w:rFonts w:eastAsia="Times New Roman" w:cstheme="minorHAnsi"/>
          <w:b/>
          <w:bCs/>
          <w:bdr w:val="none" w:sz="0" w:space="0" w:color="auto" w:frame="1"/>
        </w:rPr>
        <w:t xml:space="preserve">Oracle Database 18c Express Edition for Windows </w:t>
      </w:r>
      <w:r w:rsidRPr="006D672E">
        <w:rPr>
          <w:rFonts w:eastAsia="Times New Roman" w:cstheme="minorHAnsi"/>
          <w:b/>
          <w:bCs/>
          <w:bdr w:val="none" w:sz="0" w:space="0" w:color="auto" w:frame="1"/>
        </w:rPr>
        <w:t>x64</w:t>
      </w:r>
      <w:r w:rsidRPr="006D672E">
        <w:rPr>
          <w:rFonts w:eastAsia="Times New Roman" w:cstheme="minorHAnsi"/>
        </w:rPr>
        <w:t>.”</w:t>
      </w:r>
    </w:p>
    <w:p w14:paraId="3ECCE628" w14:textId="37CD98DF" w:rsidR="0001312A" w:rsidRPr="0001312A" w:rsidRDefault="00F50186" w:rsidP="00E33FE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56E78E1" wp14:editId="712C307E">
            <wp:extent cx="5432479" cy="300643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514" cy="300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5F77" w14:textId="77777777" w:rsidR="00E33FEB" w:rsidRDefault="00E33FEB" w:rsidP="006D672E">
      <w:pPr>
        <w:shd w:val="clear" w:color="auto" w:fill="FFFFFF"/>
        <w:spacing w:after="120" w:line="360" w:lineRule="auto"/>
        <w:textAlignment w:val="baseline"/>
        <w:rPr>
          <w:rFonts w:eastAsia="Times New Roman" w:cstheme="minorHAnsi"/>
        </w:rPr>
      </w:pPr>
    </w:p>
    <w:p w14:paraId="0E6767C8" w14:textId="474D39B3" w:rsidR="00F72EC8" w:rsidRPr="006D672E" w:rsidRDefault="00F50186" w:rsidP="006D672E">
      <w:pPr>
        <w:shd w:val="clear" w:color="auto" w:fill="FFFFFF"/>
        <w:spacing w:after="120" w:line="360" w:lineRule="auto"/>
        <w:textAlignment w:val="baseline"/>
        <w:rPr>
          <w:rFonts w:eastAsia="Times New Roman" w:cstheme="minorHAnsi"/>
        </w:rPr>
      </w:pPr>
      <w:r w:rsidRPr="006D672E">
        <w:rPr>
          <w:rFonts w:eastAsia="Times New Roman" w:cstheme="minorHAnsi"/>
        </w:rPr>
        <w:t>Check the “</w:t>
      </w:r>
      <w:r w:rsidRPr="006D672E">
        <w:rPr>
          <w:rFonts w:eastAsia="Times New Roman" w:cstheme="minorHAnsi"/>
          <w:b/>
          <w:bCs/>
          <w:bdr w:val="none" w:sz="0" w:space="0" w:color="auto" w:frame="1"/>
        </w:rPr>
        <w:t>Accept License Agreement</w:t>
      </w:r>
      <w:r w:rsidRPr="006D672E">
        <w:rPr>
          <w:rFonts w:eastAsia="Times New Roman" w:cstheme="minorHAnsi"/>
        </w:rPr>
        <w:t xml:space="preserve">” and click the </w:t>
      </w:r>
      <w:r w:rsidRPr="006D672E">
        <w:rPr>
          <w:rFonts w:eastAsia="Times New Roman" w:cstheme="minorHAnsi"/>
          <w:b/>
          <w:bCs/>
        </w:rPr>
        <w:t>download</w:t>
      </w:r>
      <w:r w:rsidRPr="006D672E">
        <w:rPr>
          <w:rFonts w:eastAsia="Times New Roman" w:cstheme="minorHAnsi"/>
        </w:rPr>
        <w:t xml:space="preserve"> button.</w:t>
      </w:r>
    </w:p>
    <w:p w14:paraId="664EE901" w14:textId="56CAECB7" w:rsidR="00F50186" w:rsidRPr="00F72EC8" w:rsidRDefault="00F50186" w:rsidP="00F50186">
      <w:pPr>
        <w:pStyle w:val="ListParagraph"/>
        <w:shd w:val="clear" w:color="auto" w:fill="FFFFFF"/>
        <w:spacing w:after="120" w:line="360" w:lineRule="auto"/>
        <w:ind w:left="0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5A942211" wp14:editId="5F6C92C0">
            <wp:extent cx="3996979" cy="2197904"/>
            <wp:effectExtent l="0" t="0" r="381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14" cy="220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BDE3" w14:textId="3E2FBBBE" w:rsidR="00F50186" w:rsidRPr="006D672E" w:rsidRDefault="00F50186" w:rsidP="006D672E">
      <w:pPr>
        <w:shd w:val="clear" w:color="auto" w:fill="FFFFFF"/>
        <w:spacing w:after="120" w:line="360" w:lineRule="auto"/>
        <w:textAlignment w:val="baseline"/>
        <w:rPr>
          <w:rFonts w:eastAsia="Times New Roman" w:cstheme="minorHAnsi"/>
        </w:rPr>
      </w:pPr>
      <w:r w:rsidRPr="006D672E">
        <w:rPr>
          <w:rFonts w:eastAsia="Times New Roman" w:cstheme="minorHAnsi"/>
        </w:rPr>
        <w:t>You will be asked to login or sign up your Oracle account to start download. Create the Oracle account if you have not created it yet.</w:t>
      </w:r>
    </w:p>
    <w:p w14:paraId="4842392C" w14:textId="2F7E010E" w:rsidR="00F50186" w:rsidRDefault="00F50186" w:rsidP="00F50186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282A6852" wp14:editId="1EA716B9">
            <wp:extent cx="3421784" cy="4161338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31" cy="417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3926" w14:textId="77777777" w:rsidR="00F50186" w:rsidRDefault="00F50186" w:rsidP="00F50186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</w:p>
    <w:p w14:paraId="55A65057" w14:textId="046C13E4" w:rsidR="0001312A" w:rsidRPr="006D672E" w:rsidRDefault="0001312A" w:rsidP="006D672E">
      <w:pPr>
        <w:shd w:val="clear" w:color="auto" w:fill="FFFFFF"/>
        <w:spacing w:after="120" w:line="360" w:lineRule="auto"/>
        <w:textAlignment w:val="baseline"/>
        <w:rPr>
          <w:rFonts w:eastAsia="Times New Roman" w:cstheme="minorHAnsi"/>
        </w:rPr>
      </w:pPr>
      <w:r w:rsidRPr="006D672E">
        <w:rPr>
          <w:rFonts w:eastAsia="Times New Roman" w:cstheme="minorHAnsi"/>
        </w:rPr>
        <w:t>Once you have downloaded the zip file, extract it anywhere.</w:t>
      </w:r>
    </w:p>
    <w:p w14:paraId="68650234" w14:textId="225B5C41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01D04775" wp14:editId="614154B4">
            <wp:extent cx="5943600" cy="3199765"/>
            <wp:effectExtent l="0" t="0" r="0" b="635"/>
            <wp:docPr id="11" name="Picture 11" descr="Oracle Database 18c XE extracted folder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acle Database 18c XE extracted folder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749D" w14:textId="77777777" w:rsidR="0001312A" w:rsidRPr="00F50186" w:rsidRDefault="0001312A" w:rsidP="00FD1A04">
      <w:pPr>
        <w:shd w:val="clear" w:color="auto" w:fill="FFFFFF"/>
        <w:spacing w:after="0" w:line="360" w:lineRule="auto"/>
        <w:textAlignment w:val="baseline"/>
        <w:outlineLvl w:val="0"/>
        <w:rPr>
          <w:rFonts w:eastAsia="Times New Roman" w:cstheme="minorHAnsi"/>
          <w:b/>
          <w:bCs/>
          <w:kern w:val="36"/>
          <w:sz w:val="32"/>
          <w:szCs w:val="32"/>
        </w:rPr>
      </w:pPr>
      <w:r w:rsidRPr="00F50186">
        <w:rPr>
          <w:rFonts w:eastAsia="Times New Roman" w:cstheme="minorHAnsi"/>
          <w:b/>
          <w:bCs/>
          <w:kern w:val="36"/>
          <w:sz w:val="32"/>
          <w:szCs w:val="32"/>
        </w:rPr>
        <w:lastRenderedPageBreak/>
        <w:t>Installing Oracle Database 18c XE</w:t>
      </w:r>
    </w:p>
    <w:p w14:paraId="0D1057D9" w14:textId="491E488E" w:rsidR="0001312A" w:rsidRPr="006D672E" w:rsidRDefault="0001312A" w:rsidP="006D672E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6D672E">
        <w:rPr>
          <w:rFonts w:eastAsia="Times New Roman" w:cstheme="minorHAnsi"/>
        </w:rPr>
        <w:t>Go into the extracted Oracle 18c XE Installer directory and double-click on </w:t>
      </w:r>
      <w:r w:rsidRPr="009720F2">
        <w:rPr>
          <w:rFonts w:eastAsia="Times New Roman" w:cstheme="minorHAnsi"/>
          <w:b/>
          <w:bCs/>
          <w:bdr w:val="none" w:sz="0" w:space="0" w:color="auto" w:frame="1"/>
        </w:rPr>
        <w:t>setup.exe</w:t>
      </w:r>
      <w:r w:rsidRPr="006D672E">
        <w:rPr>
          <w:rFonts w:eastAsia="Times New Roman" w:cstheme="minorHAnsi"/>
        </w:rPr>
        <w:t>. </w:t>
      </w:r>
    </w:p>
    <w:p w14:paraId="4706C4C6" w14:textId="014385D3" w:rsidR="0001312A" w:rsidRPr="0001312A" w:rsidRDefault="0001312A" w:rsidP="006D672E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2E520C9A" wp14:editId="094CE00F">
            <wp:extent cx="4371109" cy="3658002"/>
            <wp:effectExtent l="0" t="0" r="0" b="0"/>
            <wp:docPr id="10" name="Picture 10" descr="Oracle Database 18c XE Setup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acle Database 18c XE Setup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36" cy="366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11EE" w14:textId="77777777" w:rsidR="00F72EC8" w:rsidRDefault="00F72EC8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69B7A875" w14:textId="0369F301" w:rsidR="0001312A" w:rsidRPr="006D672E" w:rsidRDefault="0001312A" w:rsidP="006D672E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6D672E">
        <w:rPr>
          <w:rFonts w:eastAsia="Times New Roman" w:cstheme="minorHAnsi"/>
        </w:rPr>
        <w:t>Click “</w:t>
      </w:r>
      <w:r w:rsidRPr="006D672E">
        <w:rPr>
          <w:rFonts w:eastAsia="Times New Roman" w:cstheme="minorHAnsi"/>
          <w:b/>
          <w:bCs/>
          <w:bdr w:val="none" w:sz="0" w:space="0" w:color="auto" w:frame="1"/>
        </w:rPr>
        <w:t>Yes</w:t>
      </w:r>
      <w:r w:rsidRPr="006D672E">
        <w:rPr>
          <w:rFonts w:eastAsia="Times New Roman" w:cstheme="minorHAnsi"/>
        </w:rPr>
        <w:t>” when Windows asks you whether you want to allow this app to make changes to your device.</w:t>
      </w:r>
    </w:p>
    <w:p w14:paraId="45C68A1D" w14:textId="68EE48C0" w:rsidR="0001312A" w:rsidRPr="0001312A" w:rsidRDefault="0001312A" w:rsidP="006D672E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1CBA3329" wp14:editId="2A0BD5B9">
            <wp:extent cx="3316756" cy="2445327"/>
            <wp:effectExtent l="0" t="0" r="0" b="0"/>
            <wp:docPr id="9" name="Picture 9" descr="Oracle Database 18c XE User Access Control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racle Database 18c XE User Access Control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99" cy="245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DB13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6CAD4CCE" w14:textId="3AC9F683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The installer will start up now, click “</w:t>
      </w:r>
      <w:proofErr w:type="gramStart"/>
      <w:r w:rsidRPr="0001312A">
        <w:rPr>
          <w:rFonts w:eastAsia="Times New Roman" w:cstheme="minorHAnsi"/>
          <w:b/>
          <w:bCs/>
          <w:bdr w:val="none" w:sz="0" w:space="0" w:color="auto" w:frame="1"/>
        </w:rPr>
        <w:t>Next</w:t>
      </w:r>
      <w:r w:rsidRPr="0001312A">
        <w:rPr>
          <w:rFonts w:eastAsia="Times New Roman" w:cstheme="minorHAnsi"/>
        </w:rPr>
        <w:t>“</w:t>
      </w:r>
      <w:proofErr w:type="gramEnd"/>
      <w:r w:rsidRPr="0001312A">
        <w:rPr>
          <w:rFonts w:eastAsia="Times New Roman" w:cstheme="minorHAnsi"/>
        </w:rPr>
        <w:t>.</w:t>
      </w:r>
    </w:p>
    <w:p w14:paraId="4F68659C" w14:textId="0CD2B86C" w:rsidR="0001312A" w:rsidRPr="0001312A" w:rsidRDefault="0001312A" w:rsidP="006D672E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lastRenderedPageBreak/>
        <w:drawing>
          <wp:inline distT="0" distB="0" distL="0" distR="0" wp14:anchorId="2E4973C1" wp14:editId="3A147ED9">
            <wp:extent cx="3498561" cy="2668149"/>
            <wp:effectExtent l="0" t="0" r="6985" b="0"/>
            <wp:docPr id="8" name="Picture 8" descr="Oracle Database 18c XE Installer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acle Database 18c XE Installer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402" cy="26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484F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730EE55D" w14:textId="02615C01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Read the license agreement and click “</w:t>
      </w:r>
      <w:r w:rsidRPr="0001312A">
        <w:rPr>
          <w:rFonts w:eastAsia="Times New Roman" w:cstheme="minorHAnsi"/>
          <w:b/>
          <w:bCs/>
          <w:bdr w:val="none" w:sz="0" w:space="0" w:color="auto" w:frame="1"/>
        </w:rPr>
        <w:t xml:space="preserve">I accept the terms in the license </w:t>
      </w:r>
      <w:r w:rsidR="00E75F2B" w:rsidRPr="0001312A">
        <w:rPr>
          <w:rFonts w:eastAsia="Times New Roman" w:cstheme="minorHAnsi"/>
          <w:b/>
          <w:bCs/>
          <w:bdr w:val="none" w:sz="0" w:space="0" w:color="auto" w:frame="1"/>
        </w:rPr>
        <w:t>agreement</w:t>
      </w:r>
      <w:r w:rsidR="00E75F2B" w:rsidRPr="0001312A">
        <w:rPr>
          <w:rFonts w:eastAsia="Times New Roman" w:cstheme="minorHAnsi"/>
        </w:rPr>
        <w:t xml:space="preserve"> “</w:t>
      </w:r>
      <w:r w:rsidRPr="0001312A">
        <w:rPr>
          <w:rFonts w:eastAsia="Times New Roman" w:cstheme="minorHAnsi"/>
        </w:rPr>
        <w:t>. Then click “</w:t>
      </w:r>
      <w:proofErr w:type="gramStart"/>
      <w:r w:rsidRPr="0001312A">
        <w:rPr>
          <w:rFonts w:eastAsia="Times New Roman" w:cstheme="minorHAnsi"/>
          <w:b/>
          <w:bCs/>
          <w:bdr w:val="none" w:sz="0" w:space="0" w:color="auto" w:frame="1"/>
        </w:rPr>
        <w:t>Next</w:t>
      </w:r>
      <w:r w:rsidRPr="0001312A">
        <w:rPr>
          <w:rFonts w:eastAsia="Times New Roman" w:cstheme="minorHAnsi"/>
        </w:rPr>
        <w:t>“</w:t>
      </w:r>
      <w:proofErr w:type="gramEnd"/>
      <w:r w:rsidRPr="0001312A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1D821CDE" w14:textId="4D836078" w:rsidR="0001312A" w:rsidRPr="0001312A" w:rsidRDefault="0001312A" w:rsidP="006D672E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52EA6E02" wp14:editId="48624E74">
            <wp:extent cx="3524305" cy="2687782"/>
            <wp:effectExtent l="0" t="0" r="0" b="0"/>
            <wp:docPr id="7" name="Picture 7" descr="Oracle Database 18c XE License scree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acle Database 18c XE License scree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59" cy="269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9ACD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239A42B2" w14:textId="2FDB48F5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 xml:space="preserve">Choose a destination folder for where Oracle 18c XE should be installed </w:t>
      </w:r>
      <w:r w:rsidR="006D672E" w:rsidRPr="0001312A">
        <w:rPr>
          <w:rFonts w:eastAsia="Times New Roman" w:cstheme="minorHAnsi"/>
        </w:rPr>
        <w:t>into</w:t>
      </w:r>
      <w:r w:rsidR="00E75F2B">
        <w:rPr>
          <w:rFonts w:eastAsia="Times New Roman" w:cstheme="minorHAnsi"/>
        </w:rPr>
        <w:t xml:space="preserve">. </w:t>
      </w:r>
      <w:r w:rsidR="00E75F2B" w:rsidRPr="00E75F2B">
        <w:rPr>
          <w:rFonts w:eastAsia="Times New Roman" w:cstheme="minorHAnsi"/>
          <w:b/>
          <w:bCs/>
        </w:rPr>
        <w:t xml:space="preserve">Important: The path to the installation folder </w:t>
      </w:r>
      <w:r w:rsidR="00E75F2B" w:rsidRPr="00E75F2B">
        <w:rPr>
          <w:rFonts w:eastAsia="Times New Roman" w:cstheme="minorHAnsi"/>
          <w:b/>
          <w:bCs/>
          <w:u w:val="single"/>
        </w:rPr>
        <w:t>must not contain whitespaces</w:t>
      </w:r>
      <w:r w:rsidR="00E75F2B" w:rsidRPr="00E75F2B">
        <w:rPr>
          <w:rFonts w:eastAsia="Times New Roman" w:cstheme="minorHAnsi"/>
          <w:b/>
          <w:bCs/>
        </w:rPr>
        <w:t>, so, consider creating a suitable destination folder for the DB and Oracle software, like “d:\oracle”</w:t>
      </w:r>
      <w:r w:rsidRPr="0001312A">
        <w:rPr>
          <w:rFonts w:eastAsia="Times New Roman" w:cstheme="minorHAnsi"/>
        </w:rPr>
        <w:t>. Then click “</w:t>
      </w:r>
      <w:proofErr w:type="gramStart"/>
      <w:r w:rsidRPr="0001312A">
        <w:rPr>
          <w:rFonts w:eastAsia="Times New Roman" w:cstheme="minorHAnsi"/>
          <w:b/>
          <w:bCs/>
          <w:bdr w:val="none" w:sz="0" w:space="0" w:color="auto" w:frame="1"/>
        </w:rPr>
        <w:t>Next</w:t>
      </w:r>
      <w:r w:rsidRPr="0001312A">
        <w:rPr>
          <w:rFonts w:eastAsia="Times New Roman" w:cstheme="minorHAnsi"/>
        </w:rPr>
        <w:t>“</w:t>
      </w:r>
      <w:proofErr w:type="gramEnd"/>
      <w:r w:rsidRPr="0001312A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6FFD7C87" w14:textId="7C13FC63" w:rsidR="0001312A" w:rsidRPr="0001312A" w:rsidRDefault="0001312A" w:rsidP="00E75F2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lastRenderedPageBreak/>
        <w:drawing>
          <wp:inline distT="0" distB="0" distL="0" distR="0" wp14:anchorId="068B13BA" wp14:editId="4FF40897">
            <wp:extent cx="3664816" cy="2794942"/>
            <wp:effectExtent l="0" t="0" r="0" b="5715"/>
            <wp:docPr id="6" name="Picture 6" descr="Oracle Database 18c XE Destination Folder Option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acle Database 18c XE Destination Folder Option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648" cy="280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93D7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6A9F4D63" w14:textId="0B3344DB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Specify and confirm a database password. This is the password that will be set for</w:t>
      </w:r>
      <w:r w:rsidR="00E75F2B">
        <w:rPr>
          <w:rFonts w:eastAsia="Times New Roman" w:cstheme="minorHAnsi"/>
        </w:rPr>
        <w:t xml:space="preserve"> </w:t>
      </w:r>
      <w:r w:rsidRPr="0001312A">
        <w:rPr>
          <w:rFonts w:eastAsia="Times New Roman" w:cstheme="minorHAnsi"/>
        </w:rPr>
        <w:t>the</w:t>
      </w:r>
      <w:r w:rsidR="00E75F2B">
        <w:rPr>
          <w:rFonts w:eastAsia="Times New Roman" w:cstheme="minorHAnsi"/>
        </w:rPr>
        <w:t xml:space="preserve"> </w:t>
      </w:r>
      <w:r w:rsidRPr="0001312A">
        <w:rPr>
          <w:rFonts w:eastAsia="Times New Roman" w:cstheme="minorHAnsi"/>
          <w:bdr w:val="none" w:sz="0" w:space="0" w:color="auto" w:frame="1"/>
        </w:rPr>
        <w:t>SYS</w:t>
      </w:r>
      <w:r w:rsidRPr="0001312A">
        <w:rPr>
          <w:rFonts w:eastAsia="Times New Roman" w:cstheme="minorHAnsi"/>
        </w:rPr>
        <w:t>,</w:t>
      </w:r>
      <w:r w:rsidR="00E75F2B">
        <w:rPr>
          <w:rFonts w:eastAsia="Times New Roman" w:cstheme="minorHAnsi"/>
        </w:rPr>
        <w:t xml:space="preserve"> </w:t>
      </w:r>
      <w:r w:rsidRPr="0001312A">
        <w:rPr>
          <w:rFonts w:eastAsia="Times New Roman" w:cstheme="minorHAnsi"/>
          <w:bdr w:val="none" w:sz="0" w:space="0" w:color="auto" w:frame="1"/>
        </w:rPr>
        <w:t>SYSTEM</w:t>
      </w:r>
      <w:r w:rsidR="00E75F2B">
        <w:rPr>
          <w:rFonts w:eastAsia="Times New Roman" w:cstheme="minorHAnsi"/>
        </w:rPr>
        <w:t xml:space="preserve"> </w:t>
      </w:r>
      <w:r w:rsidRPr="0001312A">
        <w:rPr>
          <w:rFonts w:eastAsia="Times New Roman" w:cstheme="minorHAnsi"/>
        </w:rPr>
        <w:t>and</w:t>
      </w:r>
      <w:r w:rsidR="00E75F2B">
        <w:rPr>
          <w:rFonts w:eastAsia="Times New Roman" w:cstheme="minorHAnsi"/>
        </w:rPr>
        <w:t xml:space="preserve"> </w:t>
      </w:r>
      <w:r w:rsidRPr="0001312A">
        <w:rPr>
          <w:rFonts w:eastAsia="Times New Roman" w:cstheme="minorHAnsi"/>
          <w:bdr w:val="none" w:sz="0" w:space="0" w:color="auto" w:frame="1"/>
        </w:rPr>
        <w:t>PDBADMIN</w:t>
      </w:r>
      <w:r w:rsidRPr="0001312A">
        <w:rPr>
          <w:rFonts w:eastAsia="Times New Roman" w:cstheme="minorHAnsi"/>
        </w:rPr>
        <w:t> accounts, which you will later use to connect to the database directly. Then click “</w:t>
      </w:r>
      <w:proofErr w:type="gramStart"/>
      <w:r w:rsidRPr="0001312A">
        <w:rPr>
          <w:rFonts w:eastAsia="Times New Roman" w:cstheme="minorHAnsi"/>
          <w:b/>
          <w:bCs/>
          <w:bdr w:val="none" w:sz="0" w:space="0" w:color="auto" w:frame="1"/>
        </w:rPr>
        <w:t>Next</w:t>
      </w:r>
      <w:r w:rsidRPr="0001312A">
        <w:rPr>
          <w:rFonts w:eastAsia="Times New Roman" w:cstheme="minorHAnsi"/>
        </w:rPr>
        <w:t>“</w:t>
      </w:r>
      <w:proofErr w:type="gramEnd"/>
      <w:r w:rsidRPr="0001312A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7C68C307" w14:textId="30BF9C3F" w:rsidR="0001312A" w:rsidRPr="0001312A" w:rsidRDefault="0001312A" w:rsidP="00E75F2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2080879C" wp14:editId="552C6481">
            <wp:extent cx="3734088" cy="2897094"/>
            <wp:effectExtent l="0" t="0" r="0" b="0"/>
            <wp:docPr id="5" name="Picture 5" descr="Oracle Database 18c XE Database passwor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racle Database 18c XE Database password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97" cy="29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0943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5A0ECB3E" w14:textId="231892D0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On the next screen you will see the summary and confirmation of the destination folders for Oracle Database 18c XE. Click “</w:t>
      </w:r>
      <w:proofErr w:type="gramStart"/>
      <w:r w:rsidRPr="0001312A">
        <w:rPr>
          <w:rFonts w:eastAsia="Times New Roman" w:cstheme="minorHAnsi"/>
          <w:b/>
          <w:bCs/>
          <w:bdr w:val="none" w:sz="0" w:space="0" w:color="auto" w:frame="1"/>
        </w:rPr>
        <w:t>Install</w:t>
      </w:r>
      <w:r w:rsidRPr="0001312A">
        <w:rPr>
          <w:rFonts w:eastAsia="Times New Roman" w:cstheme="minorHAnsi"/>
        </w:rPr>
        <w:t>“</w:t>
      </w:r>
      <w:proofErr w:type="gramEnd"/>
      <w:r w:rsidRPr="0001312A">
        <w:rPr>
          <w:rFonts w:eastAsia="Times New Roman" w:cstheme="minorHAnsi"/>
        </w:rPr>
        <w:t>.</w:t>
      </w:r>
    </w:p>
    <w:p w14:paraId="0497F25A" w14:textId="6A64A850" w:rsidR="0001312A" w:rsidRPr="0001312A" w:rsidRDefault="0001312A" w:rsidP="00E75F2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lastRenderedPageBreak/>
        <w:drawing>
          <wp:inline distT="0" distB="0" distL="0" distR="0" wp14:anchorId="7DDF389F" wp14:editId="1E233013">
            <wp:extent cx="3760469" cy="2867891"/>
            <wp:effectExtent l="0" t="0" r="0" b="8890"/>
            <wp:docPr id="4" name="Picture 4" descr="Oracle Database 18c XE Summary screen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racle Database 18c XE Summary screen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023" cy="287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FC29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54391E97" w14:textId="194F8690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Now 18c XE is being installed, this can take several minutes.</w:t>
      </w:r>
    </w:p>
    <w:p w14:paraId="2E577407" w14:textId="262F34E2" w:rsidR="0001312A" w:rsidRPr="0001312A" w:rsidRDefault="0001312A" w:rsidP="00E75F2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778C1A81" wp14:editId="425F7541">
            <wp:extent cx="3769552" cy="2874818"/>
            <wp:effectExtent l="0" t="0" r="2540" b="1905"/>
            <wp:docPr id="3" name="Picture 3" descr="Oracle Database 18c XE Installation progress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racle Database 18c XE Installation progres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80" cy="288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FCF8" w14:textId="42E5FCBF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If you have the Windows Defender Firewall activated, you will be asked to allow network access to the Java Platform SE binary</w:t>
      </w:r>
      <w:r w:rsidR="00E75F2B">
        <w:rPr>
          <w:rFonts w:eastAsia="Times New Roman" w:cstheme="minorHAnsi"/>
        </w:rPr>
        <w:t xml:space="preserve">, so </w:t>
      </w:r>
      <w:r w:rsidRPr="0001312A">
        <w:rPr>
          <w:rFonts w:eastAsia="Times New Roman" w:cstheme="minorHAnsi"/>
        </w:rPr>
        <w:t>click the “</w:t>
      </w:r>
      <w:r w:rsidRPr="0001312A">
        <w:rPr>
          <w:rFonts w:eastAsia="Times New Roman" w:cstheme="minorHAnsi"/>
          <w:b/>
          <w:bCs/>
          <w:bdr w:val="none" w:sz="0" w:space="0" w:color="auto" w:frame="1"/>
        </w:rPr>
        <w:t>Allow access</w:t>
      </w:r>
      <w:r w:rsidRPr="0001312A">
        <w:rPr>
          <w:rFonts w:eastAsia="Times New Roman" w:cstheme="minorHAnsi"/>
        </w:rPr>
        <w:t>” button. </w:t>
      </w:r>
      <w:r w:rsidRPr="0001312A">
        <w:rPr>
          <w:rFonts w:eastAsia="Times New Roman" w:cstheme="minorHAnsi"/>
          <w:b/>
          <w:bCs/>
          <w:bdr w:val="none" w:sz="0" w:space="0" w:color="auto" w:frame="1"/>
        </w:rPr>
        <w:t>Note:</w:t>
      </w:r>
      <w:r w:rsidRPr="0001312A">
        <w:rPr>
          <w:rFonts w:eastAsia="Times New Roman" w:cstheme="minorHAnsi"/>
        </w:rPr>
        <w:t> If you do not allow network access for Java, some features of Oracle Database 18c XE might not work correctly.</w:t>
      </w:r>
    </w:p>
    <w:p w14:paraId="7C979A6B" w14:textId="776E87A0" w:rsidR="0001312A" w:rsidRPr="0001312A" w:rsidRDefault="0001312A" w:rsidP="00E75F2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lastRenderedPageBreak/>
        <w:drawing>
          <wp:inline distT="0" distB="0" distL="0" distR="0" wp14:anchorId="54E1B2AF" wp14:editId="3828544C">
            <wp:extent cx="4249916" cy="3221182"/>
            <wp:effectExtent l="0" t="0" r="0" b="0"/>
            <wp:docPr id="2" name="Picture 2" descr="Oracle Database 18c XE Windows Firewall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racle Database 18c XE Windows Firewall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02" cy="322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6DD1" w14:textId="77777777" w:rsidR="00E75F2B" w:rsidRDefault="00E75F2B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5F0C0377" w14:textId="7E36BF7F" w:rsidR="0001312A" w:rsidRPr="0001312A" w:rsidRDefault="0001312A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1312A">
        <w:rPr>
          <w:rFonts w:eastAsia="Times New Roman" w:cstheme="minorHAnsi"/>
        </w:rPr>
        <w:t>The installation will proceed. Once it is finished, you will be presented with a “</w:t>
      </w:r>
      <w:r w:rsidRPr="0001312A">
        <w:rPr>
          <w:rFonts w:eastAsia="Times New Roman" w:cstheme="minorHAnsi"/>
          <w:b/>
          <w:bCs/>
          <w:bdr w:val="none" w:sz="0" w:space="0" w:color="auto" w:frame="1"/>
        </w:rPr>
        <w:t>Oracle Database Installed Successfully</w:t>
      </w:r>
      <w:r w:rsidRPr="0001312A">
        <w:rPr>
          <w:rFonts w:eastAsia="Times New Roman" w:cstheme="minorHAnsi"/>
        </w:rPr>
        <w:t xml:space="preserve">” summary screen that also lists the container database, pluggable </w:t>
      </w:r>
      <w:proofErr w:type="gramStart"/>
      <w:r w:rsidRPr="0001312A">
        <w:rPr>
          <w:rFonts w:eastAsia="Times New Roman" w:cstheme="minorHAnsi"/>
        </w:rPr>
        <w:t>database</w:t>
      </w:r>
      <w:proofErr w:type="gramEnd"/>
      <w:r w:rsidRPr="0001312A">
        <w:rPr>
          <w:rFonts w:eastAsia="Times New Roman" w:cstheme="minorHAnsi"/>
        </w:rPr>
        <w:t xml:space="preserve"> and Enterprise Manager Express connection details. Click on “</w:t>
      </w:r>
      <w:proofErr w:type="gramStart"/>
      <w:r w:rsidRPr="0001312A">
        <w:rPr>
          <w:rFonts w:eastAsia="Times New Roman" w:cstheme="minorHAnsi"/>
          <w:b/>
          <w:bCs/>
          <w:bdr w:val="none" w:sz="0" w:space="0" w:color="auto" w:frame="1"/>
        </w:rPr>
        <w:t>Finish</w:t>
      </w:r>
      <w:r w:rsidRPr="0001312A">
        <w:rPr>
          <w:rFonts w:eastAsia="Times New Roman" w:cstheme="minorHAnsi"/>
        </w:rPr>
        <w:t>“</w:t>
      </w:r>
      <w:proofErr w:type="gramEnd"/>
      <w:r w:rsidRPr="0001312A">
        <w:rPr>
          <w:rFonts w:eastAsia="Times New Roman" w:cstheme="minorHAnsi"/>
        </w:rPr>
        <w:t>.</w:t>
      </w:r>
    </w:p>
    <w:p w14:paraId="6AEDCB2A" w14:textId="4C18B93E" w:rsidR="0001312A" w:rsidRPr="0001312A" w:rsidRDefault="0001312A" w:rsidP="00E75F2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F72EC8">
        <w:rPr>
          <w:rFonts w:eastAsia="Times New Roman" w:cstheme="minorHAnsi"/>
          <w:noProof/>
          <w:bdr w:val="none" w:sz="0" w:space="0" w:color="auto" w:frame="1"/>
        </w:rPr>
        <w:drawing>
          <wp:inline distT="0" distB="0" distL="0" distR="0" wp14:anchorId="7190CC19" wp14:editId="68863C05">
            <wp:extent cx="4051134" cy="3089564"/>
            <wp:effectExtent l="0" t="0" r="6985" b="0"/>
            <wp:docPr id="1" name="Picture 1" descr="Oracle Database 18c XE Successful Installation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racle Database 18c XE Successful Installation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18" cy="30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E96B" w14:textId="41C47F73" w:rsidR="0001312A" w:rsidRDefault="00F72EC8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Y</w:t>
      </w:r>
      <w:r w:rsidR="0001312A" w:rsidRPr="0001312A">
        <w:rPr>
          <w:rFonts w:eastAsia="Times New Roman" w:cstheme="minorHAnsi"/>
        </w:rPr>
        <w:t>ou now have Oracle Database 18c XE installed on your Windows machine.</w:t>
      </w:r>
    </w:p>
    <w:p w14:paraId="2A5A34CC" w14:textId="61A83DAA" w:rsidR="00F72EC8" w:rsidRDefault="00F72EC8" w:rsidP="00FD1A04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7C525C32" w14:textId="77777777" w:rsidR="002F01B1" w:rsidRDefault="002F01B1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14:paraId="555A011E" w14:textId="7EA7897C" w:rsidR="00F72EC8" w:rsidRPr="002F01B1" w:rsidRDefault="00F72EC8" w:rsidP="002F01B1">
      <w:pPr>
        <w:shd w:val="clear" w:color="auto" w:fill="FFFFFF"/>
        <w:spacing w:after="0" w:line="360" w:lineRule="auto"/>
        <w:textAlignment w:val="baseline"/>
        <w:outlineLvl w:val="0"/>
        <w:rPr>
          <w:rFonts w:eastAsia="Times New Roman" w:cstheme="minorHAnsi"/>
          <w:b/>
          <w:bCs/>
          <w:kern w:val="36"/>
          <w:sz w:val="32"/>
          <w:szCs w:val="32"/>
        </w:rPr>
      </w:pPr>
      <w:r w:rsidRPr="002F01B1">
        <w:rPr>
          <w:rFonts w:eastAsia="Times New Roman" w:cstheme="minorHAnsi"/>
          <w:b/>
          <w:bCs/>
          <w:kern w:val="36"/>
          <w:sz w:val="32"/>
          <w:szCs w:val="32"/>
        </w:rPr>
        <w:lastRenderedPageBreak/>
        <w:t>Connecting to Oracle Database 18c XE</w:t>
      </w:r>
      <w:r w:rsidR="00E75F2B" w:rsidRPr="002F01B1">
        <w:rPr>
          <w:rFonts w:eastAsia="Times New Roman" w:cstheme="minorHAnsi"/>
          <w:b/>
          <w:bCs/>
          <w:kern w:val="36"/>
          <w:sz w:val="32"/>
          <w:szCs w:val="32"/>
        </w:rPr>
        <w:t xml:space="preserve"> </w:t>
      </w:r>
      <w:r w:rsidRPr="002F01B1">
        <w:rPr>
          <w:rFonts w:eastAsia="Times New Roman" w:cstheme="minorHAnsi"/>
          <w:b/>
          <w:bCs/>
          <w:kern w:val="36"/>
          <w:sz w:val="32"/>
          <w:szCs w:val="32"/>
        </w:rPr>
        <w:t>via SQL Developer</w:t>
      </w:r>
    </w:p>
    <w:p w14:paraId="7C029DD9" w14:textId="16FACF61" w:rsidR="00904745" w:rsidRDefault="00F72EC8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2F01B1">
        <w:rPr>
          <w:rFonts w:eastAsia="Times New Roman" w:cstheme="minorHAnsi"/>
        </w:rPr>
        <w:t xml:space="preserve">To connect to Oracle Database 18c XE, </w:t>
      </w:r>
      <w:hyperlink r:id="rId31" w:tgtFrame="_blank" w:history="1">
        <w:r w:rsidRPr="002F01B1">
          <w:rPr>
            <w:rFonts w:eastAsia="Times New Roman" w:cstheme="minorHAnsi"/>
          </w:rPr>
          <w:t>download SQL Developer</w:t>
        </w:r>
      </w:hyperlink>
      <w:r w:rsidRPr="002F01B1">
        <w:rPr>
          <w:rFonts w:eastAsia="Times New Roman" w:cstheme="minorHAnsi"/>
        </w:rPr>
        <w:t> </w:t>
      </w:r>
      <w:r w:rsidR="00904745">
        <w:rPr>
          <w:rFonts w:eastAsia="Times New Roman" w:cstheme="minorHAnsi"/>
        </w:rPr>
        <w:t>from the location below:</w:t>
      </w:r>
    </w:p>
    <w:p w14:paraId="2EF26826" w14:textId="23038547" w:rsidR="00904745" w:rsidRDefault="00000000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hyperlink r:id="rId32" w:history="1">
        <w:r w:rsidR="00904745" w:rsidRPr="00E00B27">
          <w:rPr>
            <w:rStyle w:val="Hyperlink"/>
            <w:rFonts w:eastAsia="Times New Roman" w:cstheme="minorHAnsi"/>
          </w:rPr>
          <w:t>https://www.oracle.com/database/sqldeveloper/technologies/download/</w:t>
        </w:r>
      </w:hyperlink>
      <w:r w:rsidR="00904745">
        <w:rPr>
          <w:rFonts w:eastAsia="Times New Roman" w:cstheme="minorHAnsi"/>
        </w:rPr>
        <w:t xml:space="preserve"> </w:t>
      </w:r>
    </w:p>
    <w:p w14:paraId="41970088" w14:textId="76634570" w:rsidR="00904745" w:rsidRDefault="00904745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814E8EA" wp14:editId="42F61A7F">
            <wp:extent cx="5943600" cy="2931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895" w14:textId="77777777" w:rsidR="00904745" w:rsidRDefault="00904745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290CDAE2" w14:textId="00DB297E" w:rsidR="00904745" w:rsidRDefault="00904745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Extract the files somewhere and launch the program</w:t>
      </w:r>
      <w:r w:rsidR="000D393B">
        <w:rPr>
          <w:rFonts w:eastAsia="Times New Roman" w:cstheme="minorHAnsi"/>
        </w:rPr>
        <w:t xml:space="preserve"> </w:t>
      </w:r>
      <w:r w:rsidR="000D393B" w:rsidRPr="000D393B">
        <w:rPr>
          <w:rFonts w:eastAsia="Times New Roman" w:cstheme="minorHAnsi"/>
          <w:b/>
          <w:bCs/>
        </w:rPr>
        <w:t>sqldeveloper.exe</w:t>
      </w:r>
      <w:r>
        <w:rPr>
          <w:rFonts w:eastAsia="Times New Roman" w:cstheme="minorHAnsi"/>
        </w:rPr>
        <w:t>.</w:t>
      </w:r>
    </w:p>
    <w:p w14:paraId="3783B5A1" w14:textId="617EAD5D" w:rsidR="00F72EC8" w:rsidRPr="002F01B1" w:rsidRDefault="00F72EC8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2F01B1">
        <w:rPr>
          <w:rFonts w:eastAsia="Times New Roman" w:cstheme="minorHAnsi"/>
        </w:rPr>
        <w:t xml:space="preserve">Open a new connection window by clicking on the </w:t>
      </w:r>
      <w:r w:rsidRPr="000D393B">
        <w:rPr>
          <w:rFonts w:eastAsia="Times New Roman" w:cstheme="minorHAnsi"/>
          <w:b/>
          <w:bCs/>
        </w:rPr>
        <w:t>green +</w:t>
      </w:r>
      <w:r w:rsidRPr="002F01B1">
        <w:rPr>
          <w:rFonts w:eastAsia="Times New Roman" w:cstheme="minorHAnsi"/>
        </w:rPr>
        <w:t> sign at the top left under “</w:t>
      </w:r>
      <w:r w:rsidR="00904745" w:rsidRPr="002F01B1">
        <w:rPr>
          <w:rFonts w:eastAsia="Times New Roman" w:cstheme="minorHAnsi"/>
          <w:b/>
          <w:bCs/>
        </w:rPr>
        <w:t>Connections</w:t>
      </w:r>
      <w:r w:rsidR="00904745" w:rsidRPr="002F01B1">
        <w:rPr>
          <w:rFonts w:eastAsia="Times New Roman" w:cstheme="minorHAnsi"/>
        </w:rPr>
        <w:t xml:space="preserve"> “</w:t>
      </w:r>
      <w:r w:rsidRPr="002F01B1">
        <w:rPr>
          <w:rFonts w:eastAsia="Times New Roman" w:cstheme="minorHAnsi"/>
        </w:rPr>
        <w:t>.</w:t>
      </w:r>
    </w:p>
    <w:p w14:paraId="52DBA90B" w14:textId="307B8419" w:rsidR="00F72EC8" w:rsidRPr="002F01B1" w:rsidRDefault="00F72EC8" w:rsidP="00814CDA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 w:rsidRPr="002F01B1">
        <w:rPr>
          <w:rFonts w:eastAsia="Times New Roman" w:cstheme="minorHAnsi"/>
          <w:noProof/>
        </w:rPr>
        <w:drawing>
          <wp:inline distT="0" distB="0" distL="0" distR="0" wp14:anchorId="46A2C869" wp14:editId="2A3054C6">
            <wp:extent cx="3380390" cy="2780154"/>
            <wp:effectExtent l="0" t="0" r="0" b="1270"/>
            <wp:docPr id="15" name="Picture 15" descr="Oracle Database 18c XE SQLDeveloper New Connection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racle Database 18c XE SQLDeveloper New Connection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95" cy="27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CCA3" w14:textId="77777777" w:rsidR="00904745" w:rsidRDefault="00904745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4FF0F6BE" w14:textId="53378261" w:rsidR="00F72EC8" w:rsidRDefault="000D393B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E</w:t>
      </w:r>
      <w:r w:rsidR="00F72EC8" w:rsidRPr="002F01B1">
        <w:rPr>
          <w:rFonts w:eastAsia="Times New Roman" w:cstheme="minorHAnsi"/>
        </w:rPr>
        <w:t xml:space="preserve">nter the </w:t>
      </w:r>
      <w:r w:rsidR="00EF0AA7">
        <w:rPr>
          <w:rFonts w:eastAsia="Times New Roman" w:cstheme="minorHAnsi"/>
        </w:rPr>
        <w:t xml:space="preserve">following </w:t>
      </w:r>
      <w:r w:rsidR="00F72EC8" w:rsidRPr="002F01B1">
        <w:rPr>
          <w:rFonts w:eastAsia="Times New Roman" w:cstheme="minorHAnsi"/>
        </w:rPr>
        <w:t xml:space="preserve">connection details for </w:t>
      </w:r>
      <w:r w:rsidR="00EF0AA7">
        <w:rPr>
          <w:rFonts w:eastAsia="Times New Roman" w:cstheme="minorHAnsi"/>
        </w:rPr>
        <w:t>the local database</w:t>
      </w:r>
      <w:r w:rsidR="00F72EC8" w:rsidRPr="002F01B1">
        <w:rPr>
          <w:rFonts w:eastAsia="Times New Roman" w:cstheme="minorHAnsi"/>
        </w:rPr>
        <w:t>.</w:t>
      </w:r>
    </w:p>
    <w:p w14:paraId="012A9A60" w14:textId="44D7F434" w:rsidR="00EF0AA7" w:rsidRPr="000D393B" w:rsidRDefault="00EF0AA7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>Name: arbitrary (</w:t>
      </w:r>
      <w:proofErr w:type="gramStart"/>
      <w:r w:rsidRPr="000D393B">
        <w:rPr>
          <w:rFonts w:eastAsia="Times New Roman" w:cstheme="minorHAnsi"/>
        </w:rPr>
        <w:t>e.g.</w:t>
      </w:r>
      <w:proofErr w:type="gramEnd"/>
      <w:r w:rsidRPr="000D393B">
        <w:rPr>
          <w:rFonts w:eastAsia="Times New Roman" w:cstheme="minorHAnsi"/>
        </w:rPr>
        <w:t xml:space="preserve"> </w:t>
      </w:r>
      <w:r w:rsidRPr="000D393B">
        <w:rPr>
          <w:rFonts w:eastAsia="Times New Roman" w:cstheme="minorHAnsi"/>
          <w:b/>
          <w:bCs/>
        </w:rPr>
        <w:t>BICT-DB1</w:t>
      </w:r>
      <w:r w:rsidRPr="000D393B">
        <w:rPr>
          <w:rFonts w:eastAsia="Times New Roman" w:cstheme="minorHAnsi"/>
        </w:rPr>
        <w:t>)</w:t>
      </w:r>
    </w:p>
    <w:p w14:paraId="2BC0559E" w14:textId="676238F4" w:rsidR="00EF0AA7" w:rsidRPr="000D393B" w:rsidRDefault="000D393B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lastRenderedPageBreak/>
        <w:t>Username</w:t>
      </w:r>
      <w:r w:rsidR="00EF0AA7" w:rsidRPr="000D393B">
        <w:rPr>
          <w:rFonts w:eastAsia="Times New Roman" w:cstheme="minorHAnsi"/>
        </w:rPr>
        <w:t xml:space="preserve">: </w:t>
      </w:r>
      <w:r w:rsidR="00EF0AA7" w:rsidRPr="000D393B">
        <w:rPr>
          <w:rFonts w:eastAsia="Times New Roman" w:cstheme="minorHAnsi"/>
          <w:b/>
          <w:bCs/>
        </w:rPr>
        <w:t>sys</w:t>
      </w:r>
    </w:p>
    <w:p w14:paraId="3131DA0F" w14:textId="5D58C78C" w:rsidR="00EF0AA7" w:rsidRPr="000D393B" w:rsidRDefault="00EF0AA7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Role: </w:t>
      </w:r>
      <w:r w:rsidRPr="000D393B">
        <w:rPr>
          <w:rFonts w:eastAsia="Times New Roman" w:cstheme="minorHAnsi"/>
          <w:b/>
          <w:bCs/>
        </w:rPr>
        <w:t>SYSDBA</w:t>
      </w:r>
    </w:p>
    <w:p w14:paraId="1EA8CE4F" w14:textId="31EC3787" w:rsidR="00EF0AA7" w:rsidRPr="000D393B" w:rsidRDefault="00EF0AA7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Password: </w:t>
      </w:r>
      <w:r w:rsidRPr="000D393B">
        <w:rPr>
          <w:rFonts w:eastAsia="Times New Roman" w:cstheme="minorHAnsi"/>
          <w:b/>
          <w:bCs/>
        </w:rPr>
        <w:t>&lt;the one specified during the installation&gt;</w:t>
      </w:r>
    </w:p>
    <w:p w14:paraId="4E1AFE93" w14:textId="2EB111A5" w:rsidR="00EF0AA7" w:rsidRPr="000D393B" w:rsidRDefault="00EF0AA7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Hostname: </w:t>
      </w:r>
      <w:r w:rsidRPr="000D393B">
        <w:rPr>
          <w:rFonts w:eastAsia="Times New Roman" w:cstheme="minorHAnsi"/>
          <w:b/>
          <w:bCs/>
        </w:rPr>
        <w:t>localhost</w:t>
      </w:r>
    </w:p>
    <w:p w14:paraId="59FEABB9" w14:textId="496D660D" w:rsidR="00EF0AA7" w:rsidRPr="000D393B" w:rsidRDefault="00EF0AA7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Port: </w:t>
      </w:r>
      <w:r w:rsidRPr="000D393B">
        <w:rPr>
          <w:rFonts w:eastAsia="Times New Roman" w:cstheme="minorHAnsi"/>
          <w:b/>
          <w:bCs/>
        </w:rPr>
        <w:t>1521</w:t>
      </w:r>
    </w:p>
    <w:p w14:paraId="04F0D41F" w14:textId="7B755B82" w:rsidR="00EF0AA7" w:rsidRPr="000D393B" w:rsidRDefault="00EF0AA7" w:rsidP="000D393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Service name: </w:t>
      </w:r>
      <w:r w:rsidRPr="000D393B">
        <w:rPr>
          <w:rFonts w:eastAsia="Times New Roman" w:cstheme="minorHAnsi"/>
          <w:b/>
          <w:bCs/>
        </w:rPr>
        <w:t>xepdb1</w:t>
      </w:r>
    </w:p>
    <w:p w14:paraId="42F03F98" w14:textId="50DF3AE4" w:rsidR="00E54549" w:rsidRPr="002F01B1" w:rsidRDefault="00E54549" w:rsidP="00E54549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2F01B1">
        <w:rPr>
          <w:rFonts w:eastAsia="Times New Roman" w:cstheme="minorHAnsi"/>
        </w:rPr>
        <w:t>Check the “</w:t>
      </w:r>
      <w:r w:rsidRPr="002F01B1">
        <w:rPr>
          <w:rFonts w:eastAsia="Times New Roman" w:cstheme="minorHAnsi"/>
          <w:b/>
          <w:bCs/>
        </w:rPr>
        <w:t>Save Password</w:t>
      </w:r>
      <w:r w:rsidRPr="002F01B1">
        <w:rPr>
          <w:rFonts w:eastAsia="Times New Roman" w:cstheme="minorHAnsi"/>
        </w:rPr>
        <w:t xml:space="preserve">” </w:t>
      </w:r>
      <w:proofErr w:type="gramStart"/>
      <w:r w:rsidRPr="002F01B1">
        <w:rPr>
          <w:rFonts w:eastAsia="Times New Roman" w:cstheme="minorHAnsi"/>
        </w:rPr>
        <w:t>box, if</w:t>
      </w:r>
      <w:proofErr w:type="gramEnd"/>
      <w:r w:rsidRPr="002F01B1">
        <w:rPr>
          <w:rFonts w:eastAsia="Times New Roman" w:cstheme="minorHAnsi"/>
        </w:rPr>
        <w:t xml:space="preserve"> you want SQL Developer to remember your password. Then click </w:t>
      </w:r>
      <w:r w:rsidR="000D393B">
        <w:rPr>
          <w:rFonts w:eastAsia="Times New Roman" w:cstheme="minorHAnsi"/>
        </w:rPr>
        <w:t>“</w:t>
      </w:r>
      <w:r w:rsidR="000D393B" w:rsidRPr="000D393B">
        <w:rPr>
          <w:rFonts w:eastAsia="Times New Roman" w:cstheme="minorHAnsi"/>
          <w:b/>
          <w:bCs/>
        </w:rPr>
        <w:t>Test</w:t>
      </w:r>
      <w:r w:rsidR="000D393B">
        <w:rPr>
          <w:rFonts w:eastAsia="Times New Roman" w:cstheme="minorHAnsi"/>
        </w:rPr>
        <w:t>” to make sure that the connection is established.</w:t>
      </w:r>
    </w:p>
    <w:p w14:paraId="6A36B881" w14:textId="31318F89" w:rsidR="00F72EC8" w:rsidRPr="002F01B1" w:rsidRDefault="00790C59" w:rsidP="00904745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555C3A75" wp14:editId="1DD74126">
            <wp:extent cx="4783829" cy="31519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4701" cy="31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C43E" w14:textId="05969269" w:rsidR="00F72EC8" w:rsidRPr="002F01B1" w:rsidRDefault="000D393B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 xml:space="preserve">Finally click </w:t>
      </w:r>
      <w:r w:rsidRPr="000D393B">
        <w:rPr>
          <w:rFonts w:eastAsia="Times New Roman" w:cstheme="minorHAnsi"/>
          <w:b/>
          <w:bCs/>
        </w:rPr>
        <w:t>“Save”</w:t>
      </w:r>
      <w:r>
        <w:rPr>
          <w:rFonts w:eastAsia="Times New Roman" w:cstheme="minorHAnsi"/>
        </w:rPr>
        <w:t xml:space="preserve"> to retain the connection for the future use and then </w:t>
      </w:r>
      <w:r w:rsidRPr="002F01B1">
        <w:rPr>
          <w:rFonts w:eastAsia="Times New Roman" w:cstheme="minorHAnsi"/>
        </w:rPr>
        <w:t>“</w:t>
      </w:r>
      <w:r w:rsidRPr="002F01B1">
        <w:rPr>
          <w:rFonts w:eastAsia="Times New Roman" w:cstheme="minorHAnsi"/>
          <w:b/>
          <w:bCs/>
        </w:rPr>
        <w:t>Connect</w:t>
      </w:r>
      <w:r w:rsidRPr="002F01B1">
        <w:rPr>
          <w:rFonts w:eastAsia="Times New Roman" w:cstheme="minorHAnsi"/>
        </w:rPr>
        <w:t xml:space="preserve"> “</w:t>
      </w:r>
      <w:r w:rsidRPr="002F01B1">
        <w:rPr>
          <w:rFonts w:eastAsia="Times New Roman" w:cstheme="minorHAnsi"/>
        </w:rPr>
        <w:t>.</w:t>
      </w:r>
      <w:r>
        <w:rPr>
          <w:rFonts w:eastAsia="Times New Roman" w:cstheme="minorHAnsi"/>
        </w:rPr>
        <w:t xml:space="preserve"> </w:t>
      </w:r>
      <w:r w:rsidR="00F72EC8" w:rsidRPr="002F01B1">
        <w:rPr>
          <w:rFonts w:eastAsia="Times New Roman" w:cstheme="minorHAnsi"/>
        </w:rPr>
        <w:t>A new SQL</w:t>
      </w:r>
      <w:r w:rsidR="009720F2">
        <w:rPr>
          <w:rFonts w:eastAsia="Times New Roman" w:cstheme="minorHAnsi"/>
        </w:rPr>
        <w:t xml:space="preserve"> </w:t>
      </w:r>
      <w:r w:rsidR="00F72EC8" w:rsidRPr="002F01B1">
        <w:rPr>
          <w:rFonts w:eastAsia="Times New Roman" w:cstheme="minorHAnsi"/>
        </w:rPr>
        <w:t>worksheet should have popped up and you are connected to Oracle Database 18c XE.</w:t>
      </w:r>
    </w:p>
    <w:p w14:paraId="7C97EEF7" w14:textId="77777777" w:rsidR="009720F2" w:rsidRDefault="009720F2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</w:p>
    <w:p w14:paraId="4CEE8E5E" w14:textId="46DBE2C8" w:rsidR="00790C59" w:rsidRDefault="000D393B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To</w:t>
      </w:r>
      <w:r w:rsidR="00E54549">
        <w:rPr>
          <w:rFonts w:eastAsia="Times New Roman" w:cstheme="minorHAnsi"/>
        </w:rPr>
        <w:t xml:space="preserve"> </w:t>
      </w:r>
      <w:r w:rsidR="00790C59">
        <w:rPr>
          <w:rFonts w:eastAsia="Times New Roman" w:cstheme="minorHAnsi"/>
        </w:rPr>
        <w:t xml:space="preserve">smoothly </w:t>
      </w:r>
      <w:r w:rsidR="00E54549">
        <w:rPr>
          <w:rFonts w:eastAsia="Times New Roman" w:cstheme="minorHAnsi"/>
        </w:rPr>
        <w:t xml:space="preserve">run the course you will need to activate the </w:t>
      </w:r>
      <w:r w:rsidR="00E54549" w:rsidRPr="000D393B">
        <w:rPr>
          <w:rFonts w:eastAsia="Times New Roman" w:cstheme="minorHAnsi"/>
          <w:b/>
          <w:bCs/>
        </w:rPr>
        <w:t>HR-user’s schema</w:t>
      </w:r>
      <w:r w:rsidR="00E54549">
        <w:rPr>
          <w:rFonts w:eastAsia="Times New Roman" w:cstheme="minorHAnsi"/>
        </w:rPr>
        <w:t xml:space="preserve"> which contains the sample tables for DB1 course including EMPLOYEES, DEPARTMENTS, </w:t>
      </w:r>
      <w:r>
        <w:rPr>
          <w:rFonts w:eastAsia="Times New Roman" w:cstheme="minorHAnsi"/>
        </w:rPr>
        <w:t xml:space="preserve">LOCATIONS, </w:t>
      </w:r>
      <w:r w:rsidR="00E54549">
        <w:rPr>
          <w:rFonts w:eastAsia="Times New Roman" w:cstheme="minorHAnsi"/>
        </w:rPr>
        <w:t xml:space="preserve">REGIONS, COUNTRIES, JOBS, JOB_HISTORY along with other database objects. </w:t>
      </w:r>
      <w:r>
        <w:rPr>
          <w:rFonts w:eastAsia="Times New Roman" w:cstheme="minorHAnsi"/>
        </w:rPr>
        <w:t>In the query window, type and execute two commands to activate the HR-user:</w:t>
      </w:r>
    </w:p>
    <w:p w14:paraId="22650821" w14:textId="77777777" w:rsidR="000D393B" w:rsidRPr="009720F2" w:rsidRDefault="000D393B" w:rsidP="000D393B">
      <w:pPr>
        <w:shd w:val="clear" w:color="auto" w:fill="FFFFFF"/>
        <w:spacing w:after="0" w:line="360" w:lineRule="auto"/>
        <w:textAlignment w:val="baseline"/>
        <w:rPr>
          <w:rFonts w:ascii="Courier New" w:eastAsia="Times New Roman" w:hAnsi="Courier New" w:cs="Courier New"/>
          <w:b/>
          <w:bCs/>
        </w:rPr>
      </w:pPr>
      <w:r w:rsidRPr="009720F2">
        <w:rPr>
          <w:rFonts w:ascii="Courier New" w:eastAsia="Times New Roman" w:hAnsi="Courier New" w:cs="Courier New"/>
          <w:b/>
          <w:bCs/>
        </w:rPr>
        <w:t xml:space="preserve">alter user </w:t>
      </w:r>
      <w:proofErr w:type="spellStart"/>
      <w:r w:rsidRPr="009720F2">
        <w:rPr>
          <w:rFonts w:ascii="Courier New" w:eastAsia="Times New Roman" w:hAnsi="Courier New" w:cs="Courier New"/>
          <w:b/>
          <w:bCs/>
        </w:rPr>
        <w:t>hr</w:t>
      </w:r>
      <w:proofErr w:type="spellEnd"/>
      <w:r w:rsidRPr="009720F2">
        <w:rPr>
          <w:rFonts w:ascii="Courier New" w:eastAsia="Times New Roman" w:hAnsi="Courier New" w:cs="Courier New"/>
          <w:b/>
          <w:bCs/>
        </w:rPr>
        <w:t xml:space="preserve"> account </w:t>
      </w:r>
      <w:proofErr w:type="gramStart"/>
      <w:r w:rsidRPr="009720F2">
        <w:rPr>
          <w:rFonts w:ascii="Courier New" w:eastAsia="Times New Roman" w:hAnsi="Courier New" w:cs="Courier New"/>
          <w:b/>
          <w:bCs/>
        </w:rPr>
        <w:t>unlock;</w:t>
      </w:r>
      <w:proofErr w:type="gramEnd"/>
    </w:p>
    <w:p w14:paraId="65EB1CA0" w14:textId="18F597F5" w:rsidR="000D393B" w:rsidRPr="009720F2" w:rsidRDefault="000D393B" w:rsidP="000D393B">
      <w:pPr>
        <w:shd w:val="clear" w:color="auto" w:fill="FFFFFF"/>
        <w:spacing w:after="0" w:line="360" w:lineRule="auto"/>
        <w:textAlignment w:val="baseline"/>
        <w:rPr>
          <w:rFonts w:ascii="Courier New" w:eastAsia="Times New Roman" w:hAnsi="Courier New" w:cs="Courier New"/>
          <w:b/>
          <w:bCs/>
        </w:rPr>
      </w:pPr>
      <w:r w:rsidRPr="009720F2">
        <w:rPr>
          <w:rFonts w:ascii="Courier New" w:eastAsia="Times New Roman" w:hAnsi="Courier New" w:cs="Courier New"/>
          <w:b/>
          <w:bCs/>
        </w:rPr>
        <w:t xml:space="preserve">alter user </w:t>
      </w:r>
      <w:proofErr w:type="spellStart"/>
      <w:r w:rsidRPr="009720F2">
        <w:rPr>
          <w:rFonts w:ascii="Courier New" w:eastAsia="Times New Roman" w:hAnsi="Courier New" w:cs="Courier New"/>
          <w:b/>
          <w:bCs/>
        </w:rPr>
        <w:t>hr</w:t>
      </w:r>
      <w:proofErr w:type="spellEnd"/>
      <w:r w:rsidRPr="009720F2">
        <w:rPr>
          <w:rFonts w:ascii="Courier New" w:eastAsia="Times New Roman" w:hAnsi="Courier New" w:cs="Courier New"/>
          <w:b/>
          <w:bCs/>
        </w:rPr>
        <w:t xml:space="preserve"> identified by </w:t>
      </w:r>
      <w:proofErr w:type="spellStart"/>
      <w:proofErr w:type="gramStart"/>
      <w:r w:rsidRPr="009720F2">
        <w:rPr>
          <w:rFonts w:ascii="Courier New" w:eastAsia="Times New Roman" w:hAnsi="Courier New" w:cs="Courier New"/>
          <w:b/>
          <w:bCs/>
        </w:rPr>
        <w:t>hr</w:t>
      </w:r>
      <w:proofErr w:type="spellEnd"/>
      <w:r w:rsidRPr="009720F2">
        <w:rPr>
          <w:rFonts w:ascii="Courier New" w:eastAsia="Times New Roman" w:hAnsi="Courier New" w:cs="Courier New"/>
          <w:b/>
          <w:bCs/>
        </w:rPr>
        <w:t>;</w:t>
      </w:r>
      <w:proofErr w:type="gramEnd"/>
    </w:p>
    <w:p w14:paraId="6BFAC82F" w14:textId="0BC0A57C" w:rsidR="00790C59" w:rsidRDefault="00790C59" w:rsidP="000D393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78992E48" wp14:editId="6D641BA0">
            <wp:extent cx="3092800" cy="2376103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9090" cy="23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6BCB" w14:textId="76D88888" w:rsidR="005734A0" w:rsidRDefault="00790C59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t>To connect to the HR-user’s schema, create a new connection and use the following parameters:</w:t>
      </w:r>
    </w:p>
    <w:p w14:paraId="5BFBCFC4" w14:textId="56435859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>Name: arbitrary (</w:t>
      </w:r>
      <w:proofErr w:type="gramStart"/>
      <w:r w:rsidRPr="000D393B">
        <w:rPr>
          <w:rFonts w:eastAsia="Times New Roman" w:cstheme="minorHAnsi"/>
        </w:rPr>
        <w:t>e.g.</w:t>
      </w:r>
      <w:proofErr w:type="gramEnd"/>
      <w:r w:rsidRPr="000D393B">
        <w:rPr>
          <w:rFonts w:eastAsia="Times New Roman" w:cstheme="minorHAnsi"/>
        </w:rPr>
        <w:t xml:space="preserve"> </w:t>
      </w:r>
      <w:r w:rsidRPr="000D393B">
        <w:rPr>
          <w:rFonts w:eastAsia="Times New Roman" w:cstheme="minorHAnsi"/>
          <w:b/>
          <w:bCs/>
        </w:rPr>
        <w:t>BICT-DB1</w:t>
      </w:r>
      <w:r w:rsidRPr="000D393B">
        <w:rPr>
          <w:rFonts w:eastAsia="Times New Roman" w:cstheme="minorHAnsi"/>
          <w:b/>
          <w:bCs/>
        </w:rPr>
        <w:t>-HR</w:t>
      </w:r>
      <w:r w:rsidRPr="000D393B">
        <w:rPr>
          <w:rFonts w:eastAsia="Times New Roman" w:cstheme="minorHAnsi"/>
        </w:rPr>
        <w:t>)</w:t>
      </w:r>
    </w:p>
    <w:p w14:paraId="665E7AF3" w14:textId="69F70C84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proofErr w:type="gramStart"/>
      <w:r w:rsidRPr="000D393B">
        <w:rPr>
          <w:rFonts w:eastAsia="Times New Roman" w:cstheme="minorHAnsi"/>
        </w:rPr>
        <w:t>User name</w:t>
      </w:r>
      <w:proofErr w:type="gramEnd"/>
      <w:r w:rsidRPr="000D393B">
        <w:rPr>
          <w:rFonts w:eastAsia="Times New Roman" w:cstheme="minorHAnsi"/>
        </w:rPr>
        <w:t xml:space="preserve">: </w:t>
      </w:r>
      <w:proofErr w:type="spellStart"/>
      <w:r w:rsidRPr="000D393B">
        <w:rPr>
          <w:rFonts w:eastAsia="Times New Roman" w:cstheme="minorHAnsi"/>
          <w:b/>
          <w:bCs/>
        </w:rPr>
        <w:t>hr</w:t>
      </w:r>
      <w:proofErr w:type="spellEnd"/>
    </w:p>
    <w:p w14:paraId="519FB9EE" w14:textId="4EBEBF25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Role: </w:t>
      </w:r>
      <w:r w:rsidRPr="000D393B">
        <w:rPr>
          <w:rFonts w:eastAsia="Times New Roman" w:cstheme="minorHAnsi"/>
          <w:b/>
          <w:bCs/>
        </w:rPr>
        <w:t>default</w:t>
      </w:r>
    </w:p>
    <w:p w14:paraId="77ACD0C0" w14:textId="77777777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Password: </w:t>
      </w:r>
      <w:r w:rsidRPr="000D393B">
        <w:rPr>
          <w:rFonts w:eastAsia="Times New Roman" w:cstheme="minorHAnsi"/>
          <w:b/>
          <w:bCs/>
        </w:rPr>
        <w:t>&lt;the one specified during the installation&gt;</w:t>
      </w:r>
    </w:p>
    <w:p w14:paraId="3BD1482B" w14:textId="77777777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Hostname: </w:t>
      </w:r>
      <w:r w:rsidRPr="000D393B">
        <w:rPr>
          <w:rFonts w:eastAsia="Times New Roman" w:cstheme="minorHAnsi"/>
          <w:b/>
          <w:bCs/>
        </w:rPr>
        <w:t>localhost</w:t>
      </w:r>
    </w:p>
    <w:p w14:paraId="66CA5B2E" w14:textId="77777777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Port: </w:t>
      </w:r>
      <w:r w:rsidRPr="000D393B">
        <w:rPr>
          <w:rFonts w:eastAsia="Times New Roman" w:cstheme="minorHAnsi"/>
          <w:b/>
          <w:bCs/>
        </w:rPr>
        <w:t>1521</w:t>
      </w:r>
    </w:p>
    <w:p w14:paraId="7C18F170" w14:textId="77777777" w:rsidR="00790C59" w:rsidRPr="000D393B" w:rsidRDefault="00790C59" w:rsidP="000D393B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 xml:space="preserve">Service name: </w:t>
      </w:r>
      <w:r w:rsidRPr="000D393B">
        <w:rPr>
          <w:rFonts w:eastAsia="Times New Roman" w:cstheme="minorHAnsi"/>
          <w:b/>
          <w:bCs/>
        </w:rPr>
        <w:t>xepdb1</w:t>
      </w:r>
    </w:p>
    <w:p w14:paraId="101E434F" w14:textId="77777777" w:rsidR="000D393B" w:rsidRPr="000D393B" w:rsidRDefault="000D393B" w:rsidP="000D393B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 w:rsidRPr="000D393B">
        <w:rPr>
          <w:rFonts w:eastAsia="Times New Roman" w:cstheme="minorHAnsi"/>
        </w:rPr>
        <w:t>Check the “</w:t>
      </w:r>
      <w:r w:rsidRPr="000D393B">
        <w:rPr>
          <w:rFonts w:eastAsia="Times New Roman" w:cstheme="minorHAnsi"/>
          <w:b/>
          <w:bCs/>
        </w:rPr>
        <w:t>Save Password</w:t>
      </w:r>
      <w:r w:rsidRPr="000D393B">
        <w:rPr>
          <w:rFonts w:eastAsia="Times New Roman" w:cstheme="minorHAnsi"/>
        </w:rPr>
        <w:t xml:space="preserve">” </w:t>
      </w:r>
      <w:proofErr w:type="gramStart"/>
      <w:r w:rsidRPr="000D393B">
        <w:rPr>
          <w:rFonts w:eastAsia="Times New Roman" w:cstheme="minorHAnsi"/>
        </w:rPr>
        <w:t>box, if</w:t>
      </w:r>
      <w:proofErr w:type="gramEnd"/>
      <w:r w:rsidRPr="000D393B">
        <w:rPr>
          <w:rFonts w:eastAsia="Times New Roman" w:cstheme="minorHAnsi"/>
        </w:rPr>
        <w:t xml:space="preserve"> you want SQL Developer to remember your password. Then click “</w:t>
      </w:r>
      <w:r w:rsidRPr="000D393B">
        <w:rPr>
          <w:rFonts w:eastAsia="Times New Roman" w:cstheme="minorHAnsi"/>
          <w:b/>
          <w:bCs/>
        </w:rPr>
        <w:t>Test</w:t>
      </w:r>
      <w:r w:rsidRPr="000D393B">
        <w:rPr>
          <w:rFonts w:eastAsia="Times New Roman" w:cstheme="minorHAnsi"/>
        </w:rPr>
        <w:t>” to make sure that the connection is established.</w:t>
      </w:r>
    </w:p>
    <w:p w14:paraId="52EB8D9D" w14:textId="46FAF0A8" w:rsidR="00A301B2" w:rsidRDefault="00A301B2" w:rsidP="000D393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25DF698" wp14:editId="2B188BA9">
            <wp:extent cx="4805658" cy="3138054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218" cy="31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3633" w14:textId="4C2A4F9B" w:rsidR="00A301B2" w:rsidRDefault="00A301B2" w:rsidP="002F01B1">
      <w:pPr>
        <w:shd w:val="clear" w:color="auto" w:fill="FFFFFF"/>
        <w:spacing w:after="0" w:line="360" w:lineRule="auto"/>
        <w:textAlignment w:val="baseline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Click “</w:t>
      </w:r>
      <w:r w:rsidRPr="000D393B">
        <w:rPr>
          <w:rFonts w:eastAsia="Times New Roman" w:cstheme="minorHAnsi"/>
          <w:b/>
          <w:bCs/>
        </w:rPr>
        <w:t>Save</w:t>
      </w:r>
      <w:r>
        <w:rPr>
          <w:rFonts w:eastAsia="Times New Roman" w:cstheme="minorHAnsi"/>
        </w:rPr>
        <w:t>” first to retain the connection and then “</w:t>
      </w:r>
      <w:r w:rsidR="000D393B" w:rsidRPr="000D393B">
        <w:rPr>
          <w:rFonts w:eastAsia="Times New Roman" w:cstheme="minorHAnsi"/>
          <w:b/>
          <w:bCs/>
        </w:rPr>
        <w:t>C</w:t>
      </w:r>
      <w:r w:rsidRPr="000D393B">
        <w:rPr>
          <w:rFonts w:eastAsia="Times New Roman" w:cstheme="minorHAnsi"/>
          <w:b/>
          <w:bCs/>
        </w:rPr>
        <w:t>onnect</w:t>
      </w:r>
      <w:r>
        <w:rPr>
          <w:rFonts w:eastAsia="Times New Roman" w:cstheme="minorHAnsi"/>
        </w:rPr>
        <w:t>”. Query window for the HR-user will appear.</w:t>
      </w:r>
    </w:p>
    <w:p w14:paraId="2FC8B32A" w14:textId="2704D5F9" w:rsidR="00A301B2" w:rsidRDefault="000D393B" w:rsidP="000D393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52201766" wp14:editId="5B72AF85">
            <wp:extent cx="4731327" cy="3014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946" cy="30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7248" w14:textId="77777777" w:rsidR="000D393B" w:rsidRDefault="000D393B" w:rsidP="000D393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  <w:color w:val="FF0000"/>
        </w:rPr>
      </w:pPr>
    </w:p>
    <w:p w14:paraId="7F9185AC" w14:textId="506F1CBC" w:rsidR="000D393B" w:rsidRPr="000D393B" w:rsidRDefault="000D393B" w:rsidP="000D393B">
      <w:pPr>
        <w:shd w:val="clear" w:color="auto" w:fill="FFFFFF"/>
        <w:spacing w:after="0" w:line="360" w:lineRule="auto"/>
        <w:jc w:val="center"/>
        <w:textAlignment w:val="baseline"/>
        <w:rPr>
          <w:rFonts w:eastAsia="Times New Roman" w:cstheme="minorHAnsi"/>
          <w:color w:val="FF0000"/>
          <w:sz w:val="36"/>
          <w:szCs w:val="36"/>
        </w:rPr>
      </w:pPr>
      <w:r w:rsidRPr="000D393B">
        <w:rPr>
          <w:rFonts w:eastAsia="Times New Roman" w:cstheme="minorHAnsi"/>
          <w:color w:val="FF0000"/>
          <w:sz w:val="36"/>
          <w:szCs w:val="36"/>
        </w:rPr>
        <w:t xml:space="preserve">***** Happy coding with SQL </w:t>
      </w:r>
      <w:r w:rsidRPr="000D393B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color w:val="FF0000"/>
          <w:sz w:val="36"/>
          <w:szCs w:val="3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0D393B">
        <w:rPr>
          <w:rFonts w:eastAsia="Times New Roman" w:cstheme="minorHAnsi"/>
          <w:color w:val="FF0000"/>
          <w:sz w:val="36"/>
          <w:szCs w:val="36"/>
        </w:rPr>
        <w:t xml:space="preserve"> *****</w:t>
      </w:r>
    </w:p>
    <w:sectPr w:rsidR="000D393B" w:rsidRPr="000D3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3828"/>
    <w:multiLevelType w:val="hybridMultilevel"/>
    <w:tmpl w:val="24566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15D79"/>
    <w:multiLevelType w:val="hybridMultilevel"/>
    <w:tmpl w:val="5E08D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13378"/>
    <w:multiLevelType w:val="hybridMultilevel"/>
    <w:tmpl w:val="4EA43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957990">
    <w:abstractNumId w:val="2"/>
  </w:num>
  <w:num w:numId="2" w16cid:durableId="749423073">
    <w:abstractNumId w:val="0"/>
  </w:num>
  <w:num w:numId="3" w16cid:durableId="2041129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12A"/>
    <w:rsid w:val="0001312A"/>
    <w:rsid w:val="000D393B"/>
    <w:rsid w:val="002F01B1"/>
    <w:rsid w:val="005734A0"/>
    <w:rsid w:val="006D672E"/>
    <w:rsid w:val="00790C59"/>
    <w:rsid w:val="00814CDA"/>
    <w:rsid w:val="00904745"/>
    <w:rsid w:val="009720F2"/>
    <w:rsid w:val="00A301B2"/>
    <w:rsid w:val="00E33FEB"/>
    <w:rsid w:val="00E54549"/>
    <w:rsid w:val="00E75F2B"/>
    <w:rsid w:val="00EB320C"/>
    <w:rsid w:val="00EF0AA7"/>
    <w:rsid w:val="00F50186"/>
    <w:rsid w:val="00F72EC8"/>
    <w:rsid w:val="00FD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5B677"/>
  <w15:chartTrackingRefBased/>
  <w15:docId w15:val="{F3EAE6FC-6F21-45D1-A6C6-F719541DC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1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12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13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312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1312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312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E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5018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04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venzi.files.wordpress.com/2019/08/oracle-database-18c-xe-user-access-control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venzi.files.wordpress.com/2019/08/oracle-database-18c-xe-database-password.png" TargetMode="External"/><Relationship Id="rId34" Type="http://schemas.openxmlformats.org/officeDocument/2006/relationships/hyperlink" Target="https://venzi.files.wordpress.com/2019/08/oracle-database-18c-xe-sqldeveloper-new-connection.png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hyperlink" Target="https://venzi.files.wordpress.com/2019/08/oracle-database-18c-xe-license-screen.png" TargetMode="External"/><Relationship Id="rId25" Type="http://schemas.openxmlformats.org/officeDocument/2006/relationships/hyperlink" Target="https://venzi.files.wordpress.com/2019/08/oracle-database-18c-xe-installation-progress.png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venzi.files.wordpress.com/2019/08/oracle-database-18c-xe-successful-installation.png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enzi.files.wordpress.com/2019/08/oracle-database-18c-xe-setup.png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oracle.com/database/sqldeveloper/technologies/download/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hyperlink" Target="https://www.oracle.com/database/technologies/xe18c-downloads.html" TargetMode="External"/><Relationship Id="rId15" Type="http://schemas.openxmlformats.org/officeDocument/2006/relationships/hyperlink" Target="https://venzi.files.wordpress.com/2019/08/oracle-database-18c-xe-installer-screen.png" TargetMode="External"/><Relationship Id="rId23" Type="http://schemas.openxmlformats.org/officeDocument/2006/relationships/hyperlink" Target="https://venzi.files.wordpress.com/2019/08/oracle-database-18c-xe-summary-screen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venzi.files.wordpress.com/2019/08/oracle-database-18c-xe-destination-folder.png" TargetMode="External"/><Relationship Id="rId31" Type="http://schemas.openxmlformats.org/officeDocument/2006/relationships/hyperlink" Target="https://oracle.com/sqldevelop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enzi.files.wordpress.com/2019/08/screen-shot-2019-08-09-at-14.54.42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venzi.files.wordpress.com/2019/08/oracle-database-18c-xe-windows-firewall.png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Gulua</dc:creator>
  <cp:keywords/>
  <dc:description/>
  <cp:lastModifiedBy>David Gulua</cp:lastModifiedBy>
  <cp:revision>13</cp:revision>
  <dcterms:created xsi:type="dcterms:W3CDTF">2023-01-26T08:40:00Z</dcterms:created>
  <dcterms:modified xsi:type="dcterms:W3CDTF">2023-01-26T12:41:00Z</dcterms:modified>
</cp:coreProperties>
</file>