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477" w:rsidRPr="00611477" w:rsidRDefault="00611477" w:rsidP="00611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1477">
        <w:rPr>
          <w:rFonts w:ascii="Times New Roman" w:eastAsia="Times New Roman" w:hAnsi="Times New Roman" w:cs="Times New Roman"/>
          <w:b/>
          <w:bCs/>
          <w:sz w:val="36"/>
          <w:szCs w:val="36"/>
        </w:rPr>
        <w:t>Lab 10 – Data Preprocessing and Cleaning</w: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477">
        <w:rPr>
          <w:rFonts w:ascii="Times New Roman" w:eastAsia="Times New Roman" w:hAnsi="Times New Roman" w:cs="Times New Roman"/>
          <w:b/>
          <w:bCs/>
          <w:sz w:val="27"/>
          <w:szCs w:val="27"/>
        </w:rPr>
        <w:t>1. Importing Libraries and Loading Data</w:t>
      </w:r>
    </w:p>
    <w:p w:rsidR="00611477" w:rsidRPr="00611477" w:rsidRDefault="00611477" w:rsidP="0061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library is used for handling tabular data efficiently.</w:t>
      </w:r>
    </w:p>
    <w:p w:rsidR="00611477" w:rsidRPr="00611477" w:rsidRDefault="00611477" w:rsidP="0061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The dataset (</w:t>
      </w:r>
      <w:r w:rsidRPr="00611477">
        <w:rPr>
          <w:rFonts w:ascii="Courier New" w:eastAsia="Times New Roman" w:hAnsi="Courier New" w:cs="Courier New"/>
          <w:sz w:val="20"/>
          <w:szCs w:val="20"/>
        </w:rPr>
        <w:t>data.csv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) is loaded into a </w:t>
      </w:r>
      <w:proofErr w:type="spellStart"/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611477">
        <w:rPr>
          <w:rFonts w:ascii="Times New Roman" w:eastAsia="Times New Roman" w:hAnsi="Times New Roman" w:cs="Times New Roman"/>
          <w:sz w:val="24"/>
          <w:szCs w:val="24"/>
        </w:rPr>
        <w:t>, which is a two-dimensional table-like data structure with rows and columns.</w:t>
      </w:r>
    </w:p>
    <w:p w:rsidR="00611477" w:rsidRPr="00611477" w:rsidRDefault="00611477" w:rsidP="00611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Initial exploration commands allow us to view the first few rows (</w:t>
      </w:r>
      <w:r w:rsidRPr="00611477">
        <w:rPr>
          <w:rFonts w:ascii="Courier New" w:eastAsia="Times New Roman" w:hAnsi="Courier New" w:cs="Courier New"/>
          <w:sz w:val="20"/>
          <w:szCs w:val="20"/>
        </w:rPr>
        <w:t>head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>) and last few rows (</w:t>
      </w:r>
      <w:r w:rsidRPr="00611477">
        <w:rPr>
          <w:rFonts w:ascii="Courier New" w:eastAsia="Times New Roman" w:hAnsi="Courier New" w:cs="Courier New"/>
          <w:sz w:val="20"/>
          <w:szCs w:val="20"/>
        </w:rPr>
        <w:t>tail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>) to understand the dataset structure.</w:t>
      </w:r>
    </w:p>
    <w:p w:rsidR="00611477" w:rsidRPr="00611477" w:rsidRDefault="00611477" w:rsidP="0061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477">
        <w:rPr>
          <w:rFonts w:ascii="Times New Roman" w:eastAsia="Times New Roman" w:hAnsi="Times New Roman" w:cs="Times New Roman"/>
          <w:b/>
          <w:bCs/>
          <w:sz w:val="27"/>
          <w:szCs w:val="27"/>
        </w:rPr>
        <w:t>2. Understanding the Data</w:t>
      </w:r>
    </w:p>
    <w:p w:rsidR="00611477" w:rsidRPr="00611477" w:rsidRDefault="00611477" w:rsidP="0061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1477">
        <w:rPr>
          <w:rFonts w:ascii="Courier New" w:eastAsia="Times New Roman" w:hAnsi="Courier New" w:cs="Courier New"/>
          <w:sz w:val="20"/>
          <w:szCs w:val="20"/>
        </w:rPr>
        <w:t>describe(</w:t>
      </w:r>
      <w:proofErr w:type="gramEnd"/>
      <w:r w:rsidRPr="00611477">
        <w:rPr>
          <w:rFonts w:ascii="Courier New" w:eastAsia="Times New Roman" w:hAnsi="Courier New" w:cs="Courier New"/>
          <w:sz w:val="20"/>
          <w:szCs w:val="20"/>
        </w:rPr>
        <w:t>)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provides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summaries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of numeric columns (mean, median, min, max, standard deviation).</w:t>
      </w:r>
    </w:p>
    <w:p w:rsidR="00611477" w:rsidRPr="00611477" w:rsidRDefault="00611477" w:rsidP="0061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1477">
        <w:rPr>
          <w:rFonts w:ascii="Courier New" w:eastAsia="Times New Roman" w:hAnsi="Courier New" w:cs="Courier New"/>
          <w:sz w:val="20"/>
          <w:szCs w:val="20"/>
        </w:rPr>
        <w:t>info(</w:t>
      </w:r>
      <w:proofErr w:type="gramEnd"/>
      <w:r w:rsidRPr="00611477">
        <w:rPr>
          <w:rFonts w:ascii="Courier New" w:eastAsia="Times New Roman" w:hAnsi="Courier New" w:cs="Courier New"/>
          <w:sz w:val="20"/>
          <w:szCs w:val="20"/>
        </w:rPr>
        <w:t>)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gives information about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of columns and counts of non-null values.</w:t>
      </w:r>
    </w:p>
    <w:p w:rsidR="00611477" w:rsidRPr="00611477" w:rsidRDefault="00611477" w:rsidP="0061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Courier New" w:eastAsia="Times New Roman" w:hAnsi="Courier New" w:cs="Courier New"/>
          <w:sz w:val="20"/>
          <w:szCs w:val="20"/>
        </w:rPr>
        <w:t>shape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provides the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rows and columns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in the dataset.</w:t>
      </w:r>
    </w:p>
    <w:p w:rsidR="00611477" w:rsidRPr="00611477" w:rsidRDefault="00611477" w:rsidP="00611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Identifying missing or null values (</w:t>
      </w:r>
      <w:proofErr w:type="spellStart"/>
      <w:proofErr w:type="gramStart"/>
      <w:r w:rsidRPr="00611477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61147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11477">
        <w:rPr>
          <w:rFonts w:ascii="Courier New" w:eastAsia="Times New Roman" w:hAnsi="Courier New" w:cs="Courier New"/>
          <w:sz w:val="20"/>
          <w:szCs w:val="20"/>
        </w:rPr>
        <w:t>)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>) is essential to ensure data quality.</w:t>
      </w:r>
    </w:p>
    <w:p w:rsidR="00611477" w:rsidRPr="00611477" w:rsidRDefault="00611477" w:rsidP="0061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477">
        <w:rPr>
          <w:rFonts w:ascii="Times New Roman" w:eastAsia="Times New Roman" w:hAnsi="Times New Roman" w:cs="Times New Roman"/>
          <w:b/>
          <w:bCs/>
          <w:sz w:val="27"/>
          <w:szCs w:val="27"/>
        </w:rPr>
        <w:t>3. Handling Missing Data</w:t>
      </w:r>
    </w:p>
    <w:p w:rsidR="00611477" w:rsidRPr="00611477" w:rsidRDefault="00611477" w:rsidP="00611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Missing data can negatively impact analysis and machine learning. Several strategies are used:</w: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a) Dropping Unnecessary Columns</w:t>
      </w:r>
    </w:p>
    <w:p w:rsidR="00611477" w:rsidRPr="00611477" w:rsidRDefault="00611477" w:rsidP="00611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Columns like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Sex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were removed if they were not needed for analysis or contained too many missing values.</w: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b) Filling Missing Values with Mode</w:t>
      </w:r>
    </w:p>
    <w:p w:rsidR="00611477" w:rsidRPr="00611477" w:rsidRDefault="00611477" w:rsidP="00611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Mode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is the most frequent value in a column.</w:t>
      </w:r>
    </w:p>
    <w:p w:rsidR="00611477" w:rsidRPr="00611477" w:rsidRDefault="00611477" w:rsidP="00611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Missing values in categorical or integer columns were replaced with the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mode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to retain the most common observation:</w:t>
      </w:r>
    </w:p>
    <w:p w:rsidR="00611477" w:rsidRPr="00611477" w:rsidRDefault="00611477" w:rsidP="006114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Columns like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BMI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Blood Pressure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Sex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Ethnicity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were cleaned in this way.</w:t>
      </w:r>
    </w:p>
    <w:p w:rsidR="00611477" w:rsidRPr="00611477" w:rsidRDefault="00611477" w:rsidP="00611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Using a function to loop over multiple columns ensures consistent and automated handling of missing data.</w:t>
      </w:r>
    </w:p>
    <w:p w:rsidR="00611477" w:rsidRPr="00611477" w:rsidRDefault="00611477" w:rsidP="0061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477">
        <w:rPr>
          <w:rFonts w:ascii="Times New Roman" w:eastAsia="Times New Roman" w:hAnsi="Times New Roman" w:cs="Times New Roman"/>
          <w:b/>
          <w:bCs/>
          <w:sz w:val="27"/>
          <w:szCs w:val="27"/>
        </w:rPr>
        <w:t>4. Data Type Conversion</w:t>
      </w:r>
    </w:p>
    <w:p w:rsidR="00611477" w:rsidRPr="00611477" w:rsidRDefault="00611477" w:rsidP="00611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Some columns needed conversion to ensure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in data type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1477" w:rsidRPr="00611477" w:rsidRDefault="00611477" w:rsidP="00611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For example, numeric values might be converted to integers if required for computation or modeling.</w:t>
      </w:r>
    </w:p>
    <w:p w:rsidR="00611477" w:rsidRPr="00611477" w:rsidRDefault="00611477" w:rsidP="0061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477">
        <w:rPr>
          <w:rFonts w:ascii="Times New Roman" w:eastAsia="Times New Roman" w:hAnsi="Times New Roman" w:cs="Times New Roman"/>
          <w:b/>
          <w:bCs/>
          <w:sz w:val="27"/>
          <w:szCs w:val="27"/>
        </w:rPr>
        <w:t>5. Splitting Dataset</w:t>
      </w:r>
    </w:p>
    <w:p w:rsidR="00611477" w:rsidRPr="00611477" w:rsidRDefault="00611477" w:rsidP="00611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The dataset is split into:</w:t>
      </w:r>
    </w:p>
    <w:p w:rsidR="00611477" w:rsidRPr="00611477" w:rsidRDefault="00611477" w:rsidP="00611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X (features/input variables):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All columns except the last one.</w:t>
      </w:r>
    </w:p>
    <w:p w:rsidR="00611477" w:rsidRPr="00611477" w:rsidRDefault="00611477" w:rsidP="00611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y (target/output variable):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The last column, which typically represents the value to predict.</w:t>
      </w:r>
    </w:p>
    <w:p w:rsidR="00611477" w:rsidRPr="00611477" w:rsidRDefault="00611477" w:rsidP="00611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This separation is essential for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tasks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1477" w:rsidRPr="00611477" w:rsidRDefault="00611477" w:rsidP="0061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477">
        <w:rPr>
          <w:rFonts w:ascii="Times New Roman" w:eastAsia="Times New Roman" w:hAnsi="Times New Roman" w:cs="Times New Roman"/>
          <w:b/>
          <w:bCs/>
          <w:sz w:val="27"/>
          <w:szCs w:val="27"/>
        </w:rPr>
        <w:t>6. Encoding Categorical Variables</w:t>
      </w:r>
    </w:p>
    <w:p w:rsidR="00611477" w:rsidRPr="00611477" w:rsidRDefault="00611477" w:rsidP="00611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Machine learning models require numeric input.</w:t>
      </w:r>
    </w:p>
    <w:p w:rsidR="00611477" w:rsidRPr="00611477" w:rsidRDefault="00611477" w:rsidP="00611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Columns with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values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611477">
        <w:rPr>
          <w:rFonts w:ascii="Courier New" w:eastAsia="Times New Roman" w:hAnsi="Courier New" w:cs="Courier New"/>
          <w:sz w:val="20"/>
          <w:szCs w:val="20"/>
        </w:rPr>
        <w:t>Sex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11477">
        <w:rPr>
          <w:rFonts w:ascii="Courier New" w:eastAsia="Times New Roman" w:hAnsi="Courier New" w:cs="Courier New"/>
          <w:sz w:val="20"/>
          <w:szCs w:val="20"/>
        </w:rPr>
        <w:t>Ethnicity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, or other object type columns) are converted into numeric codes using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factorization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1477" w:rsidRPr="00611477" w:rsidRDefault="00611477" w:rsidP="006114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This step ensures the model can process all data efficiently.</w:t>
      </w:r>
    </w:p>
    <w:p w:rsidR="00611477" w:rsidRPr="00611477" w:rsidRDefault="00611477" w:rsidP="00611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11477" w:rsidRPr="00611477" w:rsidRDefault="00611477" w:rsidP="00611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1477">
        <w:rPr>
          <w:rFonts w:ascii="Times New Roman" w:eastAsia="Times New Roman" w:hAnsi="Times New Roman" w:cs="Times New Roman"/>
          <w:b/>
          <w:bCs/>
          <w:sz w:val="27"/>
          <w:szCs w:val="27"/>
        </w:rPr>
        <w:t>7. Final Notes</w:t>
      </w:r>
    </w:p>
    <w:p w:rsidR="00611477" w:rsidRPr="00611477" w:rsidRDefault="00611477" w:rsidP="00611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The dataset after preprocessing has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no missing values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>, consistent data types, and all categorical features converted to numeric form.</w:t>
      </w:r>
    </w:p>
    <w:p w:rsidR="00611477" w:rsidRPr="00611477" w:rsidRDefault="00611477" w:rsidP="00611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611477">
        <w:rPr>
          <w:rFonts w:ascii="Times New Roman" w:eastAsia="Times New Roman" w:hAnsi="Times New Roman" w:cs="Times New Roman"/>
          <w:b/>
          <w:bCs/>
          <w:sz w:val="24"/>
          <w:szCs w:val="24"/>
        </w:rPr>
        <w:t>cleaned dataset</w:t>
      </w:r>
      <w:r w:rsidRPr="00611477">
        <w:rPr>
          <w:rFonts w:ascii="Times New Roman" w:eastAsia="Times New Roman" w:hAnsi="Times New Roman" w:cs="Times New Roman"/>
          <w:sz w:val="24"/>
          <w:szCs w:val="24"/>
        </w:rPr>
        <w:t xml:space="preserve"> is ready for further analysis, visualization, or machine learning modeling.</w:t>
      </w:r>
    </w:p>
    <w:p w:rsidR="00611477" w:rsidRPr="00611477" w:rsidRDefault="00611477" w:rsidP="006114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477">
        <w:rPr>
          <w:rFonts w:ascii="Times New Roman" w:eastAsia="Times New Roman" w:hAnsi="Times New Roman" w:cs="Times New Roman"/>
          <w:sz w:val="24"/>
          <w:szCs w:val="24"/>
        </w:rPr>
        <w:t>Saving the cleaned dataset to a new file ensures reproducibility.</w:t>
      </w:r>
    </w:p>
    <w:p w:rsidR="00611477" w:rsidRDefault="00611477">
      <w:bookmarkStart w:id="0" w:name="_GoBack"/>
      <w:bookmarkEnd w:id="0"/>
    </w:p>
    <w:sectPr w:rsidR="00611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26C1F"/>
    <w:multiLevelType w:val="multilevel"/>
    <w:tmpl w:val="526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A2AB8"/>
    <w:multiLevelType w:val="multilevel"/>
    <w:tmpl w:val="431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37C49"/>
    <w:multiLevelType w:val="multilevel"/>
    <w:tmpl w:val="82E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A4876"/>
    <w:multiLevelType w:val="multilevel"/>
    <w:tmpl w:val="4B2A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7332F"/>
    <w:multiLevelType w:val="multilevel"/>
    <w:tmpl w:val="B9E6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A73CB"/>
    <w:multiLevelType w:val="multilevel"/>
    <w:tmpl w:val="F990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D037E"/>
    <w:multiLevelType w:val="multilevel"/>
    <w:tmpl w:val="4B2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D382A"/>
    <w:multiLevelType w:val="multilevel"/>
    <w:tmpl w:val="D0E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77"/>
    <w:rsid w:val="0061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84D25-0B6A-47E7-8175-B8606D81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14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14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114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14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14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1147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14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1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14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GMS</dc:creator>
  <cp:keywords/>
  <dc:description/>
  <cp:lastModifiedBy>GMS</cp:lastModifiedBy>
  <cp:revision>1</cp:revision>
  <dcterms:created xsi:type="dcterms:W3CDTF">2025-12-04T18:51:00Z</dcterms:created>
  <dcterms:modified xsi:type="dcterms:W3CDTF">2025-12-04T18:52:00Z</dcterms:modified>
</cp:coreProperties>
</file>