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9902A" w14:textId="25EC7D44" w:rsidR="00CA1F3D" w:rsidRDefault="00CA1F3D">
      <w:pPr>
        <w:rPr>
          <w:lang w:val="en-GB"/>
        </w:rPr>
      </w:pPr>
    </w:p>
    <w:p w14:paraId="7C8E63A7" w14:textId="7D920895" w:rsidR="00CA1F3D" w:rsidRDefault="00CA1F3D">
      <w:pPr>
        <w:rPr>
          <w:lang w:val="en-GB"/>
        </w:rPr>
      </w:pPr>
    </w:p>
    <w:p w14:paraId="66603356" w14:textId="60CEEA99" w:rsidR="00CA1F3D" w:rsidRDefault="00CA1F3D" w:rsidP="00CA1F3D">
      <w:pPr>
        <w:jc w:val="center"/>
        <w:rPr>
          <w:sz w:val="96"/>
          <w:szCs w:val="96"/>
          <w:lang w:val="fr-FR"/>
        </w:rPr>
      </w:pPr>
      <w:r w:rsidRPr="00CA1F3D">
        <w:rPr>
          <w:sz w:val="96"/>
          <w:szCs w:val="96"/>
          <w:lang w:val="fr-FR"/>
        </w:rPr>
        <w:t>CONCEPTION ET REALISATION D’UNE APPLICATION WEB D’ASSOCIATION FORMA GREEN</w:t>
      </w:r>
    </w:p>
    <w:p w14:paraId="7D0AC9F1" w14:textId="21F22501" w:rsidR="00CA1F3D" w:rsidRDefault="00CA1F3D" w:rsidP="00CA1F3D">
      <w:pPr>
        <w:jc w:val="center"/>
        <w:rPr>
          <w:sz w:val="96"/>
          <w:szCs w:val="96"/>
          <w:lang w:val="fr-FR"/>
        </w:rPr>
      </w:pPr>
    </w:p>
    <w:p w14:paraId="618253FB" w14:textId="5FDC9BFF" w:rsidR="00CA1F3D" w:rsidRDefault="00CA1F3D" w:rsidP="00CA1F3D">
      <w:pPr>
        <w:jc w:val="center"/>
        <w:rPr>
          <w:sz w:val="96"/>
          <w:szCs w:val="96"/>
          <w:lang w:val="fr-FR"/>
        </w:rPr>
      </w:pPr>
    </w:p>
    <w:p w14:paraId="2D598158" w14:textId="5DC3E289" w:rsidR="00CA1F3D" w:rsidRDefault="00CA1F3D" w:rsidP="00CA1F3D">
      <w:pPr>
        <w:jc w:val="center"/>
        <w:rPr>
          <w:sz w:val="96"/>
          <w:szCs w:val="96"/>
          <w:lang w:val="fr-FR"/>
        </w:rPr>
      </w:pPr>
    </w:p>
    <w:p w14:paraId="3ED68C3E" w14:textId="47CF04A2" w:rsidR="00CA1F3D" w:rsidRDefault="00CA1F3D" w:rsidP="00CA1F3D">
      <w:pPr>
        <w:jc w:val="center"/>
        <w:rPr>
          <w:sz w:val="96"/>
          <w:szCs w:val="96"/>
          <w:lang w:val="fr-FR"/>
        </w:rPr>
      </w:pPr>
    </w:p>
    <w:p w14:paraId="6BF19A15" w14:textId="2EB112AA" w:rsidR="00CA1F3D" w:rsidRDefault="00CA1F3D" w:rsidP="00CA1F3D">
      <w:pPr>
        <w:jc w:val="center"/>
        <w:rPr>
          <w:sz w:val="96"/>
          <w:szCs w:val="96"/>
          <w:lang w:val="fr-FR"/>
        </w:rPr>
      </w:pPr>
    </w:p>
    <w:p w14:paraId="5A25C11F" w14:textId="756EB965" w:rsidR="00CA1F3D" w:rsidRDefault="00CA1F3D" w:rsidP="00CA1F3D">
      <w:pPr>
        <w:rPr>
          <w:rFonts w:ascii="Goudy Old Style" w:hAnsi="Goudy Old Style"/>
          <w:sz w:val="28"/>
          <w:szCs w:val="28"/>
          <w:lang w:val="fr-FR"/>
        </w:rPr>
      </w:pPr>
    </w:p>
    <w:p w14:paraId="33CB508D" w14:textId="0635120C" w:rsidR="00CA1F3D" w:rsidRDefault="00CA1F3D" w:rsidP="00CA1F3D">
      <w:pPr>
        <w:rPr>
          <w:rFonts w:ascii="Goudy Old Style" w:hAnsi="Goudy Old Style"/>
          <w:sz w:val="28"/>
          <w:szCs w:val="28"/>
          <w:lang w:val="fr-FR"/>
        </w:rPr>
      </w:pPr>
    </w:p>
    <w:p w14:paraId="3D01F72E" w14:textId="0F74689F" w:rsidR="00CA1F3D" w:rsidRDefault="00CA1F3D" w:rsidP="00CA1F3D">
      <w:pPr>
        <w:rPr>
          <w:rFonts w:ascii="Goudy Old Style" w:hAnsi="Goudy Old Style"/>
          <w:sz w:val="28"/>
          <w:szCs w:val="28"/>
          <w:lang w:val="fr-FR"/>
        </w:rPr>
      </w:pPr>
    </w:p>
    <w:p w14:paraId="7FDE451E" w14:textId="7E99CB21" w:rsidR="00CA1F3D" w:rsidRDefault="00CA1F3D" w:rsidP="00CA1F3D">
      <w:pPr>
        <w:rPr>
          <w:rFonts w:ascii="Goudy Old Style" w:hAnsi="Goudy Old Style"/>
          <w:sz w:val="28"/>
          <w:szCs w:val="28"/>
          <w:lang w:val="fr-FR"/>
        </w:rPr>
      </w:pPr>
    </w:p>
    <w:p w14:paraId="6D12B5C2" w14:textId="01D3CE96" w:rsidR="00CA1F3D" w:rsidRDefault="00CA1F3D" w:rsidP="00CA1F3D">
      <w:pPr>
        <w:rPr>
          <w:rFonts w:ascii="Goudy Old Style" w:hAnsi="Goudy Old Style"/>
          <w:sz w:val="28"/>
          <w:szCs w:val="28"/>
          <w:lang w:val="fr-FR"/>
        </w:rPr>
      </w:pPr>
    </w:p>
    <w:p w14:paraId="35A914C1" w14:textId="77777777" w:rsidR="00CA1F3D" w:rsidRDefault="00CA1F3D" w:rsidP="00CA1F3D">
      <w:pPr>
        <w:rPr>
          <w:rFonts w:ascii="Goudy Old Style" w:hAnsi="Goudy Old Style"/>
          <w:sz w:val="28"/>
          <w:szCs w:val="28"/>
          <w:lang w:val="fr-FR"/>
        </w:rPr>
      </w:pPr>
    </w:p>
    <w:p w14:paraId="2E4DB798" w14:textId="77777777" w:rsidR="00CA1F3D" w:rsidRPr="00273520" w:rsidRDefault="00CA1F3D" w:rsidP="00CA1F3D">
      <w:pPr>
        <w:rPr>
          <w:b/>
          <w:bCs/>
          <w:color w:val="1F3864" w:themeColor="accent1" w:themeShade="80"/>
          <w:lang w:val="fr-FR"/>
        </w:rPr>
      </w:pPr>
      <w:r w:rsidRPr="00273520">
        <w:rPr>
          <w:b/>
          <w:bCs/>
          <w:color w:val="1F3864" w:themeColor="accent1" w:themeShade="80"/>
          <w:lang w:val="fr-FR"/>
        </w:rPr>
        <w:t xml:space="preserve">2.4 Gestion des risques </w:t>
      </w:r>
    </w:p>
    <w:p w14:paraId="7688FC96" w14:textId="77777777" w:rsidR="00CA1F3D" w:rsidRPr="009151CF" w:rsidRDefault="00CA1F3D" w:rsidP="00CA1F3D">
      <w:r w:rsidRPr="009151CF">
        <w:t>La mise en place d'un tel système est toujours risquée, Forma-Green se rassure :</w:t>
      </w:r>
    </w:p>
    <w:p w14:paraId="004EF371" w14:textId="77777777" w:rsidR="00CA1F3D" w:rsidRPr="009151CF" w:rsidRDefault="00CA1F3D" w:rsidP="00CA1F3D">
      <w:r w:rsidRPr="009151CF">
        <w:t xml:space="preserve"> • Produire une documentation avec la description de l'architecture mise en place... </w:t>
      </w:r>
    </w:p>
    <w:p w14:paraId="6FDDEDB8" w14:textId="77777777" w:rsidR="00CA1F3D" w:rsidRPr="009151CF" w:rsidRDefault="00CA1F3D" w:rsidP="00CA1F3D">
      <w:r w:rsidRPr="009151CF">
        <w:t xml:space="preserve">• Faites une liste de tous les risques qui peuvent survenir, comment vous avez évité certains d'entre eux, comment vous en avez surmonté d'autres, qui serait en charge de ces risques. </w:t>
      </w:r>
    </w:p>
    <w:p w14:paraId="2FF5AA7A" w14:textId="77777777" w:rsidR="00CA1F3D" w:rsidRPr="009151CF" w:rsidRDefault="00CA1F3D" w:rsidP="00CA1F3D">
      <w:r w:rsidRPr="009151CF">
        <w:t xml:space="preserve">• Vous pouvez effectuer un test d'intrusion de votre système. </w:t>
      </w:r>
    </w:p>
    <w:p w14:paraId="7649F742" w14:textId="0E9F9118" w:rsidR="00CA1F3D" w:rsidRPr="00CA1F3D" w:rsidRDefault="00CA1F3D" w:rsidP="00CA1F3D">
      <w:pPr>
        <w:rPr>
          <w:rFonts w:ascii="Goudy Old Style" w:hAnsi="Goudy Old Style"/>
          <w:sz w:val="28"/>
          <w:szCs w:val="28"/>
        </w:rPr>
      </w:pPr>
    </w:p>
    <w:p w14:paraId="1A8E11C6" w14:textId="574C9A6A" w:rsidR="00CA1F3D" w:rsidRDefault="00CA1F3D" w:rsidP="00CA1F3D">
      <w:pPr>
        <w:rPr>
          <w:rFonts w:ascii="Goudy Old Style" w:hAnsi="Goudy Old Style"/>
          <w:sz w:val="28"/>
          <w:szCs w:val="28"/>
          <w:lang w:val="fr-FR"/>
        </w:rPr>
      </w:pPr>
    </w:p>
    <w:p w14:paraId="2F247E7C" w14:textId="77777777" w:rsidR="00CA1F3D" w:rsidRPr="009151CF" w:rsidRDefault="00CA1F3D" w:rsidP="00CA1F3D">
      <w:pPr>
        <w:rPr>
          <w:b/>
          <w:bCs/>
        </w:rPr>
      </w:pPr>
      <w:r w:rsidRPr="009151CF">
        <w:rPr>
          <w:b/>
          <w:bCs/>
        </w:rPr>
        <w:t>Spécification et documentation (50 points)</w:t>
      </w:r>
    </w:p>
    <w:p w14:paraId="26152CF2" w14:textId="77777777" w:rsidR="00CA1F3D" w:rsidRPr="009151CF" w:rsidRDefault="00CA1F3D" w:rsidP="00CA1F3D">
      <w:r w:rsidRPr="009151CF">
        <w:t xml:space="preserve"> • Compléter la spécification des exigences avec votre plan de travail (10 points) </w:t>
      </w:r>
    </w:p>
    <w:p w14:paraId="156A07D9" w14:textId="77777777" w:rsidR="00CA1F3D" w:rsidRPr="009151CF" w:rsidRDefault="00CA1F3D" w:rsidP="00CA1F3D">
      <w:r w:rsidRPr="009151CF">
        <w:t xml:space="preserve"> • Analyse des risques (20 points)</w:t>
      </w:r>
    </w:p>
    <w:p w14:paraId="1FBBD1B2" w14:textId="77777777" w:rsidR="00CA1F3D" w:rsidRPr="009151CF" w:rsidRDefault="00CA1F3D" w:rsidP="00CA1F3D">
      <w:r w:rsidRPr="009151CF">
        <w:t xml:space="preserve"> • Documentation utilisateur (10 points)</w:t>
      </w:r>
    </w:p>
    <w:p w14:paraId="0368668B" w14:textId="77777777" w:rsidR="00CA1F3D" w:rsidRDefault="00CA1F3D" w:rsidP="00CA1F3D">
      <w:r w:rsidRPr="008C159F">
        <w:t xml:space="preserve"> • Documentation technique (10 points) </w:t>
      </w:r>
    </w:p>
    <w:p w14:paraId="5732A3E8" w14:textId="77777777" w:rsidR="00CA1F3D" w:rsidRPr="008C159F" w:rsidRDefault="00CA1F3D" w:rsidP="00CA1F3D">
      <w:pPr>
        <w:rPr>
          <w:b/>
          <w:bCs/>
        </w:rPr>
      </w:pPr>
      <w:r w:rsidRPr="008C159F">
        <w:rPr>
          <w:b/>
          <w:bCs/>
        </w:rPr>
        <w:t>Architecture (30)</w:t>
      </w:r>
    </w:p>
    <w:p w14:paraId="4CC6EB13" w14:textId="201A9703" w:rsidR="00CA1F3D" w:rsidRDefault="00CA1F3D" w:rsidP="00662D9C">
      <w:pPr>
        <w:tabs>
          <w:tab w:val="left" w:pos="6618"/>
        </w:tabs>
      </w:pPr>
      <w:r w:rsidRPr="009151CF">
        <w:t xml:space="preserve"> • Architecture système sécurisée (écrite, conçue) (30 points) </w:t>
      </w:r>
      <w:r w:rsidR="00662D9C">
        <w:tab/>
      </w:r>
    </w:p>
    <w:p w14:paraId="37200995" w14:textId="631C7B82" w:rsidR="00662D9C" w:rsidRDefault="00662D9C" w:rsidP="00662D9C">
      <w:pPr>
        <w:tabs>
          <w:tab w:val="left" w:pos="6618"/>
        </w:tabs>
      </w:pPr>
    </w:p>
    <w:p w14:paraId="56BB1705" w14:textId="626F1120" w:rsidR="00662D9C" w:rsidRDefault="00662D9C" w:rsidP="00662D9C">
      <w:pPr>
        <w:tabs>
          <w:tab w:val="left" w:pos="6618"/>
        </w:tabs>
      </w:pPr>
    </w:p>
    <w:p w14:paraId="0B6FDB3C" w14:textId="77777777" w:rsidR="00662D9C" w:rsidRPr="009151CF" w:rsidRDefault="00662D9C" w:rsidP="00662D9C">
      <w:pPr>
        <w:rPr>
          <w:b/>
          <w:bCs/>
          <w:color w:val="1F3864" w:themeColor="accent1" w:themeShade="80"/>
        </w:rPr>
      </w:pPr>
      <w:r w:rsidRPr="009151CF">
        <w:rPr>
          <w:b/>
          <w:bCs/>
          <w:color w:val="1F3864" w:themeColor="accent1" w:themeShade="80"/>
        </w:rPr>
        <w:t xml:space="preserve">5 livrables </w:t>
      </w:r>
    </w:p>
    <w:p w14:paraId="5D3A4FEE" w14:textId="77777777" w:rsidR="00662D9C" w:rsidRPr="009151CF" w:rsidRDefault="00662D9C" w:rsidP="00662D9C">
      <w:r w:rsidRPr="009151CF">
        <w:t xml:space="preserve">Les étudiants doivent inclure les éléments suivants dans leur livraison finale : </w:t>
      </w:r>
    </w:p>
    <w:p w14:paraId="21195413" w14:textId="77777777" w:rsidR="00662D9C" w:rsidRPr="009151CF" w:rsidRDefault="00662D9C" w:rsidP="00662D9C">
      <w:r w:rsidRPr="009151CF">
        <w:t>• Une archive zip avec le code source du projet. Le code source doit également être fourni avec le système de construction utilisé (fichier de projet, outils automatiques, bibliothèques...), le cas échéant.</w:t>
      </w:r>
    </w:p>
    <w:p w14:paraId="63BB24FB" w14:textId="77777777" w:rsidR="00662D9C" w:rsidRPr="00662D9C" w:rsidRDefault="00662D9C" w:rsidP="00662D9C">
      <w:pPr>
        <w:rPr>
          <w:lang w:val="fr-FR"/>
        </w:rPr>
      </w:pPr>
      <w:r w:rsidRPr="00662D9C">
        <w:rPr>
          <w:lang w:val="fr-FR"/>
        </w:rPr>
        <w:t>• Documentation du projet</w:t>
      </w:r>
    </w:p>
    <w:p w14:paraId="1D86A759" w14:textId="77777777" w:rsidR="00662D9C" w:rsidRPr="009151CF" w:rsidRDefault="00662D9C" w:rsidP="00662D9C">
      <w:pPr>
        <w:ind w:firstLine="708"/>
      </w:pPr>
      <w:r w:rsidRPr="00662D9C">
        <w:rPr>
          <w:lang w:val="fr-FR"/>
        </w:rPr>
        <w:t xml:space="preserve"> </w:t>
      </w:r>
      <w:r w:rsidRPr="009151CF">
        <w:t xml:space="preserve">o Documentation technique expliquant vos choix et/ou choix/détails de mise en œuvre comprenant notamment une carte du réseau pour l'architecture </w:t>
      </w:r>
    </w:p>
    <w:p w14:paraId="51CEC5F7" w14:textId="77777777" w:rsidR="00662D9C" w:rsidRPr="009151CF" w:rsidRDefault="00662D9C" w:rsidP="00662D9C">
      <w:pPr>
        <w:ind w:firstLine="708"/>
      </w:pPr>
      <w:r w:rsidRPr="009151CF">
        <w:t>o Manuel d'utilisation (doit être compréhensible par le client)</w:t>
      </w:r>
    </w:p>
    <w:p w14:paraId="048D7D42" w14:textId="77777777" w:rsidR="00662D9C" w:rsidRPr="009151CF" w:rsidRDefault="00662D9C" w:rsidP="00662D9C">
      <w:r w:rsidRPr="009151CF">
        <w:t>Le premier document est un document académique. S'adressant au lecteur en tant qu'enseignant, pas en tant que client. Ces documents peuvent être en français ou en anglais, à votre convenance.</w:t>
      </w:r>
    </w:p>
    <w:p w14:paraId="59F0F18F" w14:textId="77777777" w:rsidR="00662D9C" w:rsidRPr="009151CF" w:rsidRDefault="00662D9C" w:rsidP="00662D9C">
      <w:pPr>
        <w:tabs>
          <w:tab w:val="left" w:pos="6618"/>
        </w:tabs>
      </w:pPr>
    </w:p>
    <w:p w14:paraId="30CCCB45" w14:textId="3B9EEC16" w:rsidR="00CA1F3D" w:rsidRPr="00CA1F3D" w:rsidRDefault="00CA1F3D" w:rsidP="00CA1F3D">
      <w:pPr>
        <w:rPr>
          <w:rFonts w:ascii="Goudy Old Style" w:hAnsi="Goudy Old Style"/>
          <w:sz w:val="28"/>
          <w:szCs w:val="28"/>
        </w:rPr>
      </w:pPr>
    </w:p>
    <w:p w14:paraId="5AD3CF8C" w14:textId="0ACE199C" w:rsidR="00CA1F3D" w:rsidRDefault="00CA1F3D" w:rsidP="00CA1F3D">
      <w:pPr>
        <w:rPr>
          <w:rFonts w:ascii="Goudy Old Style" w:hAnsi="Goudy Old Style"/>
          <w:sz w:val="28"/>
          <w:szCs w:val="28"/>
          <w:lang w:val="fr-FR"/>
        </w:rPr>
      </w:pPr>
    </w:p>
    <w:p w14:paraId="1FB930CB" w14:textId="1E919B4A" w:rsidR="00CA1F3D" w:rsidRDefault="00CA1F3D" w:rsidP="00CA1F3D">
      <w:pPr>
        <w:rPr>
          <w:rFonts w:ascii="Goudy Old Style" w:hAnsi="Goudy Old Style"/>
          <w:sz w:val="28"/>
          <w:szCs w:val="28"/>
          <w:lang w:val="fr-FR"/>
        </w:rPr>
      </w:pPr>
    </w:p>
    <w:p w14:paraId="6D476A02" w14:textId="7BA8C254" w:rsidR="00CA1F3D" w:rsidRPr="00CA1F3D" w:rsidRDefault="00CA1F3D" w:rsidP="00CA1F3D">
      <w:pPr>
        <w:rPr>
          <w:rFonts w:ascii="Goudy Old Style" w:hAnsi="Goudy Old Style"/>
          <w:b/>
          <w:bCs/>
          <w:sz w:val="28"/>
          <w:szCs w:val="28"/>
          <w:u w:val="single"/>
          <w:lang w:val="fr-FR"/>
        </w:rPr>
      </w:pPr>
      <w:r w:rsidRPr="00CA1F3D">
        <w:rPr>
          <w:rFonts w:ascii="Goudy Old Style" w:hAnsi="Goudy Old Style"/>
          <w:b/>
          <w:bCs/>
          <w:sz w:val="28"/>
          <w:szCs w:val="28"/>
          <w:u w:val="single"/>
          <w:lang w:val="fr-FR"/>
        </w:rPr>
        <w:t>SOMMAIRE (Documentation technique)</w:t>
      </w:r>
    </w:p>
    <w:p w14:paraId="7B80739E" w14:textId="098131B6" w:rsidR="00CA1F3D" w:rsidRDefault="00CA1F3D" w:rsidP="00CA1F3D">
      <w:pPr>
        <w:rPr>
          <w:rFonts w:ascii="Goudy Old Style" w:hAnsi="Goudy Old Style"/>
          <w:sz w:val="28"/>
          <w:szCs w:val="28"/>
          <w:lang w:val="fr-FR"/>
        </w:rPr>
      </w:pPr>
      <w:r>
        <w:rPr>
          <w:rFonts w:ascii="Goudy Old Style" w:hAnsi="Goudy Old Style"/>
          <w:sz w:val="28"/>
          <w:szCs w:val="28"/>
          <w:lang w:val="fr-FR"/>
        </w:rPr>
        <w:t>Introduction.</w:t>
      </w:r>
    </w:p>
    <w:p w14:paraId="4BE5A1CA" w14:textId="6739FAA8" w:rsidR="00CA1F3D" w:rsidRDefault="00CA1F3D" w:rsidP="00CA1F3D">
      <w:pPr>
        <w:rPr>
          <w:rFonts w:ascii="Goudy Old Style" w:hAnsi="Goudy Old Style"/>
          <w:sz w:val="28"/>
          <w:szCs w:val="28"/>
          <w:lang w:val="fr-FR"/>
        </w:rPr>
      </w:pPr>
      <w:r>
        <w:rPr>
          <w:rFonts w:ascii="Goudy Old Style" w:hAnsi="Goudy Old Style"/>
          <w:sz w:val="28"/>
          <w:szCs w:val="28"/>
          <w:lang w:val="fr-FR"/>
        </w:rPr>
        <w:t xml:space="preserve">Technologie </w:t>
      </w:r>
      <w:r>
        <w:rPr>
          <w:rFonts w:ascii="Goudy Old Style" w:hAnsi="Goudy Old Style"/>
          <w:sz w:val="28"/>
          <w:szCs w:val="28"/>
          <w:lang w:val="fr-FR"/>
        </w:rPr>
        <w:t>utilisée.</w:t>
      </w:r>
    </w:p>
    <w:p w14:paraId="3C5CB702" w14:textId="3651F7BE" w:rsidR="00CA1F3D" w:rsidRDefault="00CA1F3D" w:rsidP="00CA1F3D">
      <w:pPr>
        <w:rPr>
          <w:rFonts w:ascii="Goudy Old Style" w:hAnsi="Goudy Old Style"/>
          <w:sz w:val="28"/>
          <w:szCs w:val="28"/>
          <w:lang w:val="fr-FR"/>
        </w:rPr>
      </w:pPr>
      <w:r>
        <w:rPr>
          <w:rFonts w:ascii="Goudy Old Style" w:hAnsi="Goudy Old Style"/>
          <w:sz w:val="28"/>
          <w:szCs w:val="28"/>
          <w:lang w:val="fr-FR"/>
        </w:rPr>
        <w:t>Architecture logicielle</w:t>
      </w:r>
      <w:r>
        <w:rPr>
          <w:rFonts w:ascii="Goudy Old Style" w:hAnsi="Goudy Old Style"/>
          <w:sz w:val="28"/>
          <w:szCs w:val="28"/>
          <w:lang w:val="fr-FR"/>
        </w:rPr>
        <w:t>.</w:t>
      </w:r>
    </w:p>
    <w:p w14:paraId="749BD807" w14:textId="14340375" w:rsidR="00CA1F3D" w:rsidRDefault="00CA1F3D" w:rsidP="00CA1F3D">
      <w:pPr>
        <w:rPr>
          <w:rFonts w:ascii="Goudy Old Style" w:hAnsi="Goudy Old Style"/>
          <w:sz w:val="28"/>
          <w:szCs w:val="28"/>
          <w:lang w:val="fr-FR"/>
        </w:rPr>
      </w:pPr>
      <w:r>
        <w:rPr>
          <w:rFonts w:ascii="Goudy Old Style" w:hAnsi="Goudy Old Style"/>
          <w:sz w:val="28"/>
          <w:szCs w:val="28"/>
          <w:lang w:val="fr-FR"/>
        </w:rPr>
        <w:t>Cycle de vie de logiciel</w:t>
      </w:r>
    </w:p>
    <w:p w14:paraId="2A756B8F" w14:textId="0199FF68" w:rsidR="00CA1F3D" w:rsidRPr="00CA1F3D" w:rsidRDefault="00CA1F3D" w:rsidP="00CA1F3D">
      <w:pPr>
        <w:pStyle w:val="ListParagraph"/>
        <w:numPr>
          <w:ilvl w:val="0"/>
          <w:numId w:val="2"/>
        </w:numPr>
        <w:rPr>
          <w:rFonts w:ascii="Goudy Old Style" w:hAnsi="Goudy Old Style"/>
          <w:sz w:val="28"/>
          <w:szCs w:val="28"/>
          <w:lang w:val="fr-FR"/>
        </w:rPr>
      </w:pPr>
      <w:r>
        <w:rPr>
          <w:rFonts w:ascii="Goudy Old Style" w:hAnsi="Goudy Old Style"/>
          <w:sz w:val="28"/>
          <w:szCs w:val="28"/>
          <w:lang w:val="fr-FR"/>
        </w:rPr>
        <w:t>Modèle de cycle de vie utilisée.</w:t>
      </w:r>
    </w:p>
    <w:p w14:paraId="55438931" w14:textId="0BE7E1EC" w:rsidR="00CA1F3D" w:rsidRDefault="00CA1F3D" w:rsidP="00CA1F3D">
      <w:pPr>
        <w:pStyle w:val="ListParagraph"/>
        <w:numPr>
          <w:ilvl w:val="0"/>
          <w:numId w:val="2"/>
        </w:numPr>
        <w:rPr>
          <w:rFonts w:ascii="Goudy Old Style" w:hAnsi="Goudy Old Style"/>
          <w:sz w:val="28"/>
          <w:szCs w:val="28"/>
          <w:lang w:val="fr-FR"/>
        </w:rPr>
      </w:pPr>
      <w:r>
        <w:rPr>
          <w:rFonts w:ascii="Goudy Old Style" w:hAnsi="Goudy Old Style"/>
          <w:sz w:val="28"/>
          <w:szCs w:val="28"/>
          <w:lang w:val="fr-FR"/>
        </w:rPr>
        <w:t>Analyse.</w:t>
      </w:r>
    </w:p>
    <w:p w14:paraId="63A92417" w14:textId="59D2C37F" w:rsidR="00CA1F3D" w:rsidRDefault="00CA1F3D" w:rsidP="00CA1F3D">
      <w:pPr>
        <w:pStyle w:val="ListParagraph"/>
        <w:numPr>
          <w:ilvl w:val="0"/>
          <w:numId w:val="2"/>
        </w:numPr>
        <w:rPr>
          <w:rFonts w:ascii="Goudy Old Style" w:hAnsi="Goudy Old Style"/>
          <w:sz w:val="28"/>
          <w:szCs w:val="28"/>
          <w:lang w:val="fr-FR"/>
        </w:rPr>
      </w:pPr>
      <w:r>
        <w:rPr>
          <w:rFonts w:ascii="Goudy Old Style" w:hAnsi="Goudy Old Style"/>
          <w:sz w:val="28"/>
          <w:szCs w:val="28"/>
          <w:lang w:val="fr-FR"/>
        </w:rPr>
        <w:t>Conception.</w:t>
      </w:r>
    </w:p>
    <w:p w14:paraId="4B0554E3" w14:textId="05A2BD4A" w:rsidR="00CA1F3D" w:rsidRDefault="00CA1F3D" w:rsidP="00CA1F3D">
      <w:pPr>
        <w:pStyle w:val="ListParagraph"/>
        <w:numPr>
          <w:ilvl w:val="0"/>
          <w:numId w:val="2"/>
        </w:numPr>
        <w:rPr>
          <w:rFonts w:ascii="Goudy Old Style" w:hAnsi="Goudy Old Style"/>
          <w:sz w:val="28"/>
          <w:szCs w:val="28"/>
          <w:lang w:val="fr-FR"/>
        </w:rPr>
      </w:pPr>
      <w:r>
        <w:rPr>
          <w:rFonts w:ascii="Goudy Old Style" w:hAnsi="Goudy Old Style"/>
          <w:sz w:val="28"/>
          <w:szCs w:val="28"/>
          <w:lang w:val="fr-FR"/>
        </w:rPr>
        <w:t>Intégration.</w:t>
      </w:r>
    </w:p>
    <w:p w14:paraId="054DFEAB" w14:textId="4F446918" w:rsidR="00CA1F3D" w:rsidRDefault="00CA1F3D" w:rsidP="00CA1F3D">
      <w:pPr>
        <w:pStyle w:val="ListParagraph"/>
        <w:numPr>
          <w:ilvl w:val="0"/>
          <w:numId w:val="2"/>
        </w:numPr>
        <w:rPr>
          <w:rFonts w:ascii="Goudy Old Style" w:hAnsi="Goudy Old Style"/>
          <w:sz w:val="28"/>
          <w:szCs w:val="28"/>
          <w:lang w:val="fr-FR"/>
        </w:rPr>
      </w:pPr>
      <w:r>
        <w:rPr>
          <w:rFonts w:ascii="Goudy Old Style" w:hAnsi="Goudy Old Style"/>
          <w:sz w:val="28"/>
          <w:szCs w:val="28"/>
          <w:lang w:val="fr-FR"/>
        </w:rPr>
        <w:lastRenderedPageBreak/>
        <w:t>Implémentation.</w:t>
      </w:r>
    </w:p>
    <w:p w14:paraId="74EB6DCE" w14:textId="0E8093D1" w:rsidR="00CA1F3D" w:rsidRDefault="00CA1F3D" w:rsidP="00CA1F3D">
      <w:pPr>
        <w:pStyle w:val="ListParagraph"/>
        <w:numPr>
          <w:ilvl w:val="0"/>
          <w:numId w:val="2"/>
        </w:numPr>
        <w:rPr>
          <w:rFonts w:ascii="Goudy Old Style" w:hAnsi="Goudy Old Style"/>
          <w:sz w:val="28"/>
          <w:szCs w:val="28"/>
          <w:lang w:val="fr-FR"/>
        </w:rPr>
      </w:pPr>
      <w:r>
        <w:rPr>
          <w:rFonts w:ascii="Goudy Old Style" w:hAnsi="Goudy Old Style"/>
          <w:sz w:val="28"/>
          <w:szCs w:val="28"/>
          <w:lang w:val="fr-FR"/>
        </w:rPr>
        <w:t>Test unitaire.</w:t>
      </w:r>
    </w:p>
    <w:p w14:paraId="1189B9BD" w14:textId="7DA0709D" w:rsidR="00CA1F3D" w:rsidRDefault="00CA1F3D" w:rsidP="00CA1F3D">
      <w:pPr>
        <w:pStyle w:val="ListParagraph"/>
        <w:numPr>
          <w:ilvl w:val="0"/>
          <w:numId w:val="2"/>
        </w:numPr>
        <w:rPr>
          <w:rFonts w:ascii="Goudy Old Style" w:hAnsi="Goudy Old Style"/>
          <w:sz w:val="28"/>
          <w:szCs w:val="28"/>
          <w:lang w:val="fr-FR"/>
        </w:rPr>
      </w:pPr>
      <w:r>
        <w:rPr>
          <w:rFonts w:ascii="Goudy Old Style" w:hAnsi="Goudy Old Style"/>
          <w:sz w:val="28"/>
          <w:szCs w:val="28"/>
          <w:lang w:val="fr-FR"/>
        </w:rPr>
        <w:t>Mise en production.</w:t>
      </w:r>
    </w:p>
    <w:p w14:paraId="0F0D3F55" w14:textId="64D750CA" w:rsidR="00CA1F3D" w:rsidRDefault="00CA1F3D" w:rsidP="00CA1F3D">
      <w:pPr>
        <w:rPr>
          <w:rFonts w:ascii="Goudy Old Style" w:hAnsi="Goudy Old Style"/>
          <w:sz w:val="28"/>
          <w:szCs w:val="28"/>
          <w:lang w:val="fr-FR"/>
        </w:rPr>
      </w:pPr>
    </w:p>
    <w:p w14:paraId="33433C43" w14:textId="098EA1DE" w:rsidR="00CA1F3D" w:rsidRDefault="00CA1F3D" w:rsidP="00CA1F3D">
      <w:pPr>
        <w:rPr>
          <w:rFonts w:ascii="Goudy Old Style" w:hAnsi="Goudy Old Style"/>
          <w:b/>
          <w:bCs/>
          <w:sz w:val="28"/>
          <w:szCs w:val="28"/>
          <w:u w:val="single"/>
          <w:lang w:val="fr-FR"/>
        </w:rPr>
      </w:pPr>
      <w:r w:rsidRPr="00CA1F3D">
        <w:rPr>
          <w:rFonts w:ascii="Goudy Old Style" w:hAnsi="Goudy Old Style"/>
          <w:b/>
          <w:bCs/>
          <w:sz w:val="28"/>
          <w:szCs w:val="28"/>
          <w:u w:val="single"/>
          <w:lang w:val="fr-FR"/>
        </w:rPr>
        <w:t>SOMMAIRE (Documentation Utilisateur)</w:t>
      </w:r>
      <w:r w:rsidR="00662D9C">
        <w:rPr>
          <w:rFonts w:ascii="Goudy Old Style" w:hAnsi="Goudy Old Style"/>
          <w:b/>
          <w:bCs/>
          <w:sz w:val="28"/>
          <w:szCs w:val="28"/>
          <w:u w:val="single"/>
          <w:lang w:val="fr-FR"/>
        </w:rPr>
        <w:t> : Manuel d’utilisation</w:t>
      </w:r>
    </w:p>
    <w:p w14:paraId="3FE48310" w14:textId="32224DDA" w:rsidR="00662D9C" w:rsidRPr="00662D9C" w:rsidRDefault="00662D9C" w:rsidP="00662D9C">
      <w:pPr>
        <w:pStyle w:val="ListParagraph"/>
        <w:numPr>
          <w:ilvl w:val="0"/>
          <w:numId w:val="5"/>
        </w:numPr>
        <w:rPr>
          <w:rFonts w:ascii="Goudy Old Style" w:hAnsi="Goudy Old Style"/>
          <w:sz w:val="28"/>
          <w:szCs w:val="28"/>
          <w:lang w:val="fr-FR"/>
        </w:rPr>
      </w:pPr>
      <w:proofErr w:type="spellStart"/>
      <w:r w:rsidRPr="00662D9C">
        <w:rPr>
          <w:rFonts w:ascii="Goudy Old Style" w:hAnsi="Goudy Old Style"/>
          <w:sz w:val="28"/>
          <w:szCs w:val="28"/>
          <w:lang w:val="fr-FR"/>
        </w:rPr>
        <w:t>Sitemap</w:t>
      </w:r>
      <w:proofErr w:type="spellEnd"/>
      <w:r>
        <w:rPr>
          <w:rFonts w:ascii="Goudy Old Style" w:hAnsi="Goudy Old Style"/>
          <w:sz w:val="28"/>
          <w:szCs w:val="28"/>
          <w:lang w:val="fr-FR"/>
        </w:rPr>
        <w:t xml:space="preserve"> (les liens du site : </w:t>
      </w:r>
      <w:proofErr w:type="spellStart"/>
      <w:proofErr w:type="gramStart"/>
      <w:r>
        <w:rPr>
          <w:rFonts w:ascii="Goudy Old Style" w:hAnsi="Goudy Old Style"/>
          <w:sz w:val="28"/>
          <w:szCs w:val="28"/>
          <w:lang w:val="fr-FR"/>
        </w:rPr>
        <w:t>urls</w:t>
      </w:r>
      <w:proofErr w:type="spellEnd"/>
      <w:r>
        <w:rPr>
          <w:rFonts w:ascii="Goudy Old Style" w:hAnsi="Goudy Old Style"/>
          <w:sz w:val="28"/>
          <w:szCs w:val="28"/>
          <w:lang w:val="fr-FR"/>
        </w:rPr>
        <w:t xml:space="preserve"> )</w:t>
      </w:r>
      <w:proofErr w:type="gramEnd"/>
    </w:p>
    <w:p w14:paraId="4165FAB3" w14:textId="06312EA8" w:rsidR="00CA1F3D" w:rsidRPr="00662D9C" w:rsidRDefault="00662D9C" w:rsidP="00CA1F3D">
      <w:pPr>
        <w:pStyle w:val="ListParagraph"/>
        <w:numPr>
          <w:ilvl w:val="0"/>
          <w:numId w:val="5"/>
        </w:numPr>
        <w:rPr>
          <w:rFonts w:ascii="Goudy Old Style" w:hAnsi="Goudy Old Style"/>
          <w:sz w:val="28"/>
          <w:szCs w:val="28"/>
          <w:lang w:val="fr-FR"/>
        </w:rPr>
      </w:pPr>
      <w:r w:rsidRPr="00662D9C">
        <w:rPr>
          <w:rFonts w:ascii="Goudy Old Style" w:hAnsi="Goudy Old Style"/>
          <w:sz w:val="28"/>
          <w:szCs w:val="28"/>
          <w:lang w:val="fr-FR"/>
        </w:rPr>
        <w:t>Interfaces</w:t>
      </w:r>
      <w:r>
        <w:rPr>
          <w:rFonts w:ascii="Goudy Old Style" w:hAnsi="Goudy Old Style"/>
          <w:sz w:val="28"/>
          <w:szCs w:val="28"/>
          <w:lang w:val="fr-FR"/>
        </w:rPr>
        <w:t xml:space="preserve"> (Images, description et guide)</w:t>
      </w:r>
    </w:p>
    <w:p w14:paraId="32DCFA77" w14:textId="77777777" w:rsidR="00CA1F3D" w:rsidRPr="00CA1F3D" w:rsidRDefault="00CA1F3D" w:rsidP="00CA1F3D">
      <w:pPr>
        <w:rPr>
          <w:rFonts w:ascii="Goudy Old Style" w:hAnsi="Goudy Old Style"/>
          <w:b/>
          <w:bCs/>
          <w:sz w:val="28"/>
          <w:szCs w:val="28"/>
          <w:u w:val="single"/>
          <w:lang w:val="fr-FR"/>
        </w:rPr>
      </w:pPr>
    </w:p>
    <w:p w14:paraId="714A9D93" w14:textId="77777777" w:rsidR="00CA1F3D" w:rsidRDefault="00CA1F3D" w:rsidP="00CA1F3D">
      <w:pPr>
        <w:rPr>
          <w:rFonts w:ascii="Goudy Old Style" w:hAnsi="Goudy Old Style"/>
          <w:sz w:val="28"/>
          <w:szCs w:val="28"/>
          <w:lang w:val="fr-FR"/>
        </w:rPr>
      </w:pPr>
    </w:p>
    <w:p w14:paraId="5FA2AB6B" w14:textId="77777777" w:rsidR="00CA1F3D" w:rsidRPr="00CA1F3D" w:rsidRDefault="00CA1F3D" w:rsidP="00CA1F3D">
      <w:pPr>
        <w:rPr>
          <w:rFonts w:ascii="Goudy Old Style" w:hAnsi="Goudy Old Style"/>
          <w:sz w:val="28"/>
          <w:szCs w:val="28"/>
          <w:lang w:val="fr-FR"/>
        </w:rPr>
      </w:pPr>
    </w:p>
    <w:sectPr w:rsidR="00CA1F3D" w:rsidRPr="00CA1F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oudy Old Style">
    <w:panose1 w:val="02020502050305020303"/>
    <w:charset w:val="4D"/>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27713"/>
    <w:multiLevelType w:val="hybridMultilevel"/>
    <w:tmpl w:val="EABCF4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D31FEC"/>
    <w:multiLevelType w:val="hybridMultilevel"/>
    <w:tmpl w:val="36721A5E"/>
    <w:lvl w:ilvl="0" w:tplc="5CEC35D2">
      <w:numFmt w:val="bullet"/>
      <w:lvlText w:val="-"/>
      <w:lvlJc w:val="left"/>
      <w:pPr>
        <w:ind w:left="720" w:hanging="360"/>
      </w:pPr>
      <w:rPr>
        <w:rFonts w:ascii="Goudy Old Style" w:eastAsiaTheme="minorHAnsi" w:hAnsi="Goudy Old Styl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C51665"/>
    <w:multiLevelType w:val="hybridMultilevel"/>
    <w:tmpl w:val="937C90C0"/>
    <w:lvl w:ilvl="0" w:tplc="5CEC35D2">
      <w:numFmt w:val="bullet"/>
      <w:lvlText w:val="-"/>
      <w:lvlJc w:val="left"/>
      <w:pPr>
        <w:ind w:left="720" w:hanging="360"/>
      </w:pPr>
      <w:rPr>
        <w:rFonts w:ascii="Goudy Old Style" w:eastAsiaTheme="minorHAnsi" w:hAnsi="Goudy Old Styl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793938"/>
    <w:multiLevelType w:val="hybridMultilevel"/>
    <w:tmpl w:val="BA562F76"/>
    <w:lvl w:ilvl="0" w:tplc="5CEC35D2">
      <w:numFmt w:val="bullet"/>
      <w:lvlText w:val="-"/>
      <w:lvlJc w:val="left"/>
      <w:pPr>
        <w:ind w:left="720" w:hanging="360"/>
      </w:pPr>
      <w:rPr>
        <w:rFonts w:ascii="Goudy Old Style" w:eastAsiaTheme="minorHAnsi" w:hAnsi="Goudy Old Styl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B62F31"/>
    <w:multiLevelType w:val="hybridMultilevel"/>
    <w:tmpl w:val="EB56C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F3D"/>
    <w:rsid w:val="00662D9C"/>
    <w:rsid w:val="00CA1F3D"/>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77510F3D"/>
  <w15:chartTrackingRefBased/>
  <w15:docId w15:val="{2FA15B44-EBF7-2E44-8291-EDEC521B1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F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CHEKHCHE ALI</dc:creator>
  <cp:keywords/>
  <dc:description/>
  <cp:lastModifiedBy>CHEKHCHE ALI</cp:lastModifiedBy>
  <cp:revision>1</cp:revision>
  <dcterms:created xsi:type="dcterms:W3CDTF">2021-09-01T14:44:00Z</dcterms:created>
  <dcterms:modified xsi:type="dcterms:W3CDTF">2021-09-01T15:03:00Z</dcterms:modified>
</cp:coreProperties>
</file>