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8B3A2A"/>
          <w:sz w:val="52"/>
          <w:szCs w:val="52"/>
        </w:rPr>
        <w:t xml:space="preserve">Convene</w:t>
      </w:r>
    </w:p>
    <w:p>
      <w:pPr>
        <w:spacing w:after="100"/>
        <w:jc w:val="center"/>
      </w:pPr>
      <w:r>
        <w:rPr>
          <w:rFonts w:ascii="Arial" w:cs="Arial" w:eastAsia="Arial" w:hAnsi="Arial"/>
          <w:color w:val="4a5f3a"/>
          <w:sz w:val="32"/>
          <w:szCs w:val="32"/>
        </w:rPr>
        <w:t xml:space="preserve">Event Management Web Application</w:t>
      </w:r>
    </w:p>
    <w:p>
      <w:pPr>
        <w:spacing w:after="200"/>
        <w:jc w:val="center"/>
      </w:pPr>
      <w:r>
        <w:rPr>
          <w:rFonts w:ascii="Arial" w:cs="Arial" w:eastAsia="Arial" w:hAnsi="Arial"/>
          <w:color w:val="666666"/>
          <w:sz w:val="26"/>
          <w:szCs w:val="26"/>
        </w:rPr>
        <w:t xml:space="preserve">Project Feature Report</w:t>
      </w:r>
    </w:p>
    <w:p>
      <w:pPr>
        <w:pBdr>
          <w:bottom w:val="single" w:color="8B3A2A" w:sz="6" w:space="1"/>
        </w:pBdr>
        <w:spacing w:after="400"/>
        <w:jc w:val="center"/>
      </w:pPr>
      <w:r>
        <w:rPr>
          <w:sz w:val="8"/>
          <w:szCs w:val="8"/>
        </w:rPr>
        <w:t xml:space="preserve"> </w:t>
      </w:r>
    </w:p>
    <w:p>
      <w:pPr>
        <w:pStyle w:val="Heading1"/>
      </w:pPr>
      <w:r>
        <w:t xml:space="preserve">1. Project Overview</w:t>
      </w:r>
    </w:p>
    <w:p>
      <w:pPr>
        <w:spacing w:after="200"/>
      </w:pPr>
      <w:r>
        <w:t xml:space="preserve">Convene is a full-stack event management web application that allows users to discover, book, and manage events. It supports three user roles (User, Organizer, Admin), real-time seat tracking, image uploads via Cloudinary, and a responsive, theme-consistent UI built with React and Tailwind CSS.</w:t>
      </w:r>
    </w:p>
    <w:p>
      <w:pPr>
        <w:pStyle w:val="Heading1"/>
      </w:pPr>
      <w:r>
        <w:t xml:space="preserve">2. Technology Stack</w:t>
      </w:r>
    </w:p>
    <w:p>
      <w:pPr>
        <w:pStyle w:val="Heading2"/>
      </w:pPr>
      <w: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single" w:color="999999" w:sz="1"/>
            </w:tcBorders>
            <w:shd w:fill="8B3A2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240"/>
            <w:tcBorders>
              <w:top w:val="single" w:color="999999" w:sz="1"/>
              <w:left w:val="single" w:color="999999" w:sz="1"/>
              <w:bottom w:val="single" w:color="999999" w:sz="1"/>
              <w:right w:val="single" w:color="999999" w:sz="1"/>
            </w:tcBorders>
            <w:shd w:fill="8B3A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Node.js + Express 5</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Server framework and REST API</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MongoDB + Mongoose</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Database and ODM for data modeling</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JWT + bcryptjs</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Authentication and password hashing</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Socket.io</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Real-time seat availability updates</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Cloudinary</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Event image upload and storage</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MongoDB Memory Server</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In-memory DB fallback for development</w:t>
            </w:r>
          </w:p>
        </w:tc>
      </w:tr>
    </w:tbl>
    <w:p>
      <w:pPr>
        <w:pStyle w:val="Heading2"/>
      </w:pPr>
      <w: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single" w:color="999999" w:sz="1"/>
            </w:tcBorders>
            <w:shd w:fill="8B3A2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240"/>
            <w:tcBorders>
              <w:top w:val="single" w:color="999999" w:sz="1"/>
              <w:left w:val="single" w:color="999999" w:sz="1"/>
              <w:bottom w:val="single" w:color="999999" w:sz="1"/>
              <w:right w:val="single" w:color="999999" w:sz="1"/>
            </w:tcBorders>
            <w:shd w:fill="8B3A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React 19 + Vite 8</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UI library and build tool</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Tailwind CSS 3</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Utility-first CSS framework</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Framer Motion</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Page and component animations</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React Hook Form</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Form state management and validation</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React Query</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Server state and API data caching</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Socket.io-client</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Real-time seat count on frontend</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html2canvas + qrcode.react</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Event banner generation with QR codes</w:t>
            </w:r>
          </w:p>
        </w:tc>
      </w:tr>
    </w:tbl>
    <w:p>
      <w:pPr>
        <w:pStyle w:val="Heading1"/>
      </w:pPr>
      <w:r>
        <w:t xml:space="preserve">3. Authentication &amp; Authorization</w:t>
      </w:r>
    </w:p>
    <w:p>
      <w:pPr>
        <w:pStyle w:val="ListParagraph"/>
        <w:numPr>
          <w:ilvl w:val="0"/>
          <w:numId w:val="2"/>
        </w:numPr>
      </w:pPr>
      <w:r>
        <w:t xml:space="preserve">User registration with name, email, password, phone, and role selection (User/Organizer).</w:t>
      </w:r>
    </w:p>
    <w:p>
      <w:pPr>
        <w:pStyle w:val="ListParagraph"/>
        <w:numPr>
          <w:ilvl w:val="0"/>
          <w:numId w:val="2"/>
        </w:numPr>
      </w:pPr>
      <w:r>
        <w:t xml:space="preserve">Secure login with JWT token generation stored in HTTP-only cookies.</w:t>
      </w:r>
    </w:p>
    <w:p>
      <w:pPr>
        <w:pStyle w:val="ListParagraph"/>
        <w:numPr>
          <w:ilvl w:val="0"/>
          <w:numId w:val="2"/>
        </w:numPr>
      </w:pPr>
      <w:r>
        <w:t xml:space="preserve">Password hashing using bcryptjs with 12 salt rounds.</w:t>
      </w:r>
    </w:p>
    <w:p>
      <w:pPr>
        <w:pStyle w:val="ListParagraph"/>
        <w:numPr>
          <w:ilvl w:val="0"/>
          <w:numId w:val="2"/>
        </w:numPr>
      </w:pPr>
      <w:r>
        <w:t xml:space="preserve">Role-based access control: User, Organizer, and Admin roles with protected routes.</w:t>
      </w:r>
    </w:p>
    <w:p>
      <w:pPr>
        <w:pStyle w:val="ListParagraph"/>
        <w:numPr>
          <w:ilvl w:val="0"/>
          <w:numId w:val="2"/>
        </w:numPr>
        <w:spacing w:after="200"/>
      </w:pPr>
      <w:r>
        <w:t xml:space="preserve">Middleware-based authentication that verifies JWT tokens on every protected request.</w:t>
      </w:r>
    </w:p>
    <w:p>
      <w:pPr>
        <w:pStyle w:val="Heading1"/>
      </w:pPr>
      <w:r>
        <w:t xml:space="preserve">4. Event Management</w:t>
      </w:r>
    </w:p>
    <w:p>
      <w:pPr>
        <w:pStyle w:val="ListParagraph"/>
        <w:numPr>
          <w:ilvl w:val="0"/>
          <w:numId w:val="2"/>
        </w:numPr>
      </w:pPr>
      <w:r>
        <w:t xml:space="preserve">Organizers can create events with title, description, category, date, location, venue, price, ticket count, and image.</w:t>
      </w:r>
    </w:p>
    <w:p>
      <w:pPr>
        <w:pStyle w:val="ListParagraph"/>
        <w:numPr>
          <w:ilvl w:val="0"/>
          <w:numId w:val="2"/>
        </w:numPr>
      </w:pPr>
      <w:r>
        <w:t xml:space="preserve">9 event categories supported: Technology, Music, Sports, Business, Arts, Food, Health, Education, Other.</w:t>
      </w:r>
    </w:p>
    <w:p>
      <w:pPr>
        <w:pStyle w:val="ListParagraph"/>
        <w:numPr>
          <w:ilvl w:val="0"/>
          <w:numId w:val="2"/>
        </w:numPr>
      </w:pPr>
      <w:r>
        <w:t xml:space="preserve">Event images uploaded to Cloudinary with automatic optimization.</w:t>
      </w:r>
    </w:p>
    <w:p>
      <w:pPr>
        <w:pStyle w:val="ListParagraph"/>
        <w:numPr>
          <w:ilvl w:val="0"/>
          <w:numId w:val="2"/>
        </w:numPr>
      </w:pPr>
      <w:r>
        <w:t xml:space="preserve">Event status workflow: Pending → Approved/Rejected → Completed/Cancelled.</w:t>
      </w:r>
    </w:p>
    <w:p>
      <w:pPr>
        <w:pStyle w:val="ListParagraph"/>
        <w:numPr>
          <w:ilvl w:val="0"/>
          <w:numId w:val="2"/>
        </w:numPr>
      </w:pPr>
      <w:r>
        <w:t xml:space="preserve">Events browsable by all users with category filtering, search, and pagination.</w:t>
      </w:r>
    </w:p>
    <w:p>
      <w:pPr>
        <w:pStyle w:val="ListParagraph"/>
        <w:numPr>
          <w:ilvl w:val="0"/>
          <w:numId w:val="2"/>
        </w:numPr>
        <w:spacing w:after="200"/>
      </w:pPr>
      <w:r>
        <w:t xml:space="preserve">Featured events support for homepage highlighting.</w:t>
      </w:r>
    </w:p>
    <w:p>
      <w:pPr>
        <w:pStyle w:val="Heading1"/>
      </w:pPr>
      <w:r>
        <w:t xml:space="preserve">5. Booking System</w:t>
      </w:r>
    </w:p>
    <w:p>
      <w:pPr>
        <w:pStyle w:val="ListParagraph"/>
        <w:numPr>
          <w:ilvl w:val="0"/>
          <w:numId w:val="2"/>
        </w:numPr>
      </w:pPr>
      <w:r>
        <w:t xml:space="preserve">Users can book 1–10 tickets per event with automatic total amount calculation.</w:t>
      </w:r>
    </w:p>
    <w:p>
      <w:pPr>
        <w:pStyle w:val="ListParagraph"/>
        <w:numPr>
          <w:ilvl w:val="0"/>
          <w:numId w:val="2"/>
        </w:numPr>
      </w:pPr>
      <w:r>
        <w:t xml:space="preserve">Unique booking reference generated (format: BK + timestamp + random alphanumeric).</w:t>
      </w:r>
    </w:p>
    <w:p>
      <w:pPr>
        <w:pStyle w:val="ListParagraph"/>
        <w:numPr>
          <w:ilvl w:val="0"/>
          <w:numId w:val="2"/>
        </w:numPr>
      </w:pPr>
      <w:r>
        <w:t xml:space="preserve">Real-time seat availability via Socket.io — ticket counts update live for all connected users.</w:t>
      </w:r>
    </w:p>
    <w:p>
      <w:pPr>
        <w:pStyle w:val="ListParagraph"/>
        <w:numPr>
          <w:ilvl w:val="0"/>
          <w:numId w:val="2"/>
        </w:numPr>
      </w:pPr>
      <w:r>
        <w:t xml:space="preserve">Booking cancellation with automatic ticket restoration.</w:t>
      </w:r>
    </w:p>
    <w:p>
      <w:pPr>
        <w:pStyle w:val="ListParagraph"/>
        <w:numPr>
          <w:ilvl w:val="0"/>
          <w:numId w:val="2"/>
        </w:numPr>
        <w:spacing w:after="200"/>
      </w:pPr>
      <w:r>
        <w:t xml:space="preserve">Payment status tracking: paid, free, or refunded.</w:t>
      </w:r>
    </w:p>
    <w:p>
      <w:pPr>
        <w:pStyle w:val="Heading1"/>
      </w:pPr>
      <w:r>
        <w:t xml:space="preserve">6. User Dashboards</w:t>
      </w:r>
    </w:p>
    <w:p>
      <w:pPr>
        <w:pStyle w:val="Heading2"/>
      </w:pPr>
      <w:r>
        <w:t xml:space="preserve">User Dashboard</w:t>
      </w:r>
    </w:p>
    <w:p>
      <w:pPr>
        <w:spacing w:after="100"/>
      </w:pPr>
      <w:r>
        <w:t xml:space="preserve">Displays the user’s booking history with event details, ticket counts, amounts, and statuses. Supports tab-based filtering (All, Confirmed, Cancelled) and booking cancellation.</w:t>
      </w:r>
    </w:p>
    <w:p>
      <w:pPr>
        <w:pStyle w:val="Heading2"/>
      </w:pPr>
      <w:r>
        <w:t xml:space="preserve">Organizer Dashboard</w:t>
      </w:r>
    </w:p>
    <w:p>
      <w:pPr>
        <w:spacing w:after="100"/>
      </w:pPr>
      <w:r>
        <w:t xml:space="preserve">Provides organizers with statistics (total events, bookings, revenue, attendees), a list of their events with status badges, and a full-featured event creation modal with image upload, date pickers, and form validation.</w:t>
      </w:r>
    </w:p>
    <w:p>
      <w:pPr>
        <w:pStyle w:val="Heading2"/>
      </w:pPr>
      <w:r>
        <w:t xml:space="preserve">Admin Dashboard</w:t>
      </w:r>
    </w:p>
    <w:p>
      <w:pPr>
        <w:spacing w:after="200"/>
      </w:pPr>
      <w:r>
        <w:t xml:space="preserve">Gives administrators complete oversight: platform-wide statistics, user management (role changes, activation/deactivation), event approval/rejection, booking management, and system-level event creation.</w:t>
      </w:r>
    </w:p>
    <w:p>
      <w:pPr>
        <w:pStyle w:val="Heading1"/>
      </w:pPr>
      <w:r>
        <w:t xml:space="preserve">7. Real-Time Features</w:t>
      </w:r>
    </w:p>
    <w:p>
      <w:pPr>
        <w:spacing w:after="200"/>
      </w:pPr>
      <w:r>
        <w:t xml:space="preserve">Socket.io integration provides live seat availability updates. When any user books or cancels tickets, all users viewing that event see the updated ticket count instantly without page refresh. The backend emits seat update events on every booking or cancellation.</w:t>
      </w:r>
    </w:p>
    <w:p>
      <w:pPr>
        <w:pStyle w:val="Heading1"/>
      </w:pPr>
      <w:r>
        <w:t xml:space="preserve">8. Additional Features</w:t>
      </w:r>
    </w:p>
    <w:p>
      <w:pPr>
        <w:pStyle w:val="ListParagraph"/>
        <w:numPr>
          <w:ilvl w:val="0"/>
          <w:numId w:val="2"/>
        </w:numPr>
      </w:pPr>
      <w:r>
        <w:t xml:space="preserve">Event Banner Generator: Downloadable high-resolution event banners with QR codes (via html2canvas).</w:t>
      </w:r>
    </w:p>
    <w:p>
      <w:pPr>
        <w:pStyle w:val="ListParagraph"/>
        <w:numPr>
          <w:ilvl w:val="0"/>
          <w:numId w:val="2"/>
        </w:numPr>
      </w:pPr>
      <w:r>
        <w:t xml:space="preserve">Testimonials Page: Static testimonial showcase with animated cards.</w:t>
      </w:r>
    </w:p>
    <w:p>
      <w:pPr>
        <w:pStyle w:val="ListParagraph"/>
        <w:numPr>
          <w:ilvl w:val="0"/>
          <w:numId w:val="2"/>
        </w:numPr>
      </w:pPr>
      <w:r>
        <w:t xml:space="preserve">Responsive Design: Fully responsive across desktop, tablet, and mobile viewports.</w:t>
      </w:r>
    </w:p>
    <w:p>
      <w:pPr>
        <w:pStyle w:val="ListParagraph"/>
        <w:numPr>
          <w:ilvl w:val="0"/>
          <w:numId w:val="2"/>
        </w:numPr>
      </w:pPr>
      <w:r>
        <w:t xml:space="preserve">Animated Transitions: Page and component transitions using Framer Motion.</w:t>
      </w:r>
    </w:p>
    <w:p>
      <w:pPr>
        <w:pStyle w:val="ListParagraph"/>
        <w:numPr>
          <w:ilvl w:val="0"/>
          <w:numId w:val="2"/>
        </w:numPr>
      </w:pPr>
      <w:r>
        <w:t xml:space="preserve">Demo Seeding: Built-in seedDemo.js script to populate the database with sample users and data.</w:t>
      </w:r>
    </w:p>
    <w:p>
      <w:pPr>
        <w:pStyle w:val="ListParagraph"/>
        <w:numPr>
          <w:ilvl w:val="0"/>
          <w:numId w:val="2"/>
        </w:numPr>
        <w:spacing w:after="200"/>
      </w:pPr>
      <w:r>
        <w:t xml:space="preserve">Error Handling: Centralized error handling middleware with descriptive error messages.</w:t>
      </w:r>
    </w:p>
    <w:p>
      <w:pPr>
        <w:pStyle w:val="Heading1"/>
      </w:pPr>
      <w:r>
        <w:t xml:space="preserve">9. UI Theme &amp; Styling</w:t>
      </w:r>
    </w:p>
    <w:p>
      <w:pPr>
        <w:spacing w:after="200"/>
      </w:pPr>
      <w:r>
        <w:t xml:space="preserve">The application uses a cohesive light cream/beige theme with CSS custom properties: a warm background (#e8e4dc), dark brown text (#1a1209), terracotta accent (#8B3A2A), and olive green secondary (#4a5f3a). Serif headings (Playfair Display) paired with a clean sans-serif body font create a refined, editorial aesthetic. All pages, modals, forms, and dashboards use these shared variables for visual consistency.</w:t>
      </w:r>
    </w:p>
    <w:p>
      <w:pPr>
        <w:pStyle w:val="Heading1"/>
      </w:pPr>
      <w:r>
        <w:t xml:space="preserve">10. How to Run</w:t>
      </w:r>
    </w:p>
    <w:p>
      <w:pPr>
        <w:pStyle w:val="Heading2"/>
      </w:pPr>
      <w:r>
        <w:t xml:space="preserve">Prerequisites</w:t>
      </w:r>
    </w:p>
    <w:p>
      <w:pPr>
        <w:spacing w:after="100"/>
      </w:pPr>
      <w:r>
        <w:t xml:space="preserve">Node.js (v18 or higher) and npm must be installed. MongoDB must be running locally on port 27017, or MongoDB Memory Server will be used as a fallback.</w:t>
      </w:r>
    </w:p>
    <w:p>
      <w:pPr>
        <w:pStyle w:val="Heading2"/>
      </w:pPr>
      <w:r>
        <w:t xml:space="preserve">Backend Setup</w:t>
      </w:r>
    </w:p>
    <w:p>
      <w:pPr>
        <w:spacing w:after="60"/>
      </w:pPr>
      <w:r>
        <w:rPr>
          <w:rFonts w:ascii="Courier New" w:cs="Courier New" w:eastAsia="Courier New" w:hAnsi="Courier New"/>
          <w:sz w:val="22"/>
          <w:szCs w:val="22"/>
        </w:rPr>
        <w:t xml:space="preserve">cd backend</w:t>
      </w:r>
    </w:p>
    <w:p>
      <w:pPr>
        <w:spacing w:after="60"/>
      </w:pPr>
      <w:r>
        <w:rPr>
          <w:rFonts w:ascii="Courier New" w:cs="Courier New" w:eastAsia="Courier New" w:hAnsi="Courier New"/>
          <w:sz w:val="22"/>
          <w:szCs w:val="22"/>
        </w:rPr>
        <w:t xml:space="preserve">npm install</w:t>
      </w:r>
    </w:p>
    <w:p>
      <w:pPr>
        <w:spacing w:after="100"/>
      </w:pPr>
      <w:r>
        <w:rPr>
          <w:rFonts w:ascii="Courier New" w:cs="Courier New" w:eastAsia="Courier New" w:hAnsi="Courier New"/>
          <w:sz w:val="22"/>
          <w:szCs w:val="22"/>
        </w:rPr>
        <w:t xml:space="preserve">npm run dev</w:t>
      </w:r>
    </w:p>
    <w:p>
      <w:pPr>
        <w:spacing w:after="100"/>
      </w:pPr>
      <w:r>
        <w:t xml:space="preserve">The backend server starts on http://localhost:5000.</w:t>
      </w:r>
    </w:p>
    <w:p>
      <w:pPr>
        <w:pStyle w:val="Heading2"/>
      </w:pPr>
      <w:r>
        <w:t xml:space="preserve">Frontend Setup (new terminal)</w:t>
      </w:r>
    </w:p>
    <w:p>
      <w:pPr>
        <w:spacing w:after="60"/>
      </w:pPr>
      <w:r>
        <w:rPr>
          <w:rFonts w:ascii="Courier New" w:cs="Courier New" w:eastAsia="Courier New" w:hAnsi="Courier New"/>
          <w:sz w:val="22"/>
          <w:szCs w:val="22"/>
        </w:rPr>
        <w:t xml:space="preserve">cd frontend</w:t>
      </w:r>
    </w:p>
    <w:p>
      <w:pPr>
        <w:spacing w:after="60"/>
      </w:pPr>
      <w:r>
        <w:rPr>
          <w:rFonts w:ascii="Courier New" w:cs="Courier New" w:eastAsia="Courier New" w:hAnsi="Courier New"/>
          <w:sz w:val="22"/>
          <w:szCs w:val="22"/>
        </w:rPr>
        <w:t xml:space="preserve">npm install</w:t>
      </w:r>
    </w:p>
    <w:p>
      <w:pPr>
        <w:spacing w:after="100"/>
      </w:pPr>
      <w:r>
        <w:rPr>
          <w:rFonts w:ascii="Courier New" w:cs="Courier New" w:eastAsia="Courier New" w:hAnsi="Courier New"/>
          <w:sz w:val="22"/>
          <w:szCs w:val="22"/>
        </w:rPr>
        <w:t xml:space="preserve">npm run dev</w:t>
      </w:r>
    </w:p>
    <w:p>
      <w:pPr>
        <w:spacing w:after="100"/>
      </w:pPr>
      <w:r>
        <w:t xml:space="preserve">The frontend dev server starts on http://localhost:5173.</w:t>
      </w:r>
    </w:p>
    <w:p>
      <w:pPr>
        <w:pStyle w:val="Heading2"/>
      </w:pPr>
      <w:r>
        <w:t xml:space="preserve">Demo Accounts</w:t>
      </w:r>
    </w:p>
    <w:p>
      <w:pPr>
        <w:spacing w:after="60"/>
      </w:pPr>
      <w:r>
        <w:t xml:space="preserve">Run </w:t>
      </w:r>
      <w:r>
        <w:rPr>
          <w:rFonts w:ascii="Courier New" w:cs="Courier New" w:eastAsia="Courier New" w:hAnsi="Courier New"/>
          <w:sz w:val="22"/>
          <w:szCs w:val="22"/>
        </w:rPr>
        <w:t xml:space="preserve">node seedDemo.js</w:t>
      </w:r>
      <w:r>
        <w:t xml:space="preserve"> in the backend folder to create demo accounts:</w:t>
      </w:r>
    </w:p>
    <w:p>
      <w:pPr>
        <w:pStyle w:val="ListParagraph"/>
        <w:numPr>
          <w:ilvl w:val="0"/>
          <w:numId w:val="2"/>
        </w:numPr>
      </w:pPr>
      <w:r>
        <w:t xml:space="preserve">User: user@demo.com / password123</w:t>
      </w:r>
    </w:p>
    <w:p>
      <w:pPr>
        <w:pStyle w:val="ListParagraph"/>
        <w:numPr>
          <w:ilvl w:val="0"/>
          <w:numId w:val="2"/>
        </w:numPr>
        <w:spacing w:after="200"/>
      </w:pPr>
      <w:r>
        <w:t xml:space="preserve">Admin: admin@demo.com / password123</w:t>
      </w:r>
    </w:p>
    <w:p>
      <w:pPr>
        <w:pBdr>
          <w:top w:val="single" w:color="8B3A2A" w:sz="4" w:space="1"/>
        </w:pBdr>
        <w:spacing w:before="400"/>
        <w:jc w:val="center"/>
      </w:pPr>
      <w:r>
        <w:rPr>
          <w:sz w:val="8"/>
          <w:szCs w:val="8"/>
        </w:rPr>
        <w:t xml:space="preserve"> </w:t>
      </w:r>
    </w:p>
    <w:p>
      <w:pPr>
        <w:spacing w:before="100"/>
        <w:jc w:val="center"/>
      </w:pPr>
      <w:r>
        <w:rPr>
          <w:rFonts w:ascii="Arial" w:cs="Arial" w:eastAsia="Arial" w:hAnsi="Arial"/>
          <w:i/>
          <w:iCs/>
          <w:color w:val="999999"/>
          <w:sz w:val="20"/>
          <w:szCs w:val="20"/>
        </w:rPr>
        <w:t xml:space="preserve">Convene — Event Management Platform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8B3A2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4a5f3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2026-05-12T17:54:21.127Z</dcterms:created>
  <dcterms:modified xsi:type="dcterms:W3CDTF">2026-05-12T17:54:21.127Z</dcterms:modified>
</cp:coreProperties>
</file>

<file path=docProps/custom.xml><?xml version="1.0" encoding="utf-8"?>
<Properties xmlns="http://schemas.openxmlformats.org/officeDocument/2006/custom-properties" xmlns:vt="http://schemas.openxmlformats.org/officeDocument/2006/docPropsVTypes"/>
</file>