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66BF" w:rsidRDefault="0049258A">
      <w:pPr>
        <w:pStyle w:val="Heading1"/>
        <w:shd w:val="clear" w:color="auto" w:fill="FFFFFF"/>
        <w:spacing w:before="0" w:after="0"/>
        <w:jc w:val="center"/>
        <w:rPr>
          <w:b w:val="0"/>
          <w:bCs w:val="0"/>
          <w:sz w:val="24"/>
          <w:szCs w:val="24"/>
        </w:rPr>
      </w:pPr>
      <w:r>
        <w:rPr>
          <w:b w:val="0"/>
          <w:bCs w:val="0"/>
          <w:sz w:val="24"/>
          <w:szCs w:val="24"/>
        </w:rPr>
        <w:t xml:space="preserve">ASSIGNMENT: REQUIREMENTS DOCUMENTATION AND DESIGN OF </w:t>
      </w:r>
      <w:bookmarkStart w:id="0" w:name="_GoBack"/>
      <w:bookmarkEnd w:id="0"/>
      <w:r>
        <w:rPr>
          <w:b w:val="0"/>
          <w:bCs w:val="0"/>
          <w:sz w:val="24"/>
          <w:szCs w:val="24"/>
        </w:rPr>
        <w:t>SOFTWARE/SYSTEM/APPLICATION</w:t>
      </w:r>
    </w:p>
    <w:p w:rsidR="005866BF" w:rsidRDefault="005866BF">
      <w:pPr>
        <w:pStyle w:val="NoSpacing1"/>
        <w:spacing w:line="360" w:lineRule="auto"/>
        <w:rPr>
          <w:rFonts w:ascii="Arial" w:hAnsi="Arial" w:cs="Arial"/>
          <w:sz w:val="24"/>
          <w:szCs w:val="24"/>
          <w:lang w:eastAsia="en-PH"/>
        </w:rPr>
      </w:pPr>
    </w:p>
    <w:p w:rsidR="005866BF" w:rsidRDefault="005866BF">
      <w:pPr>
        <w:pStyle w:val="NoSpacing1"/>
        <w:spacing w:line="360" w:lineRule="auto"/>
        <w:jc w:val="center"/>
        <w:rPr>
          <w:rFonts w:ascii="Arial" w:hAnsi="Arial" w:cs="Arial"/>
          <w:sz w:val="24"/>
          <w:szCs w:val="24"/>
        </w:rPr>
      </w:pPr>
    </w:p>
    <w:p w:rsidR="005866BF" w:rsidRDefault="0049258A">
      <w:pPr>
        <w:spacing w:line="360" w:lineRule="auto"/>
        <w:jc w:val="center"/>
        <w:rPr>
          <w:rFonts w:ascii="Arial" w:hAnsi="Arial" w:cs="Arial"/>
          <w:color w:val="000000"/>
        </w:rPr>
      </w:pPr>
      <w:r>
        <w:rPr>
          <w:rFonts w:ascii="Arial" w:hAnsi="Arial" w:cs="Arial"/>
          <w:color w:val="000000"/>
        </w:rPr>
        <w:t>A Capstone Project</w:t>
      </w:r>
    </w:p>
    <w:p w:rsidR="005866BF" w:rsidRDefault="0049258A">
      <w:pPr>
        <w:spacing w:line="360" w:lineRule="auto"/>
        <w:jc w:val="center"/>
        <w:rPr>
          <w:rFonts w:ascii="Arial" w:hAnsi="Arial" w:cs="Arial"/>
          <w:color w:val="000000"/>
        </w:rPr>
      </w:pPr>
      <w:r>
        <w:rPr>
          <w:rFonts w:ascii="Arial" w:hAnsi="Arial" w:cs="Arial"/>
          <w:color w:val="000000"/>
        </w:rPr>
        <w:t xml:space="preserve">Presented to the Faculty of the </w:t>
      </w:r>
    </w:p>
    <w:p w:rsidR="005866BF" w:rsidRDefault="0049258A">
      <w:pPr>
        <w:spacing w:line="360" w:lineRule="auto"/>
        <w:jc w:val="center"/>
        <w:rPr>
          <w:rFonts w:ascii="Arial" w:hAnsi="Arial" w:cs="Arial"/>
          <w:color w:val="000000"/>
        </w:rPr>
      </w:pPr>
      <w:r>
        <w:rPr>
          <w:rFonts w:ascii="Arial" w:hAnsi="Arial" w:cs="Arial"/>
          <w:color w:val="000000"/>
        </w:rPr>
        <w:t>School of Computing</w:t>
      </w:r>
    </w:p>
    <w:p w:rsidR="005866BF" w:rsidRDefault="0049258A">
      <w:pPr>
        <w:spacing w:line="360" w:lineRule="auto"/>
        <w:jc w:val="center"/>
        <w:rPr>
          <w:rFonts w:ascii="Arial" w:hAnsi="Arial" w:cs="Arial"/>
          <w:color w:val="000000"/>
        </w:rPr>
      </w:pPr>
      <w:r>
        <w:rPr>
          <w:rFonts w:ascii="Arial" w:hAnsi="Arial" w:cs="Arial"/>
          <w:color w:val="000000"/>
        </w:rPr>
        <w:t>Holy Angel University</w:t>
      </w:r>
    </w:p>
    <w:p w:rsidR="005866BF" w:rsidRDefault="005866BF">
      <w:pPr>
        <w:pStyle w:val="NoSpacing1"/>
        <w:spacing w:line="360" w:lineRule="auto"/>
        <w:rPr>
          <w:rFonts w:ascii="Arial" w:hAnsi="Arial" w:cs="Arial"/>
          <w:sz w:val="24"/>
          <w:szCs w:val="24"/>
        </w:rPr>
      </w:pPr>
    </w:p>
    <w:p w:rsidR="005866BF" w:rsidRDefault="0049258A">
      <w:pPr>
        <w:pStyle w:val="NoSpacing1"/>
        <w:spacing w:line="360" w:lineRule="auto"/>
        <w:jc w:val="center"/>
        <w:rPr>
          <w:rFonts w:ascii="Arial" w:hAnsi="Arial" w:cs="Arial"/>
          <w:sz w:val="24"/>
          <w:szCs w:val="24"/>
        </w:rPr>
      </w:pPr>
      <w:r>
        <w:rPr>
          <w:rFonts w:ascii="Arial" w:hAnsi="Arial" w:cs="Arial"/>
          <w:noProof/>
          <w:sz w:val="24"/>
          <w:szCs w:val="24"/>
          <w:lang w:val="en-PH" w:eastAsia="en-PH"/>
        </w:rPr>
        <w:drawing>
          <wp:inline distT="0" distB="0" distL="0" distR="0">
            <wp:extent cx="2018029" cy="2096770"/>
            <wp:effectExtent l="0" t="0" r="0" b="0"/>
            <wp:docPr id="30" name="Images 30" descr="C:\Users\Kevin Aldrin\Pictures\2018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s 32"/>
                    <pic:cNvPicPr/>
                  </pic:nvPicPr>
                  <pic:blipFill>
                    <a:blip r:embed="rId7"/>
                    <a:srcRect l="29890" t="27846" r="29709" b="36923"/>
                    <a:stretch>
                      <a:fillRect/>
                    </a:stretch>
                  </pic:blipFill>
                  <pic:spPr>
                    <a:xfrm>
                      <a:off x="0" y="0"/>
                      <a:ext cx="2018029" cy="2096770"/>
                    </a:xfrm>
                    <a:prstGeom prst="rect">
                      <a:avLst/>
                    </a:prstGeom>
                    <a:noFill/>
                    <a:ln w="12700" cap="flat" cmpd="sng">
                      <a:noFill/>
                      <a:prstDash val="solid"/>
                      <a:round/>
                    </a:ln>
                  </pic:spPr>
                </pic:pic>
              </a:graphicData>
            </a:graphic>
          </wp:inline>
        </w:drawing>
      </w:r>
    </w:p>
    <w:p w:rsidR="005866BF" w:rsidRDefault="005866BF">
      <w:pPr>
        <w:pStyle w:val="NoSpacing1"/>
        <w:spacing w:line="360" w:lineRule="auto"/>
        <w:rPr>
          <w:rFonts w:ascii="Arial" w:hAnsi="Arial" w:cs="Arial"/>
          <w:sz w:val="24"/>
          <w:szCs w:val="24"/>
        </w:rPr>
      </w:pPr>
    </w:p>
    <w:p w:rsidR="005866BF" w:rsidRDefault="0049258A">
      <w:pPr>
        <w:pStyle w:val="NoSpacing1"/>
        <w:spacing w:line="360" w:lineRule="auto"/>
        <w:jc w:val="center"/>
        <w:rPr>
          <w:rFonts w:ascii="Arial" w:hAnsi="Arial" w:cs="Arial"/>
          <w:sz w:val="24"/>
          <w:szCs w:val="24"/>
        </w:rPr>
      </w:pPr>
      <w:r>
        <w:rPr>
          <w:rFonts w:ascii="Arial" w:hAnsi="Arial" w:cs="Arial"/>
          <w:sz w:val="24"/>
          <w:szCs w:val="24"/>
        </w:rPr>
        <w:t>In Partial Fulfillment</w:t>
      </w:r>
    </w:p>
    <w:p w:rsidR="005866BF" w:rsidRDefault="0049258A">
      <w:pPr>
        <w:pStyle w:val="NoSpacing1"/>
        <w:spacing w:line="360" w:lineRule="auto"/>
        <w:jc w:val="center"/>
        <w:rPr>
          <w:rFonts w:ascii="Arial" w:hAnsi="Arial" w:cs="Arial"/>
          <w:sz w:val="24"/>
          <w:szCs w:val="24"/>
        </w:rPr>
      </w:pPr>
      <w:proofErr w:type="gramStart"/>
      <w:r>
        <w:rPr>
          <w:rFonts w:ascii="Arial" w:hAnsi="Arial" w:cs="Arial"/>
          <w:sz w:val="24"/>
          <w:szCs w:val="24"/>
        </w:rPr>
        <w:t>of</w:t>
      </w:r>
      <w:proofErr w:type="gramEnd"/>
      <w:r>
        <w:rPr>
          <w:rFonts w:ascii="Arial" w:hAnsi="Arial" w:cs="Arial"/>
          <w:sz w:val="24"/>
          <w:szCs w:val="24"/>
        </w:rPr>
        <w:t xml:space="preserve"> the Requirements for the Degree</w:t>
      </w:r>
    </w:p>
    <w:p w:rsidR="005866BF" w:rsidRDefault="0049258A">
      <w:pPr>
        <w:pStyle w:val="NoSpacing1"/>
        <w:spacing w:line="360" w:lineRule="auto"/>
        <w:jc w:val="center"/>
        <w:rPr>
          <w:rFonts w:ascii="Arial" w:hAnsi="Arial" w:cs="Arial"/>
          <w:sz w:val="24"/>
          <w:szCs w:val="24"/>
        </w:rPr>
      </w:pPr>
      <w:bookmarkStart w:id="1" w:name="_Hlk199313514"/>
      <w:r>
        <w:rPr>
          <w:rFonts w:ascii="Arial" w:hAnsi="Arial" w:cs="Arial"/>
          <w:sz w:val="24"/>
          <w:szCs w:val="24"/>
        </w:rPr>
        <w:t>Bachelor of Science in Information Technology with</w:t>
      </w:r>
    </w:p>
    <w:p w:rsidR="005866BF" w:rsidRDefault="0049258A">
      <w:pPr>
        <w:pStyle w:val="NoSpacing1"/>
        <w:spacing w:line="360" w:lineRule="auto"/>
        <w:jc w:val="center"/>
        <w:rPr>
          <w:rFonts w:ascii="Arial" w:hAnsi="Arial" w:cs="Arial"/>
          <w:sz w:val="24"/>
          <w:szCs w:val="24"/>
        </w:rPr>
      </w:pPr>
      <w:r>
        <w:rPr>
          <w:rFonts w:ascii="Arial" w:hAnsi="Arial" w:cs="Arial"/>
          <w:sz w:val="24"/>
          <w:szCs w:val="24"/>
        </w:rPr>
        <w:t>Area of Specialization in Web Development</w:t>
      </w:r>
    </w:p>
    <w:bookmarkEnd w:id="1"/>
    <w:p w:rsidR="005866BF" w:rsidRDefault="005866BF">
      <w:pPr>
        <w:pStyle w:val="NoSpacing1"/>
        <w:spacing w:line="360" w:lineRule="auto"/>
        <w:jc w:val="center"/>
        <w:rPr>
          <w:rFonts w:ascii="Arial" w:hAnsi="Arial" w:cs="Arial"/>
          <w:sz w:val="24"/>
          <w:szCs w:val="24"/>
        </w:rPr>
      </w:pPr>
    </w:p>
    <w:p w:rsidR="005866BF" w:rsidRDefault="005866BF">
      <w:pPr>
        <w:pStyle w:val="NoSpacing1"/>
        <w:spacing w:line="360" w:lineRule="auto"/>
        <w:jc w:val="center"/>
        <w:rPr>
          <w:rFonts w:ascii="Arial" w:hAnsi="Arial" w:cs="Arial"/>
          <w:sz w:val="24"/>
          <w:szCs w:val="24"/>
        </w:rPr>
      </w:pPr>
    </w:p>
    <w:p w:rsidR="005866BF" w:rsidRDefault="005866BF">
      <w:pPr>
        <w:pStyle w:val="NoSpacing1"/>
        <w:spacing w:line="360" w:lineRule="auto"/>
        <w:jc w:val="center"/>
        <w:rPr>
          <w:rFonts w:ascii="Arial" w:hAnsi="Arial" w:cs="Arial"/>
          <w:sz w:val="24"/>
          <w:szCs w:val="24"/>
        </w:rPr>
      </w:pPr>
    </w:p>
    <w:p w:rsidR="005866BF" w:rsidRDefault="005866BF">
      <w:pPr>
        <w:pStyle w:val="NoSpacing1"/>
        <w:spacing w:line="360" w:lineRule="auto"/>
        <w:jc w:val="center"/>
        <w:rPr>
          <w:rFonts w:ascii="Arial" w:hAnsi="Arial" w:cs="Arial"/>
          <w:sz w:val="24"/>
          <w:szCs w:val="24"/>
        </w:rPr>
        <w:sectPr w:rsidR="005866BF">
          <w:headerReference w:type="default" r:id="rId8"/>
          <w:footerReference w:type="default" r:id="rId9"/>
          <w:headerReference w:type="first" r:id="rId10"/>
          <w:footerReference w:type="first" r:id="rId11"/>
          <w:pgSz w:w="12240" w:h="15840"/>
          <w:pgMar w:top="1710" w:right="1440" w:bottom="1440" w:left="1800" w:header="720" w:footer="720" w:gutter="0"/>
          <w:pgNumType w:fmt="lowerRoman"/>
          <w:cols w:space="720"/>
          <w:docGrid w:linePitch="360"/>
        </w:sectPr>
      </w:pPr>
    </w:p>
    <w:p w:rsidR="005866BF" w:rsidRDefault="0049258A">
      <w:pPr>
        <w:pStyle w:val="NoSpacing1"/>
        <w:spacing w:line="360" w:lineRule="auto"/>
        <w:rPr>
          <w:rFonts w:ascii="Arial" w:hAnsi="Arial" w:cs="Arial"/>
          <w:sz w:val="24"/>
          <w:szCs w:val="24"/>
        </w:rPr>
      </w:pPr>
      <w:r>
        <w:rPr>
          <w:rFonts w:ascii="Arial" w:eastAsia="Arial" w:hAnsi="Arial" w:cs="Arial"/>
          <w:sz w:val="24"/>
          <w:szCs w:val="24"/>
        </w:rPr>
        <w:t xml:space="preserve">                    Kris Dane D. </w:t>
      </w:r>
      <w:proofErr w:type="spellStart"/>
      <w:r>
        <w:rPr>
          <w:rFonts w:ascii="Arial" w:eastAsia="Arial" w:hAnsi="Arial" w:cs="Arial"/>
          <w:sz w:val="24"/>
          <w:szCs w:val="24"/>
        </w:rPr>
        <w:t>Madlambayan</w:t>
      </w:r>
      <w:proofErr w:type="spellEnd"/>
      <w:r>
        <w:rPr>
          <w:rFonts w:ascii="Arial" w:eastAsia="Arial" w:hAnsi="Arial" w:cs="Arial"/>
          <w:sz w:val="24"/>
          <w:szCs w:val="24"/>
        </w:rPr>
        <w:t xml:space="preserve"> </w:t>
      </w:r>
      <w:r>
        <w:rPr>
          <w:rFonts w:ascii="Arial" w:eastAsia="Arial" w:hAnsi="Arial" w:cs="Arial"/>
          <w:sz w:val="24"/>
          <w:szCs w:val="24"/>
        </w:rPr>
        <w:tab/>
        <w:t xml:space="preserve">     Oliver D. </w:t>
      </w:r>
      <w:proofErr w:type="spellStart"/>
      <w:r>
        <w:rPr>
          <w:rFonts w:ascii="Arial" w:eastAsia="Arial" w:hAnsi="Arial" w:cs="Arial"/>
          <w:sz w:val="24"/>
          <w:szCs w:val="24"/>
        </w:rPr>
        <w:t>Sazon</w:t>
      </w:r>
      <w:proofErr w:type="spellEnd"/>
      <w:r>
        <w:rPr>
          <w:rFonts w:ascii="Arial" w:eastAsia="Arial" w:hAnsi="Arial" w:cs="Arial"/>
          <w:sz w:val="24"/>
          <w:szCs w:val="24"/>
        </w:rPr>
        <w:br/>
      </w:r>
      <w:r>
        <w:rPr>
          <w:rFonts w:ascii="Arial" w:eastAsia="Arial" w:hAnsi="Arial" w:cs="Arial"/>
          <w:sz w:val="24"/>
          <w:szCs w:val="24"/>
        </w:rPr>
        <w:tab/>
        <w:t xml:space="preserve">         </w:t>
      </w:r>
      <w:proofErr w:type="spellStart"/>
      <w:r>
        <w:rPr>
          <w:rFonts w:ascii="Arial" w:eastAsia="Arial" w:hAnsi="Arial" w:cs="Arial"/>
          <w:sz w:val="24"/>
          <w:szCs w:val="24"/>
        </w:rPr>
        <w:t>Mikko</w:t>
      </w:r>
      <w:proofErr w:type="spellEnd"/>
      <w:r>
        <w:rPr>
          <w:rFonts w:ascii="Arial" w:eastAsia="Arial" w:hAnsi="Arial" w:cs="Arial"/>
          <w:sz w:val="24"/>
          <w:szCs w:val="24"/>
        </w:rPr>
        <w:t xml:space="preserve"> E. Pangilinan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     </w:t>
      </w:r>
      <w:proofErr w:type="spellStart"/>
      <w:r>
        <w:rPr>
          <w:rFonts w:ascii="Arial" w:eastAsia="Arial" w:hAnsi="Arial" w:cs="Arial"/>
          <w:sz w:val="24"/>
          <w:szCs w:val="24"/>
        </w:rPr>
        <w:t>Tsun</w:t>
      </w:r>
      <w:proofErr w:type="spellEnd"/>
      <w:r>
        <w:rPr>
          <w:rFonts w:ascii="Arial" w:eastAsia="Arial" w:hAnsi="Arial" w:cs="Arial"/>
          <w:sz w:val="24"/>
          <w:szCs w:val="24"/>
        </w:rPr>
        <w:t xml:space="preserve"> Kit Wilson L. </w:t>
      </w:r>
      <w:proofErr w:type="spellStart"/>
      <w:r>
        <w:rPr>
          <w:rFonts w:ascii="Arial" w:eastAsia="Arial" w:hAnsi="Arial" w:cs="Arial"/>
          <w:sz w:val="24"/>
          <w:szCs w:val="24"/>
        </w:rPr>
        <w:t>Yaochingco</w:t>
      </w:r>
      <w:proofErr w:type="spellEnd"/>
    </w:p>
    <w:p w:rsidR="005866BF" w:rsidRDefault="005866BF">
      <w:pPr>
        <w:pStyle w:val="NoSpacing1"/>
        <w:spacing w:line="360" w:lineRule="auto"/>
        <w:jc w:val="center"/>
        <w:rPr>
          <w:rFonts w:ascii="Arial" w:hAnsi="Arial" w:cs="Arial"/>
          <w:sz w:val="24"/>
          <w:szCs w:val="24"/>
        </w:rPr>
      </w:pPr>
    </w:p>
    <w:p w:rsidR="005866BF" w:rsidRDefault="005866BF">
      <w:pPr>
        <w:pStyle w:val="NoSpacing1"/>
        <w:tabs>
          <w:tab w:val="left" w:pos="5717"/>
        </w:tabs>
        <w:spacing w:line="360" w:lineRule="auto"/>
        <w:rPr>
          <w:rFonts w:ascii="Arial" w:hAnsi="Arial" w:cs="Arial"/>
          <w:sz w:val="24"/>
          <w:szCs w:val="24"/>
        </w:rPr>
      </w:pPr>
    </w:p>
    <w:p w:rsidR="005866BF" w:rsidRDefault="0049258A">
      <w:pPr>
        <w:pStyle w:val="NoSpacing1"/>
        <w:spacing w:line="360" w:lineRule="auto"/>
        <w:jc w:val="center"/>
        <w:rPr>
          <w:rFonts w:ascii="Arial" w:hAnsi="Arial" w:cs="Arial"/>
          <w:sz w:val="24"/>
          <w:szCs w:val="24"/>
        </w:rPr>
      </w:pPr>
      <w:r>
        <w:rPr>
          <w:rFonts w:ascii="Arial" w:hAnsi="Arial" w:cs="Arial"/>
          <w:sz w:val="24"/>
          <w:szCs w:val="24"/>
        </w:rPr>
        <w:t>July 2026</w:t>
      </w:r>
      <w:r>
        <w:rPr>
          <w:rFonts w:ascii="Arial" w:hAnsi="Arial" w:cs="Arial"/>
          <w:b/>
          <w:sz w:val="24"/>
          <w:szCs w:val="24"/>
        </w:rPr>
        <w:br w:type="page"/>
      </w:r>
    </w:p>
    <w:p w:rsidR="005866BF" w:rsidRDefault="005866BF">
      <w:pPr>
        <w:spacing w:line="360" w:lineRule="auto"/>
        <w:jc w:val="both"/>
        <w:rPr>
          <w:rFonts w:ascii="Arial" w:hAnsi="Arial" w:cs="Arial"/>
          <w:b/>
        </w:rPr>
      </w:pPr>
    </w:p>
    <w:p w:rsidR="005866BF" w:rsidRDefault="005866BF">
      <w:pPr>
        <w:spacing w:line="360" w:lineRule="auto"/>
        <w:rPr>
          <w:rFonts w:ascii="Arial" w:hAnsi="Arial" w:cs="Arial"/>
          <w:b/>
        </w:rPr>
      </w:pPr>
    </w:p>
    <w:p w:rsidR="005866BF" w:rsidRDefault="005866BF">
      <w:pPr>
        <w:spacing w:line="360" w:lineRule="auto"/>
        <w:rPr>
          <w:rFonts w:ascii="Arial" w:hAnsi="Arial" w:cs="Arial"/>
          <w:b/>
        </w:rPr>
      </w:pPr>
    </w:p>
    <w:p w:rsidR="005866BF" w:rsidRDefault="005866BF">
      <w:pPr>
        <w:spacing w:line="360" w:lineRule="auto"/>
        <w:rPr>
          <w:rFonts w:ascii="Arial" w:hAnsi="Arial" w:cs="Arial"/>
          <w:b/>
        </w:rPr>
      </w:pPr>
    </w:p>
    <w:p w:rsidR="005866BF" w:rsidRDefault="005866BF">
      <w:pPr>
        <w:spacing w:line="360" w:lineRule="auto"/>
        <w:rPr>
          <w:rFonts w:ascii="Arial" w:hAnsi="Arial" w:cs="Arial"/>
          <w:b/>
        </w:rPr>
      </w:pPr>
    </w:p>
    <w:p w:rsidR="005866BF" w:rsidRDefault="005866BF">
      <w:pPr>
        <w:spacing w:line="360" w:lineRule="auto"/>
        <w:rPr>
          <w:rFonts w:ascii="Arial" w:hAnsi="Arial" w:cs="Arial"/>
        </w:rPr>
        <w:sectPr w:rsidR="005866BF">
          <w:headerReference w:type="default" r:id="rId12"/>
          <w:type w:val="continuous"/>
          <w:pgSz w:w="12240" w:h="15840"/>
          <w:pgMar w:top="1710" w:right="1440" w:bottom="1440" w:left="1800" w:header="720" w:footer="720" w:gutter="0"/>
          <w:pgNumType w:fmt="lowerRoman" w:start="1"/>
          <w:cols w:space="720"/>
          <w:titlePg/>
          <w:docGrid w:linePitch="360"/>
        </w:sectPr>
      </w:pPr>
    </w:p>
    <w:p w:rsidR="005866BF" w:rsidRDefault="005866BF">
      <w:pPr>
        <w:spacing w:line="360" w:lineRule="auto"/>
        <w:rPr>
          <w:rFonts w:ascii="Arial" w:hAnsi="Arial" w:cs="Arial"/>
        </w:rPr>
      </w:pPr>
    </w:p>
    <w:p w:rsidR="005866BF" w:rsidRDefault="0049258A">
      <w:pPr>
        <w:pStyle w:val="NormalWeb"/>
        <w:spacing w:before="240" w:beforeAutospacing="0" w:after="240" w:afterAutospacing="0" w:line="360" w:lineRule="auto"/>
        <w:jc w:val="center"/>
        <w:rPr>
          <w:rFonts w:ascii="Arial" w:hAnsi="Arial" w:cs="Arial"/>
        </w:rPr>
      </w:pPr>
      <w:proofErr w:type="spellStart"/>
      <w:r>
        <w:rPr>
          <w:rFonts w:ascii="Arial" w:hAnsi="Arial" w:cs="Arial"/>
          <w:color w:val="000000"/>
        </w:rPr>
        <w:t>ConsultIO</w:t>
      </w:r>
      <w:proofErr w:type="spellEnd"/>
      <w:r>
        <w:rPr>
          <w:rFonts w:ascii="Arial" w:hAnsi="Arial" w:cs="Arial"/>
          <w:color w:val="000000"/>
        </w:rPr>
        <w:t>: Development of a Web-Based Faculty-Student Consultation and Appointment Scheduling System for the School of Computing of Holy Angel University </w:t>
      </w:r>
    </w:p>
    <w:p w:rsidR="005866BF" w:rsidRDefault="0049258A">
      <w:pPr>
        <w:spacing w:after="240" w:line="360" w:lineRule="auto"/>
        <w:rPr>
          <w:rFonts w:ascii="Arial" w:hAnsi="Arial" w:cs="Arial"/>
        </w:rPr>
      </w:pPr>
      <w:r>
        <w:rPr>
          <w:rFonts w:ascii="Arial" w:hAnsi="Arial" w:cs="Arial"/>
          <w:lang w:eastAsia="zh-CN"/>
        </w:rPr>
        <w:br/>
      </w:r>
      <w:r>
        <w:rPr>
          <w:rFonts w:ascii="Arial" w:hAnsi="Arial" w:cs="Arial"/>
          <w:lang w:eastAsia="zh-CN"/>
        </w:rPr>
        <w:br/>
      </w:r>
    </w:p>
    <w:p w:rsidR="005866BF" w:rsidRDefault="0049258A">
      <w:pPr>
        <w:pStyle w:val="NormalWeb"/>
        <w:spacing w:before="240" w:beforeAutospacing="0" w:after="240" w:afterAutospacing="0" w:line="360" w:lineRule="auto"/>
        <w:jc w:val="center"/>
        <w:rPr>
          <w:rFonts w:ascii="Arial" w:hAnsi="Arial" w:cs="Arial"/>
        </w:rPr>
      </w:pPr>
      <w:r>
        <w:rPr>
          <w:rFonts w:ascii="Arial" w:hAnsi="Arial" w:cs="Arial"/>
          <w:color w:val="000000"/>
        </w:rPr>
        <w:t xml:space="preserve">Kris Dane D. </w:t>
      </w:r>
      <w:proofErr w:type="spellStart"/>
      <w:r>
        <w:rPr>
          <w:rFonts w:ascii="Arial" w:hAnsi="Arial" w:cs="Arial"/>
          <w:color w:val="000000"/>
        </w:rPr>
        <w:t>Madlambayan</w:t>
      </w:r>
      <w:proofErr w:type="spellEnd"/>
      <w:r>
        <w:rPr>
          <w:rFonts w:ascii="Arial" w:hAnsi="Arial" w:cs="Arial"/>
          <w:color w:val="000000"/>
        </w:rPr>
        <w:t xml:space="preserve">, </w:t>
      </w:r>
      <w:proofErr w:type="spellStart"/>
      <w:r>
        <w:rPr>
          <w:rFonts w:ascii="Arial" w:hAnsi="Arial" w:cs="Arial"/>
          <w:color w:val="000000"/>
        </w:rPr>
        <w:t>Mikko</w:t>
      </w:r>
      <w:proofErr w:type="spellEnd"/>
      <w:r>
        <w:rPr>
          <w:rFonts w:ascii="Arial" w:hAnsi="Arial" w:cs="Arial"/>
          <w:color w:val="000000"/>
        </w:rPr>
        <w:t xml:space="preserve"> E. Pangilinan, Oliver D. </w:t>
      </w:r>
      <w:proofErr w:type="spellStart"/>
      <w:r>
        <w:rPr>
          <w:rFonts w:ascii="Arial" w:hAnsi="Arial" w:cs="Arial"/>
          <w:color w:val="000000"/>
        </w:rPr>
        <w:t>Sazon</w:t>
      </w:r>
      <w:proofErr w:type="spellEnd"/>
      <w:proofErr w:type="gramStart"/>
      <w:r>
        <w:rPr>
          <w:rFonts w:ascii="Arial" w:hAnsi="Arial" w:cs="Arial"/>
          <w:color w:val="000000"/>
        </w:rPr>
        <w:t>,</w:t>
      </w:r>
      <w:proofErr w:type="gramEnd"/>
      <w:r>
        <w:rPr>
          <w:rFonts w:ascii="Arial" w:hAnsi="Arial" w:cs="Arial"/>
          <w:color w:val="000000"/>
        </w:rPr>
        <w:br/>
        <w:t xml:space="preserve">and </w:t>
      </w:r>
      <w:proofErr w:type="spellStart"/>
      <w:r>
        <w:rPr>
          <w:rFonts w:ascii="Arial" w:hAnsi="Arial" w:cs="Arial"/>
          <w:color w:val="000000"/>
        </w:rPr>
        <w:t>Tsun</w:t>
      </w:r>
      <w:proofErr w:type="spellEnd"/>
      <w:r>
        <w:rPr>
          <w:rFonts w:ascii="Arial" w:hAnsi="Arial" w:cs="Arial"/>
          <w:color w:val="000000"/>
        </w:rPr>
        <w:t xml:space="preserve"> Kit Wilson L. </w:t>
      </w:r>
      <w:proofErr w:type="spellStart"/>
      <w:r>
        <w:rPr>
          <w:rFonts w:ascii="Arial" w:hAnsi="Arial" w:cs="Arial"/>
          <w:color w:val="000000"/>
        </w:rPr>
        <w:t>Yaochingco</w:t>
      </w:r>
      <w:proofErr w:type="spellEnd"/>
    </w:p>
    <w:p w:rsidR="005866BF" w:rsidRDefault="0049258A">
      <w:pPr>
        <w:spacing w:after="240" w:line="360" w:lineRule="auto"/>
        <w:rPr>
          <w:rFonts w:ascii="Arial" w:hAnsi="Arial" w:cs="Arial"/>
        </w:rPr>
      </w:pPr>
      <w:r>
        <w:rPr>
          <w:rFonts w:ascii="Arial" w:hAnsi="Arial" w:cs="Arial"/>
          <w:lang w:eastAsia="zh-CN"/>
        </w:rPr>
        <w:br/>
      </w:r>
      <w:r>
        <w:rPr>
          <w:rFonts w:ascii="Arial" w:hAnsi="Arial" w:cs="Arial"/>
          <w:lang w:eastAsia="zh-CN"/>
        </w:rPr>
        <w:br/>
      </w:r>
    </w:p>
    <w:p w:rsidR="005866BF" w:rsidRDefault="0049258A">
      <w:pPr>
        <w:pStyle w:val="NormalWeb"/>
        <w:spacing w:before="240" w:beforeAutospacing="0" w:after="240" w:afterAutospacing="0" w:line="360" w:lineRule="auto"/>
        <w:jc w:val="center"/>
        <w:rPr>
          <w:rFonts w:ascii="Arial" w:hAnsi="Arial" w:cs="Arial"/>
        </w:rPr>
      </w:pPr>
      <w:r>
        <w:rPr>
          <w:rFonts w:ascii="Arial" w:hAnsi="Arial" w:cs="Arial"/>
          <w:color w:val="000000"/>
        </w:rPr>
        <w:t xml:space="preserve">Holy Angel University </w:t>
      </w:r>
      <w:r>
        <w:rPr>
          <w:rFonts w:ascii="Arial" w:hAnsi="Arial" w:cs="Arial"/>
          <w:color w:val="000000"/>
        </w:rPr>
        <w:br/>
        <w:t>Information Technology </w:t>
      </w:r>
    </w:p>
    <w:p w:rsidR="005866BF" w:rsidRDefault="005866BF">
      <w:pPr>
        <w:spacing w:line="360" w:lineRule="auto"/>
        <w:jc w:val="center"/>
        <w:rPr>
          <w:rFonts w:ascii="Arial" w:hAnsi="Arial" w:cs="Arial"/>
        </w:rPr>
      </w:pPr>
    </w:p>
    <w:p w:rsidR="005866BF" w:rsidRDefault="005866BF">
      <w:pPr>
        <w:spacing w:line="360" w:lineRule="auto"/>
        <w:jc w:val="center"/>
        <w:rPr>
          <w:rFonts w:ascii="Arial" w:hAnsi="Arial" w:cs="Arial"/>
        </w:rPr>
      </w:pPr>
    </w:p>
    <w:p w:rsidR="005866BF" w:rsidRDefault="005866BF">
      <w:pPr>
        <w:spacing w:line="360" w:lineRule="auto"/>
        <w:jc w:val="center"/>
        <w:rPr>
          <w:rFonts w:ascii="Arial" w:hAnsi="Arial" w:cs="Arial"/>
        </w:rPr>
      </w:pPr>
    </w:p>
    <w:p w:rsidR="005866BF" w:rsidRDefault="005866BF">
      <w:pPr>
        <w:spacing w:line="360" w:lineRule="auto"/>
        <w:jc w:val="center"/>
        <w:rPr>
          <w:rFonts w:ascii="Arial" w:hAnsi="Arial" w:cs="Arial"/>
        </w:rPr>
      </w:pPr>
    </w:p>
    <w:p w:rsidR="005866BF" w:rsidRDefault="005866BF">
      <w:pPr>
        <w:spacing w:line="360" w:lineRule="auto"/>
        <w:jc w:val="center"/>
        <w:rPr>
          <w:rFonts w:ascii="Arial" w:hAnsi="Arial" w:cs="Arial"/>
        </w:rPr>
      </w:pPr>
    </w:p>
    <w:p w:rsidR="005866BF" w:rsidRDefault="005866BF">
      <w:pPr>
        <w:spacing w:line="360" w:lineRule="auto"/>
        <w:jc w:val="center"/>
        <w:rPr>
          <w:rFonts w:ascii="Arial" w:hAnsi="Arial" w:cs="Arial"/>
        </w:rPr>
      </w:pPr>
    </w:p>
    <w:p w:rsidR="005866BF" w:rsidRDefault="005866BF">
      <w:pPr>
        <w:spacing w:line="360" w:lineRule="auto"/>
        <w:rPr>
          <w:rFonts w:ascii="Arial" w:hAnsi="Arial" w:cs="Arial"/>
        </w:rPr>
      </w:pPr>
    </w:p>
    <w:p w:rsidR="005866BF" w:rsidRDefault="005866BF">
      <w:pPr>
        <w:spacing w:line="360" w:lineRule="auto"/>
        <w:jc w:val="both"/>
        <w:rPr>
          <w:rFonts w:ascii="Arial" w:eastAsia="Calibri" w:hAnsi="Arial" w:cs="Arial"/>
          <w:b/>
          <w:bCs/>
          <w:lang w:val="en-PH" w:eastAsia="en-PH"/>
        </w:rPr>
      </w:pPr>
    </w:p>
    <w:p w:rsidR="005866BF" w:rsidRDefault="0049258A">
      <w:pPr>
        <w:spacing w:line="360" w:lineRule="auto"/>
        <w:jc w:val="both"/>
        <w:rPr>
          <w:rFonts w:ascii="Arial" w:hAnsi="Arial" w:cs="Arial"/>
          <w:b/>
        </w:rPr>
      </w:pPr>
      <w:r>
        <w:rPr>
          <w:rFonts w:ascii="Arial" w:hAnsi="Arial" w:cs="Arial"/>
          <w:b/>
        </w:rPr>
        <w:lastRenderedPageBreak/>
        <w:t>Requirement Documentation</w:t>
      </w:r>
    </w:p>
    <w:p w:rsidR="005866BF" w:rsidRDefault="0049258A">
      <w:pPr>
        <w:spacing w:line="360" w:lineRule="auto"/>
        <w:ind w:firstLine="720"/>
        <w:jc w:val="both"/>
        <w:rPr>
          <w:rFonts w:ascii="Arial" w:hAnsi="Arial" w:cs="Arial"/>
        </w:rPr>
      </w:pPr>
      <w:r>
        <w:rPr>
          <w:rFonts w:ascii="Arial" w:hAnsi="Arial" w:cs="Arial"/>
        </w:rPr>
        <w:t xml:space="preserve">The Requirement Documentation section presents the requirements that will form the basis for the study’s design and development of the proposed </w:t>
      </w:r>
      <w:proofErr w:type="spellStart"/>
      <w:r>
        <w:rPr>
          <w:rFonts w:ascii="Arial" w:hAnsi="Arial" w:cs="Arial"/>
        </w:rPr>
        <w:t>ConsultIO</w:t>
      </w:r>
      <w:proofErr w:type="spellEnd"/>
      <w:r>
        <w:rPr>
          <w:rFonts w:ascii="Arial" w:hAnsi="Arial" w:cs="Arial"/>
        </w:rPr>
        <w:t xml:space="preserve">: Development of a Web-Based Faculty-Student Consultation and Appointment Scheduling System for the School of Computing of Holy Angel University. The requirements specify the functions that the system should perform and the quality attributes that it should possess to ensure that it meets the needs of the stakeholders. The requirements were determined by carrying out a requirement analysis procedure with the targeted users and the host organization. The researchers conducted interviews, observations, and document reviews. The information gathered from the requirement analysis enabled the researchers to identify the functions that the system under study should perform as well as the quality attributes that must be met. This will facilitate designing, developing, implementing and evaluating the proposed </w:t>
      </w:r>
      <w:proofErr w:type="spellStart"/>
      <w:r>
        <w:rPr>
          <w:rFonts w:ascii="Arial" w:hAnsi="Arial" w:cs="Arial"/>
        </w:rPr>
        <w:t>ConsultIO</w:t>
      </w:r>
      <w:proofErr w:type="spellEnd"/>
      <w:r>
        <w:rPr>
          <w:rFonts w:ascii="Arial" w:hAnsi="Arial" w:cs="Arial"/>
        </w:rPr>
        <w:t xml:space="preserve"> web-based consultation and appointment scheduling system for the School of Computing of Holy Angel University, which will address the needs of the students, faculty, and administration in terms of consultation and appointment scheduling.</w:t>
      </w:r>
    </w:p>
    <w:p w:rsidR="005866BF" w:rsidRDefault="005866BF">
      <w:pPr>
        <w:spacing w:line="360" w:lineRule="auto"/>
        <w:ind w:firstLine="720"/>
        <w:jc w:val="both"/>
        <w:rPr>
          <w:rFonts w:ascii="Arial" w:hAnsi="Arial" w:cs="Arial"/>
        </w:rPr>
      </w:pPr>
    </w:p>
    <w:p w:rsidR="005866BF" w:rsidRDefault="0049258A">
      <w:pPr>
        <w:spacing w:line="360" w:lineRule="auto"/>
        <w:jc w:val="both"/>
        <w:rPr>
          <w:rFonts w:ascii="Arial" w:hAnsi="Arial" w:cs="Arial"/>
          <w:b/>
        </w:rPr>
      </w:pPr>
      <w:r>
        <w:rPr>
          <w:rFonts w:ascii="Arial" w:hAnsi="Arial" w:cs="Arial"/>
          <w:b/>
        </w:rPr>
        <w:t>Functional Requirements</w:t>
      </w:r>
    </w:p>
    <w:p w:rsidR="005866BF" w:rsidRDefault="0049258A">
      <w:pPr>
        <w:spacing w:after="240" w:line="360" w:lineRule="auto"/>
        <w:ind w:firstLine="720"/>
        <w:jc w:val="both"/>
        <w:rPr>
          <w:rStyle w:val="Strong"/>
          <w:rFonts w:ascii="Arial" w:hAnsi="Arial" w:cs="Arial"/>
          <w:bCs w:val="0"/>
        </w:rPr>
      </w:pPr>
      <w:r>
        <w:rPr>
          <w:rFonts w:ascii="Arial" w:hAnsi="Arial" w:cs="Arial"/>
        </w:rPr>
        <w:t xml:space="preserve">The functional requirements define the specific features and services that the proposed </w:t>
      </w:r>
      <w:proofErr w:type="spellStart"/>
      <w:r>
        <w:rPr>
          <w:rFonts w:ascii="Arial" w:hAnsi="Arial" w:cs="Arial"/>
        </w:rPr>
        <w:t>ConsultIO</w:t>
      </w:r>
      <w:proofErr w:type="spellEnd"/>
      <w:r>
        <w:rPr>
          <w:rFonts w:ascii="Arial" w:hAnsi="Arial" w:cs="Arial"/>
        </w:rPr>
        <w:t xml:space="preserve"> system must perform to meet the needs of its intended users. </w:t>
      </w:r>
      <w:r>
        <w:rPr>
          <w:rStyle w:val="Strong"/>
          <w:rFonts w:ascii="Arial" w:hAnsi="Arial" w:cs="Arial"/>
          <w:b w:val="0"/>
        </w:rPr>
        <w:t>Table 1</w:t>
      </w:r>
      <w:r>
        <w:rPr>
          <w:rFonts w:ascii="Arial" w:hAnsi="Arial" w:cs="Arial"/>
        </w:rPr>
        <w:t xml:space="preserve"> presents the functional requirements of the proposed system, including the corresponding user roles, descriptions, and implementation priorities.</w:t>
      </w:r>
    </w:p>
    <w:tbl>
      <w:tblPr>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0" w:type="dxa"/>
          <w:right w:w="0" w:type="dxa"/>
        </w:tblCellMar>
        <w:tblLook w:val="0000" w:firstRow="0" w:lastRow="0" w:firstColumn="0" w:lastColumn="0" w:noHBand="0" w:noVBand="0"/>
      </w:tblPr>
      <w:tblGrid>
        <w:gridCol w:w="2618"/>
        <w:gridCol w:w="1585"/>
        <w:gridCol w:w="3992"/>
        <w:gridCol w:w="793"/>
      </w:tblGrid>
      <w:tr w:rsidR="005866BF">
        <w:tc>
          <w:tcPr>
            <w:tcW w:w="0" w:type="auto"/>
            <w:tcBorders>
              <w:bottom w:val="single" w:sz="12" w:space="0" w:color="666666"/>
            </w:tcBorders>
            <w:vAlign w:val="center"/>
          </w:tcPr>
          <w:p w:rsidR="005866BF" w:rsidRDefault="0049258A">
            <w:pPr>
              <w:rPr>
                <w:rFonts w:ascii="Arial" w:hAnsi="Arial" w:cs="Arial"/>
                <w:sz w:val="22"/>
                <w:szCs w:val="22"/>
              </w:rPr>
            </w:pPr>
            <w:r>
              <w:rPr>
                <w:rStyle w:val="Strong"/>
                <w:rFonts w:ascii="Arial" w:hAnsi="Arial" w:cs="Arial"/>
                <w:sz w:val="22"/>
                <w:szCs w:val="22"/>
              </w:rPr>
              <w:t>Functional Requirement</w:t>
            </w:r>
          </w:p>
        </w:tc>
        <w:tc>
          <w:tcPr>
            <w:tcW w:w="0" w:type="auto"/>
            <w:tcBorders>
              <w:bottom w:val="single" w:sz="12" w:space="0" w:color="666666"/>
            </w:tcBorders>
            <w:vAlign w:val="center"/>
          </w:tcPr>
          <w:p w:rsidR="005866BF" w:rsidRDefault="0049258A">
            <w:pPr>
              <w:rPr>
                <w:rFonts w:ascii="Arial" w:hAnsi="Arial" w:cs="Arial"/>
                <w:sz w:val="22"/>
                <w:szCs w:val="22"/>
              </w:rPr>
            </w:pPr>
            <w:r>
              <w:rPr>
                <w:rStyle w:val="Strong"/>
                <w:rFonts w:ascii="Arial" w:hAnsi="Arial" w:cs="Arial"/>
                <w:sz w:val="22"/>
                <w:szCs w:val="22"/>
              </w:rPr>
              <w:t>User / Role</w:t>
            </w:r>
          </w:p>
        </w:tc>
        <w:tc>
          <w:tcPr>
            <w:tcW w:w="0" w:type="auto"/>
            <w:tcBorders>
              <w:bottom w:val="single" w:sz="12" w:space="0" w:color="666666"/>
            </w:tcBorders>
            <w:vAlign w:val="center"/>
          </w:tcPr>
          <w:p w:rsidR="005866BF" w:rsidRDefault="0049258A">
            <w:pPr>
              <w:tabs>
                <w:tab w:val="left" w:pos="1680"/>
              </w:tabs>
              <w:rPr>
                <w:rFonts w:ascii="Arial" w:hAnsi="Arial" w:cs="Arial"/>
                <w:sz w:val="22"/>
                <w:szCs w:val="22"/>
              </w:rPr>
            </w:pPr>
            <w:r>
              <w:rPr>
                <w:rStyle w:val="Strong"/>
                <w:rFonts w:ascii="Arial" w:hAnsi="Arial" w:cs="Arial"/>
                <w:sz w:val="22"/>
                <w:szCs w:val="22"/>
              </w:rPr>
              <w:t>Description</w:t>
            </w:r>
          </w:p>
        </w:tc>
        <w:tc>
          <w:tcPr>
            <w:tcW w:w="0" w:type="auto"/>
            <w:tcBorders>
              <w:bottom w:val="single" w:sz="12" w:space="0" w:color="666666"/>
            </w:tcBorders>
            <w:vAlign w:val="center"/>
          </w:tcPr>
          <w:p w:rsidR="005866BF" w:rsidRDefault="0049258A">
            <w:pPr>
              <w:rPr>
                <w:rFonts w:ascii="Arial" w:hAnsi="Arial" w:cs="Arial"/>
                <w:sz w:val="22"/>
                <w:szCs w:val="22"/>
              </w:rPr>
            </w:pPr>
            <w:r>
              <w:rPr>
                <w:rStyle w:val="Strong"/>
                <w:rFonts w:ascii="Arial" w:hAnsi="Arial" w:cs="Arial"/>
                <w:sz w:val="22"/>
                <w:szCs w:val="22"/>
              </w:rPr>
              <w:t>Priority</w:t>
            </w:r>
          </w:p>
        </w:tc>
      </w:tr>
      <w:tr w:rsidR="005866BF">
        <w:tc>
          <w:tcPr>
            <w:tcW w:w="0" w:type="auto"/>
            <w:vAlign w:val="center"/>
          </w:tcPr>
          <w:p w:rsidR="005866BF" w:rsidRDefault="0049258A">
            <w:pPr>
              <w:rPr>
                <w:rFonts w:ascii="Arial" w:hAnsi="Arial" w:cs="Arial"/>
                <w:sz w:val="22"/>
                <w:szCs w:val="22"/>
              </w:rPr>
            </w:pPr>
            <w:r>
              <w:rPr>
                <w:rFonts w:ascii="Arial" w:hAnsi="Arial" w:cs="Arial"/>
                <w:sz w:val="22"/>
                <w:szCs w:val="22"/>
              </w:rPr>
              <w:t>The system allows users to register using their official HAU email accounts.</w:t>
            </w:r>
          </w:p>
        </w:tc>
        <w:tc>
          <w:tcPr>
            <w:tcW w:w="0" w:type="auto"/>
            <w:vAlign w:val="center"/>
          </w:tcPr>
          <w:p w:rsidR="005866BF" w:rsidRDefault="0049258A">
            <w:pPr>
              <w:rPr>
                <w:rFonts w:ascii="Arial" w:hAnsi="Arial" w:cs="Arial"/>
                <w:sz w:val="22"/>
                <w:szCs w:val="22"/>
              </w:rPr>
            </w:pPr>
            <w:r>
              <w:rPr>
                <w:rFonts w:ascii="Arial" w:hAnsi="Arial" w:cs="Arial"/>
                <w:sz w:val="22"/>
                <w:szCs w:val="22"/>
              </w:rPr>
              <w:t>Student, Faculty</w:t>
            </w:r>
          </w:p>
        </w:tc>
        <w:tc>
          <w:tcPr>
            <w:tcW w:w="0" w:type="auto"/>
            <w:vAlign w:val="center"/>
          </w:tcPr>
          <w:p w:rsidR="005866BF" w:rsidRDefault="0049258A">
            <w:pPr>
              <w:rPr>
                <w:rFonts w:ascii="Arial" w:hAnsi="Arial" w:cs="Arial"/>
                <w:sz w:val="22"/>
                <w:szCs w:val="22"/>
              </w:rPr>
            </w:pPr>
            <w:r>
              <w:rPr>
                <w:rFonts w:ascii="Arial" w:hAnsi="Arial" w:cs="Arial"/>
                <w:sz w:val="22"/>
                <w:szCs w:val="22"/>
              </w:rPr>
              <w:t xml:space="preserve">Allows students and faculty members to create an account using their official </w:t>
            </w:r>
            <w:r>
              <w:rPr>
                <w:rStyle w:val="Strong"/>
                <w:rFonts w:ascii="Arial" w:hAnsi="Arial" w:cs="Arial"/>
                <w:b w:val="0"/>
                <w:sz w:val="22"/>
                <w:szCs w:val="22"/>
              </w:rPr>
              <w:t>@hau.edu.ph</w:t>
            </w:r>
            <w:r>
              <w:rPr>
                <w:rFonts w:ascii="Arial" w:hAnsi="Arial" w:cs="Arial"/>
                <w:sz w:val="22"/>
                <w:szCs w:val="22"/>
              </w:rPr>
              <w:t xml:space="preserve"> email addresses for identity verification.</w:t>
            </w:r>
          </w:p>
        </w:tc>
        <w:tc>
          <w:tcPr>
            <w:tcW w:w="0" w:type="auto"/>
            <w:vAlign w:val="center"/>
          </w:tcPr>
          <w:p w:rsidR="005866BF" w:rsidRDefault="0049258A">
            <w:pPr>
              <w:rPr>
                <w:rFonts w:ascii="Arial" w:hAnsi="Arial" w:cs="Arial"/>
                <w:sz w:val="22"/>
                <w:szCs w:val="22"/>
              </w:rPr>
            </w:pPr>
            <w:r>
              <w:rPr>
                <w:rFonts w:ascii="Arial" w:hAnsi="Arial" w:cs="Arial"/>
                <w:sz w:val="22"/>
                <w:szCs w:val="22"/>
              </w:rPr>
              <w:t>High</w:t>
            </w:r>
          </w:p>
        </w:tc>
      </w:tr>
      <w:tr w:rsidR="005866BF">
        <w:tc>
          <w:tcPr>
            <w:tcW w:w="0" w:type="auto"/>
            <w:vAlign w:val="center"/>
          </w:tcPr>
          <w:p w:rsidR="005866BF" w:rsidRDefault="0049258A">
            <w:pPr>
              <w:rPr>
                <w:rFonts w:ascii="Arial" w:hAnsi="Arial" w:cs="Arial"/>
                <w:sz w:val="22"/>
                <w:szCs w:val="22"/>
              </w:rPr>
            </w:pPr>
            <w:r>
              <w:rPr>
                <w:rFonts w:ascii="Arial" w:hAnsi="Arial" w:cs="Arial"/>
                <w:sz w:val="22"/>
                <w:szCs w:val="22"/>
              </w:rPr>
              <w:t>The system allows users to securely log in to the system.</w:t>
            </w:r>
          </w:p>
        </w:tc>
        <w:tc>
          <w:tcPr>
            <w:tcW w:w="0" w:type="auto"/>
            <w:vAlign w:val="center"/>
          </w:tcPr>
          <w:p w:rsidR="005866BF" w:rsidRDefault="0049258A">
            <w:pPr>
              <w:rPr>
                <w:rFonts w:ascii="Arial" w:hAnsi="Arial" w:cs="Arial"/>
                <w:sz w:val="22"/>
                <w:szCs w:val="22"/>
              </w:rPr>
            </w:pPr>
            <w:r>
              <w:rPr>
                <w:rFonts w:ascii="Arial" w:hAnsi="Arial" w:cs="Arial"/>
                <w:sz w:val="22"/>
                <w:szCs w:val="22"/>
              </w:rPr>
              <w:t>Student, Faculty, Administrator</w:t>
            </w:r>
          </w:p>
        </w:tc>
        <w:tc>
          <w:tcPr>
            <w:tcW w:w="0" w:type="auto"/>
            <w:vAlign w:val="center"/>
          </w:tcPr>
          <w:p w:rsidR="005866BF" w:rsidRDefault="0049258A">
            <w:pPr>
              <w:rPr>
                <w:rFonts w:ascii="Arial" w:hAnsi="Arial" w:cs="Arial"/>
                <w:sz w:val="22"/>
                <w:szCs w:val="22"/>
              </w:rPr>
            </w:pPr>
            <w:r>
              <w:rPr>
                <w:rFonts w:ascii="Arial" w:hAnsi="Arial" w:cs="Arial"/>
                <w:sz w:val="22"/>
                <w:szCs w:val="22"/>
              </w:rPr>
              <w:t>Allows authorized users to access the system using their registered credentials after successful authentication.</w:t>
            </w:r>
          </w:p>
        </w:tc>
        <w:tc>
          <w:tcPr>
            <w:tcW w:w="0" w:type="auto"/>
            <w:vAlign w:val="center"/>
          </w:tcPr>
          <w:p w:rsidR="005866BF" w:rsidRDefault="0049258A">
            <w:pPr>
              <w:rPr>
                <w:rFonts w:ascii="Arial" w:hAnsi="Arial" w:cs="Arial"/>
                <w:sz w:val="22"/>
                <w:szCs w:val="22"/>
              </w:rPr>
            </w:pPr>
            <w:r>
              <w:rPr>
                <w:rFonts w:ascii="Arial" w:hAnsi="Arial" w:cs="Arial"/>
                <w:sz w:val="22"/>
                <w:szCs w:val="22"/>
              </w:rPr>
              <w:t>High</w:t>
            </w:r>
          </w:p>
        </w:tc>
      </w:tr>
      <w:tr w:rsidR="005866BF">
        <w:tc>
          <w:tcPr>
            <w:tcW w:w="0" w:type="auto"/>
            <w:vAlign w:val="center"/>
          </w:tcPr>
          <w:p w:rsidR="005866BF" w:rsidRDefault="0049258A">
            <w:pPr>
              <w:rPr>
                <w:rFonts w:ascii="Arial" w:hAnsi="Arial" w:cs="Arial"/>
                <w:sz w:val="22"/>
                <w:szCs w:val="22"/>
              </w:rPr>
            </w:pPr>
            <w:r>
              <w:rPr>
                <w:rFonts w:ascii="Arial" w:hAnsi="Arial" w:cs="Arial"/>
                <w:sz w:val="22"/>
                <w:szCs w:val="22"/>
              </w:rPr>
              <w:t>The system allows students to view faculty consultation schedules.</w:t>
            </w:r>
          </w:p>
        </w:tc>
        <w:tc>
          <w:tcPr>
            <w:tcW w:w="0" w:type="auto"/>
            <w:vAlign w:val="center"/>
          </w:tcPr>
          <w:p w:rsidR="005866BF" w:rsidRDefault="0049258A">
            <w:pPr>
              <w:rPr>
                <w:rFonts w:ascii="Arial" w:hAnsi="Arial" w:cs="Arial"/>
                <w:sz w:val="22"/>
                <w:szCs w:val="22"/>
              </w:rPr>
            </w:pPr>
            <w:r>
              <w:rPr>
                <w:rFonts w:ascii="Arial" w:hAnsi="Arial" w:cs="Arial"/>
                <w:sz w:val="22"/>
                <w:szCs w:val="22"/>
              </w:rPr>
              <w:t>Student</w:t>
            </w:r>
          </w:p>
        </w:tc>
        <w:tc>
          <w:tcPr>
            <w:tcW w:w="0" w:type="auto"/>
            <w:vAlign w:val="center"/>
          </w:tcPr>
          <w:p w:rsidR="005866BF" w:rsidRDefault="0049258A">
            <w:pPr>
              <w:rPr>
                <w:rFonts w:ascii="Arial" w:hAnsi="Arial" w:cs="Arial"/>
                <w:sz w:val="22"/>
                <w:szCs w:val="22"/>
              </w:rPr>
            </w:pPr>
            <w:r>
              <w:rPr>
                <w:rFonts w:ascii="Arial" w:hAnsi="Arial" w:cs="Arial"/>
                <w:sz w:val="22"/>
                <w:szCs w:val="22"/>
              </w:rPr>
              <w:t>Allows students to view faculty consultation days, available time slots, and consultation availability.</w:t>
            </w:r>
          </w:p>
        </w:tc>
        <w:tc>
          <w:tcPr>
            <w:tcW w:w="0" w:type="auto"/>
            <w:vAlign w:val="center"/>
          </w:tcPr>
          <w:p w:rsidR="005866BF" w:rsidRDefault="0049258A">
            <w:pPr>
              <w:rPr>
                <w:rFonts w:ascii="Arial" w:hAnsi="Arial" w:cs="Arial"/>
                <w:sz w:val="22"/>
                <w:szCs w:val="22"/>
              </w:rPr>
            </w:pPr>
            <w:r>
              <w:rPr>
                <w:rFonts w:ascii="Arial" w:hAnsi="Arial" w:cs="Arial"/>
                <w:sz w:val="22"/>
                <w:szCs w:val="22"/>
              </w:rPr>
              <w:t>High</w:t>
            </w:r>
          </w:p>
        </w:tc>
      </w:tr>
      <w:tr w:rsidR="005866BF">
        <w:tc>
          <w:tcPr>
            <w:tcW w:w="0" w:type="auto"/>
            <w:vAlign w:val="center"/>
          </w:tcPr>
          <w:p w:rsidR="005866BF" w:rsidRDefault="0049258A">
            <w:pPr>
              <w:rPr>
                <w:rFonts w:ascii="Arial" w:hAnsi="Arial" w:cs="Arial"/>
                <w:sz w:val="22"/>
                <w:szCs w:val="22"/>
              </w:rPr>
            </w:pPr>
            <w:r>
              <w:rPr>
                <w:rFonts w:ascii="Arial" w:hAnsi="Arial" w:cs="Arial"/>
                <w:sz w:val="22"/>
                <w:szCs w:val="22"/>
              </w:rPr>
              <w:lastRenderedPageBreak/>
              <w:t>The system allows students to request consultation appointments.</w:t>
            </w:r>
          </w:p>
        </w:tc>
        <w:tc>
          <w:tcPr>
            <w:tcW w:w="0" w:type="auto"/>
            <w:vAlign w:val="center"/>
          </w:tcPr>
          <w:p w:rsidR="005866BF" w:rsidRDefault="0049258A">
            <w:pPr>
              <w:rPr>
                <w:rFonts w:ascii="Arial" w:hAnsi="Arial" w:cs="Arial"/>
                <w:sz w:val="22"/>
                <w:szCs w:val="22"/>
              </w:rPr>
            </w:pPr>
            <w:r>
              <w:rPr>
                <w:rFonts w:ascii="Arial" w:hAnsi="Arial" w:cs="Arial"/>
                <w:sz w:val="22"/>
                <w:szCs w:val="22"/>
              </w:rPr>
              <w:t>Student</w:t>
            </w:r>
          </w:p>
        </w:tc>
        <w:tc>
          <w:tcPr>
            <w:tcW w:w="0" w:type="auto"/>
            <w:vAlign w:val="center"/>
          </w:tcPr>
          <w:p w:rsidR="005866BF" w:rsidRDefault="0049258A">
            <w:pPr>
              <w:rPr>
                <w:rFonts w:ascii="Arial" w:hAnsi="Arial" w:cs="Arial"/>
                <w:sz w:val="22"/>
                <w:szCs w:val="22"/>
              </w:rPr>
            </w:pPr>
            <w:r>
              <w:rPr>
                <w:rFonts w:ascii="Arial" w:hAnsi="Arial" w:cs="Arial"/>
                <w:sz w:val="22"/>
                <w:szCs w:val="22"/>
              </w:rPr>
              <w:t>Allows students to submit consultation requests by selecting a faculty member, consultation purpose, preferred date, and preferred time.</w:t>
            </w:r>
          </w:p>
        </w:tc>
        <w:tc>
          <w:tcPr>
            <w:tcW w:w="0" w:type="auto"/>
            <w:vAlign w:val="center"/>
          </w:tcPr>
          <w:p w:rsidR="005866BF" w:rsidRDefault="0049258A">
            <w:pPr>
              <w:rPr>
                <w:rFonts w:ascii="Arial" w:hAnsi="Arial" w:cs="Arial"/>
                <w:sz w:val="22"/>
                <w:szCs w:val="22"/>
              </w:rPr>
            </w:pPr>
            <w:r>
              <w:rPr>
                <w:rFonts w:ascii="Arial" w:hAnsi="Arial" w:cs="Arial"/>
                <w:sz w:val="22"/>
                <w:szCs w:val="22"/>
              </w:rPr>
              <w:t>High</w:t>
            </w:r>
          </w:p>
        </w:tc>
      </w:tr>
      <w:tr w:rsidR="005866BF">
        <w:tc>
          <w:tcPr>
            <w:tcW w:w="0" w:type="auto"/>
            <w:vAlign w:val="center"/>
          </w:tcPr>
          <w:p w:rsidR="005866BF" w:rsidRDefault="0049258A">
            <w:pPr>
              <w:rPr>
                <w:rFonts w:ascii="Arial" w:hAnsi="Arial" w:cs="Arial"/>
                <w:sz w:val="22"/>
                <w:szCs w:val="22"/>
              </w:rPr>
            </w:pPr>
            <w:r>
              <w:rPr>
                <w:rFonts w:ascii="Arial" w:hAnsi="Arial" w:cs="Arial"/>
                <w:sz w:val="22"/>
                <w:szCs w:val="22"/>
              </w:rPr>
              <w:t>The system allows faculty members to manage consultation availability.</w:t>
            </w:r>
          </w:p>
        </w:tc>
        <w:tc>
          <w:tcPr>
            <w:tcW w:w="0" w:type="auto"/>
            <w:vAlign w:val="center"/>
          </w:tcPr>
          <w:p w:rsidR="005866BF" w:rsidRDefault="0049258A">
            <w:pPr>
              <w:rPr>
                <w:rFonts w:ascii="Arial" w:hAnsi="Arial" w:cs="Arial"/>
                <w:sz w:val="22"/>
                <w:szCs w:val="22"/>
              </w:rPr>
            </w:pPr>
            <w:r>
              <w:rPr>
                <w:rFonts w:ascii="Arial" w:hAnsi="Arial" w:cs="Arial"/>
                <w:sz w:val="22"/>
                <w:szCs w:val="22"/>
              </w:rPr>
              <w:t>Faculty</w:t>
            </w:r>
          </w:p>
        </w:tc>
        <w:tc>
          <w:tcPr>
            <w:tcW w:w="0" w:type="auto"/>
            <w:vAlign w:val="center"/>
          </w:tcPr>
          <w:p w:rsidR="005866BF" w:rsidRDefault="0049258A">
            <w:pPr>
              <w:rPr>
                <w:rFonts w:ascii="Arial" w:hAnsi="Arial" w:cs="Arial"/>
                <w:sz w:val="22"/>
                <w:szCs w:val="22"/>
              </w:rPr>
            </w:pPr>
            <w:r>
              <w:rPr>
                <w:rFonts w:ascii="Arial" w:hAnsi="Arial" w:cs="Arial"/>
                <w:sz w:val="22"/>
                <w:szCs w:val="22"/>
              </w:rPr>
              <w:t>Allows faculty members to create, update, or remove their available consultation schedules.</w:t>
            </w:r>
          </w:p>
        </w:tc>
        <w:tc>
          <w:tcPr>
            <w:tcW w:w="0" w:type="auto"/>
            <w:vAlign w:val="center"/>
          </w:tcPr>
          <w:p w:rsidR="005866BF" w:rsidRDefault="0049258A">
            <w:pPr>
              <w:rPr>
                <w:rFonts w:ascii="Arial" w:hAnsi="Arial" w:cs="Arial"/>
                <w:sz w:val="22"/>
                <w:szCs w:val="22"/>
              </w:rPr>
            </w:pPr>
            <w:r>
              <w:rPr>
                <w:rFonts w:ascii="Arial" w:hAnsi="Arial" w:cs="Arial"/>
                <w:sz w:val="22"/>
                <w:szCs w:val="22"/>
              </w:rPr>
              <w:t>High</w:t>
            </w:r>
          </w:p>
        </w:tc>
      </w:tr>
      <w:tr w:rsidR="005866BF">
        <w:tc>
          <w:tcPr>
            <w:tcW w:w="0" w:type="auto"/>
            <w:vAlign w:val="center"/>
          </w:tcPr>
          <w:p w:rsidR="005866BF" w:rsidRDefault="0049258A">
            <w:pPr>
              <w:rPr>
                <w:rFonts w:ascii="Arial" w:hAnsi="Arial" w:cs="Arial"/>
                <w:sz w:val="22"/>
                <w:szCs w:val="22"/>
              </w:rPr>
            </w:pPr>
            <w:r>
              <w:rPr>
                <w:rFonts w:ascii="Arial" w:hAnsi="Arial" w:cs="Arial"/>
                <w:sz w:val="22"/>
                <w:szCs w:val="22"/>
              </w:rPr>
              <w:t>The system allows faculty members to approve, reject, or reschedule consultation requests.</w:t>
            </w:r>
          </w:p>
        </w:tc>
        <w:tc>
          <w:tcPr>
            <w:tcW w:w="0" w:type="auto"/>
            <w:vAlign w:val="center"/>
          </w:tcPr>
          <w:p w:rsidR="005866BF" w:rsidRDefault="0049258A">
            <w:pPr>
              <w:rPr>
                <w:rFonts w:ascii="Arial" w:hAnsi="Arial" w:cs="Arial"/>
                <w:sz w:val="22"/>
                <w:szCs w:val="22"/>
              </w:rPr>
            </w:pPr>
            <w:r>
              <w:rPr>
                <w:rFonts w:ascii="Arial" w:hAnsi="Arial" w:cs="Arial"/>
                <w:sz w:val="22"/>
                <w:szCs w:val="22"/>
              </w:rPr>
              <w:t>Faculty</w:t>
            </w:r>
          </w:p>
        </w:tc>
        <w:tc>
          <w:tcPr>
            <w:tcW w:w="0" w:type="auto"/>
            <w:vAlign w:val="center"/>
          </w:tcPr>
          <w:p w:rsidR="005866BF" w:rsidRDefault="0049258A">
            <w:pPr>
              <w:rPr>
                <w:rFonts w:ascii="Arial" w:hAnsi="Arial" w:cs="Arial"/>
                <w:sz w:val="22"/>
                <w:szCs w:val="22"/>
              </w:rPr>
            </w:pPr>
            <w:r>
              <w:rPr>
                <w:rFonts w:ascii="Arial" w:hAnsi="Arial" w:cs="Arial"/>
                <w:sz w:val="22"/>
                <w:szCs w:val="22"/>
              </w:rPr>
              <w:t>Allows faculty members to respond to consultation requests based on their availability.</w:t>
            </w:r>
          </w:p>
        </w:tc>
        <w:tc>
          <w:tcPr>
            <w:tcW w:w="0" w:type="auto"/>
            <w:vAlign w:val="center"/>
          </w:tcPr>
          <w:p w:rsidR="005866BF" w:rsidRDefault="0049258A">
            <w:pPr>
              <w:rPr>
                <w:rFonts w:ascii="Arial" w:hAnsi="Arial" w:cs="Arial"/>
                <w:sz w:val="22"/>
                <w:szCs w:val="22"/>
              </w:rPr>
            </w:pPr>
            <w:r>
              <w:rPr>
                <w:rFonts w:ascii="Arial" w:hAnsi="Arial" w:cs="Arial"/>
                <w:sz w:val="22"/>
                <w:szCs w:val="22"/>
              </w:rPr>
              <w:t>High</w:t>
            </w:r>
          </w:p>
        </w:tc>
      </w:tr>
      <w:tr w:rsidR="005866BF">
        <w:tc>
          <w:tcPr>
            <w:tcW w:w="0" w:type="auto"/>
            <w:vAlign w:val="center"/>
          </w:tcPr>
          <w:p w:rsidR="005866BF" w:rsidRDefault="0049258A">
            <w:pPr>
              <w:rPr>
                <w:rFonts w:ascii="Arial" w:hAnsi="Arial" w:cs="Arial"/>
                <w:sz w:val="22"/>
                <w:szCs w:val="22"/>
              </w:rPr>
            </w:pPr>
            <w:r>
              <w:rPr>
                <w:rFonts w:ascii="Arial" w:hAnsi="Arial" w:cs="Arial"/>
                <w:sz w:val="22"/>
                <w:szCs w:val="22"/>
              </w:rPr>
              <w:t>The system allows students to upload supporting documents.</w:t>
            </w:r>
          </w:p>
        </w:tc>
        <w:tc>
          <w:tcPr>
            <w:tcW w:w="0" w:type="auto"/>
            <w:vAlign w:val="center"/>
          </w:tcPr>
          <w:p w:rsidR="005866BF" w:rsidRDefault="0049258A">
            <w:pPr>
              <w:rPr>
                <w:rFonts w:ascii="Arial" w:hAnsi="Arial" w:cs="Arial"/>
                <w:sz w:val="22"/>
                <w:szCs w:val="22"/>
              </w:rPr>
            </w:pPr>
            <w:r>
              <w:rPr>
                <w:rFonts w:ascii="Arial" w:hAnsi="Arial" w:cs="Arial"/>
                <w:sz w:val="22"/>
                <w:szCs w:val="22"/>
              </w:rPr>
              <w:t>Student</w:t>
            </w:r>
          </w:p>
        </w:tc>
        <w:tc>
          <w:tcPr>
            <w:tcW w:w="0" w:type="auto"/>
            <w:vAlign w:val="center"/>
          </w:tcPr>
          <w:p w:rsidR="005866BF" w:rsidRDefault="0049258A">
            <w:pPr>
              <w:rPr>
                <w:rFonts w:ascii="Arial" w:hAnsi="Arial" w:cs="Arial"/>
                <w:sz w:val="22"/>
                <w:szCs w:val="22"/>
              </w:rPr>
            </w:pPr>
            <w:r>
              <w:rPr>
                <w:rFonts w:ascii="Arial" w:hAnsi="Arial" w:cs="Arial"/>
                <w:sz w:val="22"/>
                <w:szCs w:val="22"/>
              </w:rPr>
              <w:t>Allows students to upload documents related to their consultation request before the scheduled consultation.</w:t>
            </w:r>
          </w:p>
        </w:tc>
        <w:tc>
          <w:tcPr>
            <w:tcW w:w="0" w:type="auto"/>
            <w:vAlign w:val="center"/>
          </w:tcPr>
          <w:p w:rsidR="005866BF" w:rsidRDefault="0049258A">
            <w:pPr>
              <w:rPr>
                <w:rFonts w:ascii="Arial" w:hAnsi="Arial" w:cs="Arial"/>
                <w:sz w:val="22"/>
                <w:szCs w:val="22"/>
              </w:rPr>
            </w:pPr>
            <w:r>
              <w:rPr>
                <w:rFonts w:ascii="Arial" w:hAnsi="Arial" w:cs="Arial"/>
                <w:sz w:val="22"/>
                <w:szCs w:val="22"/>
              </w:rPr>
              <w:t>High</w:t>
            </w:r>
          </w:p>
        </w:tc>
      </w:tr>
      <w:tr w:rsidR="005866BF">
        <w:tc>
          <w:tcPr>
            <w:tcW w:w="0" w:type="auto"/>
            <w:vAlign w:val="center"/>
          </w:tcPr>
          <w:p w:rsidR="005866BF" w:rsidRDefault="0049258A">
            <w:pPr>
              <w:rPr>
                <w:rFonts w:ascii="Arial" w:hAnsi="Arial" w:cs="Arial"/>
                <w:sz w:val="22"/>
                <w:szCs w:val="22"/>
              </w:rPr>
            </w:pPr>
            <w:r>
              <w:rPr>
                <w:rFonts w:ascii="Arial" w:hAnsi="Arial" w:cs="Arial"/>
                <w:sz w:val="22"/>
                <w:szCs w:val="22"/>
              </w:rPr>
              <w:t>The system allows faculty members to view uploaded supporting documents.</w:t>
            </w:r>
          </w:p>
        </w:tc>
        <w:tc>
          <w:tcPr>
            <w:tcW w:w="0" w:type="auto"/>
            <w:vAlign w:val="center"/>
          </w:tcPr>
          <w:p w:rsidR="005866BF" w:rsidRDefault="0049258A">
            <w:pPr>
              <w:rPr>
                <w:rFonts w:ascii="Arial" w:hAnsi="Arial" w:cs="Arial"/>
                <w:sz w:val="22"/>
                <w:szCs w:val="22"/>
              </w:rPr>
            </w:pPr>
            <w:r>
              <w:rPr>
                <w:rFonts w:ascii="Arial" w:hAnsi="Arial" w:cs="Arial"/>
                <w:sz w:val="22"/>
                <w:szCs w:val="22"/>
              </w:rPr>
              <w:t>Faculty</w:t>
            </w:r>
          </w:p>
        </w:tc>
        <w:tc>
          <w:tcPr>
            <w:tcW w:w="0" w:type="auto"/>
            <w:vAlign w:val="center"/>
          </w:tcPr>
          <w:p w:rsidR="005866BF" w:rsidRDefault="0049258A">
            <w:pPr>
              <w:rPr>
                <w:rFonts w:ascii="Arial" w:hAnsi="Arial" w:cs="Arial"/>
                <w:sz w:val="22"/>
                <w:szCs w:val="22"/>
              </w:rPr>
            </w:pPr>
            <w:r>
              <w:rPr>
                <w:rFonts w:ascii="Arial" w:hAnsi="Arial" w:cs="Arial"/>
                <w:sz w:val="22"/>
                <w:szCs w:val="22"/>
              </w:rPr>
              <w:t>Allows faculty members to review the documents submitted by students before conducting the consultation.</w:t>
            </w:r>
          </w:p>
        </w:tc>
        <w:tc>
          <w:tcPr>
            <w:tcW w:w="0" w:type="auto"/>
            <w:vAlign w:val="center"/>
          </w:tcPr>
          <w:p w:rsidR="005866BF" w:rsidRDefault="0049258A">
            <w:pPr>
              <w:rPr>
                <w:rFonts w:ascii="Arial" w:hAnsi="Arial" w:cs="Arial"/>
                <w:sz w:val="22"/>
                <w:szCs w:val="22"/>
              </w:rPr>
            </w:pPr>
            <w:r>
              <w:rPr>
                <w:rFonts w:ascii="Arial" w:hAnsi="Arial" w:cs="Arial"/>
                <w:sz w:val="22"/>
                <w:szCs w:val="22"/>
              </w:rPr>
              <w:t>High</w:t>
            </w:r>
          </w:p>
        </w:tc>
      </w:tr>
      <w:tr w:rsidR="005866BF">
        <w:tc>
          <w:tcPr>
            <w:tcW w:w="0" w:type="auto"/>
            <w:vAlign w:val="center"/>
          </w:tcPr>
          <w:p w:rsidR="005866BF" w:rsidRDefault="0049258A">
            <w:pPr>
              <w:rPr>
                <w:rFonts w:ascii="Arial" w:hAnsi="Arial" w:cs="Arial"/>
                <w:sz w:val="22"/>
                <w:szCs w:val="22"/>
              </w:rPr>
            </w:pPr>
            <w:r>
              <w:rPr>
                <w:rFonts w:ascii="Arial" w:hAnsi="Arial" w:cs="Arial"/>
                <w:sz w:val="22"/>
                <w:szCs w:val="22"/>
              </w:rPr>
              <w:t>The system allows users to receive appointment notifications and reminders.</w:t>
            </w:r>
          </w:p>
        </w:tc>
        <w:tc>
          <w:tcPr>
            <w:tcW w:w="0" w:type="auto"/>
            <w:vAlign w:val="center"/>
          </w:tcPr>
          <w:p w:rsidR="005866BF" w:rsidRDefault="0049258A">
            <w:pPr>
              <w:rPr>
                <w:rFonts w:ascii="Arial" w:hAnsi="Arial" w:cs="Arial"/>
                <w:sz w:val="22"/>
                <w:szCs w:val="22"/>
              </w:rPr>
            </w:pPr>
            <w:r>
              <w:rPr>
                <w:rFonts w:ascii="Arial" w:hAnsi="Arial" w:cs="Arial"/>
                <w:sz w:val="22"/>
                <w:szCs w:val="22"/>
              </w:rPr>
              <w:t>Student, Faculty</w:t>
            </w:r>
          </w:p>
        </w:tc>
        <w:tc>
          <w:tcPr>
            <w:tcW w:w="0" w:type="auto"/>
            <w:vAlign w:val="center"/>
          </w:tcPr>
          <w:p w:rsidR="005866BF" w:rsidRDefault="0049258A">
            <w:pPr>
              <w:rPr>
                <w:rFonts w:ascii="Arial" w:hAnsi="Arial" w:cs="Arial"/>
                <w:sz w:val="22"/>
                <w:szCs w:val="22"/>
              </w:rPr>
            </w:pPr>
            <w:r>
              <w:rPr>
                <w:rFonts w:ascii="Arial" w:hAnsi="Arial" w:cs="Arial"/>
                <w:sz w:val="22"/>
                <w:szCs w:val="22"/>
              </w:rPr>
              <w:t>Allows users to receive automated notifications regarding appointment requests, approvals, cancellations, schedule changes, and upcoming consultations.</w:t>
            </w:r>
          </w:p>
        </w:tc>
        <w:tc>
          <w:tcPr>
            <w:tcW w:w="0" w:type="auto"/>
            <w:vAlign w:val="center"/>
          </w:tcPr>
          <w:p w:rsidR="005866BF" w:rsidRDefault="0049258A">
            <w:pPr>
              <w:rPr>
                <w:rFonts w:ascii="Arial" w:hAnsi="Arial" w:cs="Arial"/>
                <w:sz w:val="22"/>
                <w:szCs w:val="22"/>
              </w:rPr>
            </w:pPr>
            <w:r>
              <w:rPr>
                <w:rFonts w:ascii="Arial" w:hAnsi="Arial" w:cs="Arial"/>
                <w:sz w:val="22"/>
                <w:szCs w:val="22"/>
              </w:rPr>
              <w:t>High</w:t>
            </w:r>
          </w:p>
        </w:tc>
      </w:tr>
      <w:tr w:rsidR="005866BF">
        <w:tc>
          <w:tcPr>
            <w:tcW w:w="0" w:type="auto"/>
            <w:vAlign w:val="center"/>
          </w:tcPr>
          <w:p w:rsidR="005866BF" w:rsidRDefault="0049258A">
            <w:pPr>
              <w:rPr>
                <w:rFonts w:ascii="Arial" w:hAnsi="Arial" w:cs="Arial"/>
                <w:sz w:val="22"/>
                <w:szCs w:val="22"/>
              </w:rPr>
            </w:pPr>
            <w:r>
              <w:rPr>
                <w:rFonts w:ascii="Arial" w:hAnsi="Arial" w:cs="Arial"/>
                <w:sz w:val="22"/>
                <w:szCs w:val="22"/>
              </w:rPr>
              <w:t>The system allows students to view the status of consultation requests.</w:t>
            </w:r>
          </w:p>
        </w:tc>
        <w:tc>
          <w:tcPr>
            <w:tcW w:w="0" w:type="auto"/>
            <w:vAlign w:val="center"/>
          </w:tcPr>
          <w:p w:rsidR="005866BF" w:rsidRDefault="0049258A">
            <w:pPr>
              <w:rPr>
                <w:rFonts w:ascii="Arial" w:hAnsi="Arial" w:cs="Arial"/>
                <w:sz w:val="22"/>
                <w:szCs w:val="22"/>
              </w:rPr>
            </w:pPr>
            <w:r>
              <w:rPr>
                <w:rFonts w:ascii="Arial" w:hAnsi="Arial" w:cs="Arial"/>
                <w:sz w:val="22"/>
                <w:szCs w:val="22"/>
              </w:rPr>
              <w:t>Student</w:t>
            </w:r>
          </w:p>
        </w:tc>
        <w:tc>
          <w:tcPr>
            <w:tcW w:w="0" w:type="auto"/>
            <w:vAlign w:val="center"/>
          </w:tcPr>
          <w:p w:rsidR="005866BF" w:rsidRDefault="0049258A">
            <w:pPr>
              <w:rPr>
                <w:rFonts w:ascii="Arial" w:hAnsi="Arial" w:cs="Arial"/>
                <w:sz w:val="22"/>
                <w:szCs w:val="22"/>
              </w:rPr>
            </w:pPr>
            <w:r>
              <w:rPr>
                <w:rFonts w:ascii="Arial" w:hAnsi="Arial" w:cs="Arial"/>
                <w:sz w:val="22"/>
                <w:szCs w:val="22"/>
              </w:rPr>
              <w:t>Allows students to monitor whether their consultation requests are pending, approved, cancelled, completed, or rescheduled.</w:t>
            </w:r>
          </w:p>
        </w:tc>
        <w:tc>
          <w:tcPr>
            <w:tcW w:w="0" w:type="auto"/>
            <w:vAlign w:val="center"/>
          </w:tcPr>
          <w:p w:rsidR="005866BF" w:rsidRDefault="0049258A">
            <w:pPr>
              <w:rPr>
                <w:rFonts w:ascii="Arial" w:hAnsi="Arial" w:cs="Arial"/>
                <w:sz w:val="22"/>
                <w:szCs w:val="22"/>
              </w:rPr>
            </w:pPr>
            <w:r>
              <w:rPr>
                <w:rFonts w:ascii="Arial" w:hAnsi="Arial" w:cs="Arial"/>
                <w:sz w:val="22"/>
                <w:szCs w:val="22"/>
              </w:rPr>
              <w:t>High</w:t>
            </w:r>
          </w:p>
        </w:tc>
      </w:tr>
      <w:tr w:rsidR="005866BF">
        <w:tc>
          <w:tcPr>
            <w:tcW w:w="0" w:type="auto"/>
            <w:vAlign w:val="center"/>
          </w:tcPr>
          <w:p w:rsidR="005866BF" w:rsidRDefault="0049258A">
            <w:pPr>
              <w:rPr>
                <w:rFonts w:ascii="Arial" w:hAnsi="Arial" w:cs="Arial"/>
                <w:sz w:val="22"/>
                <w:szCs w:val="22"/>
              </w:rPr>
            </w:pPr>
            <w:r>
              <w:rPr>
                <w:rFonts w:ascii="Arial" w:hAnsi="Arial" w:cs="Arial"/>
                <w:sz w:val="22"/>
                <w:szCs w:val="22"/>
              </w:rPr>
              <w:t>The system allows faculty members to record consultation notes and follow-up actions.</w:t>
            </w:r>
          </w:p>
        </w:tc>
        <w:tc>
          <w:tcPr>
            <w:tcW w:w="0" w:type="auto"/>
            <w:vAlign w:val="center"/>
          </w:tcPr>
          <w:p w:rsidR="005866BF" w:rsidRDefault="0049258A">
            <w:pPr>
              <w:rPr>
                <w:rFonts w:ascii="Arial" w:hAnsi="Arial" w:cs="Arial"/>
                <w:sz w:val="22"/>
                <w:szCs w:val="22"/>
              </w:rPr>
            </w:pPr>
            <w:r>
              <w:rPr>
                <w:rFonts w:ascii="Arial" w:hAnsi="Arial" w:cs="Arial"/>
                <w:sz w:val="22"/>
                <w:szCs w:val="22"/>
              </w:rPr>
              <w:t>Faculty</w:t>
            </w:r>
          </w:p>
        </w:tc>
        <w:tc>
          <w:tcPr>
            <w:tcW w:w="0" w:type="auto"/>
            <w:vAlign w:val="center"/>
          </w:tcPr>
          <w:p w:rsidR="005866BF" w:rsidRDefault="0049258A">
            <w:pPr>
              <w:rPr>
                <w:rFonts w:ascii="Arial" w:hAnsi="Arial" w:cs="Arial"/>
                <w:sz w:val="22"/>
                <w:szCs w:val="22"/>
              </w:rPr>
            </w:pPr>
            <w:r>
              <w:rPr>
                <w:rFonts w:ascii="Arial" w:hAnsi="Arial" w:cs="Arial"/>
                <w:sz w:val="22"/>
                <w:szCs w:val="22"/>
              </w:rPr>
              <w:t>Allows faculty members to document consultation discussions, recommendations, and post-consultation action items.</w:t>
            </w:r>
          </w:p>
        </w:tc>
        <w:tc>
          <w:tcPr>
            <w:tcW w:w="0" w:type="auto"/>
            <w:vAlign w:val="center"/>
          </w:tcPr>
          <w:p w:rsidR="005866BF" w:rsidRDefault="0049258A">
            <w:pPr>
              <w:rPr>
                <w:rFonts w:ascii="Arial" w:hAnsi="Arial" w:cs="Arial"/>
                <w:sz w:val="22"/>
                <w:szCs w:val="22"/>
              </w:rPr>
            </w:pPr>
            <w:r>
              <w:rPr>
                <w:rFonts w:ascii="Arial" w:hAnsi="Arial" w:cs="Arial"/>
                <w:sz w:val="22"/>
                <w:szCs w:val="22"/>
              </w:rPr>
              <w:t>High</w:t>
            </w:r>
          </w:p>
        </w:tc>
      </w:tr>
      <w:tr w:rsidR="005866BF">
        <w:tc>
          <w:tcPr>
            <w:tcW w:w="0" w:type="auto"/>
            <w:vAlign w:val="center"/>
          </w:tcPr>
          <w:p w:rsidR="005866BF" w:rsidRDefault="0049258A">
            <w:pPr>
              <w:rPr>
                <w:rFonts w:ascii="Arial" w:hAnsi="Arial" w:cs="Arial"/>
                <w:sz w:val="22"/>
                <w:szCs w:val="22"/>
              </w:rPr>
            </w:pPr>
            <w:r>
              <w:rPr>
                <w:rFonts w:ascii="Arial" w:hAnsi="Arial" w:cs="Arial"/>
                <w:sz w:val="22"/>
                <w:szCs w:val="22"/>
              </w:rPr>
              <w:t>The system allows users to view consultation history.</w:t>
            </w:r>
          </w:p>
        </w:tc>
        <w:tc>
          <w:tcPr>
            <w:tcW w:w="0" w:type="auto"/>
            <w:vAlign w:val="center"/>
          </w:tcPr>
          <w:p w:rsidR="005866BF" w:rsidRDefault="0049258A">
            <w:pPr>
              <w:rPr>
                <w:rFonts w:ascii="Arial" w:hAnsi="Arial" w:cs="Arial"/>
                <w:sz w:val="22"/>
                <w:szCs w:val="22"/>
              </w:rPr>
            </w:pPr>
            <w:r>
              <w:rPr>
                <w:rFonts w:ascii="Arial" w:hAnsi="Arial" w:cs="Arial"/>
                <w:sz w:val="22"/>
                <w:szCs w:val="22"/>
              </w:rPr>
              <w:t>Student, Faculty</w:t>
            </w:r>
          </w:p>
        </w:tc>
        <w:tc>
          <w:tcPr>
            <w:tcW w:w="0" w:type="auto"/>
            <w:vAlign w:val="center"/>
          </w:tcPr>
          <w:p w:rsidR="005866BF" w:rsidRDefault="0049258A">
            <w:pPr>
              <w:rPr>
                <w:rFonts w:ascii="Arial" w:hAnsi="Arial" w:cs="Arial"/>
                <w:sz w:val="22"/>
                <w:szCs w:val="22"/>
              </w:rPr>
            </w:pPr>
            <w:r>
              <w:rPr>
                <w:rFonts w:ascii="Arial" w:hAnsi="Arial" w:cs="Arial"/>
                <w:sz w:val="22"/>
                <w:szCs w:val="22"/>
              </w:rPr>
              <w:t>Allows students and faculty members to access records of completed consultations for future reference.</w:t>
            </w:r>
          </w:p>
        </w:tc>
        <w:tc>
          <w:tcPr>
            <w:tcW w:w="0" w:type="auto"/>
            <w:vAlign w:val="center"/>
          </w:tcPr>
          <w:p w:rsidR="005866BF" w:rsidRDefault="0049258A">
            <w:pPr>
              <w:rPr>
                <w:rFonts w:ascii="Arial" w:hAnsi="Arial" w:cs="Arial"/>
                <w:sz w:val="22"/>
                <w:szCs w:val="22"/>
              </w:rPr>
            </w:pPr>
            <w:r>
              <w:rPr>
                <w:rFonts w:ascii="Arial" w:hAnsi="Arial" w:cs="Arial"/>
                <w:sz w:val="22"/>
                <w:szCs w:val="22"/>
              </w:rPr>
              <w:t>High</w:t>
            </w:r>
          </w:p>
        </w:tc>
      </w:tr>
      <w:tr w:rsidR="005866BF">
        <w:tc>
          <w:tcPr>
            <w:tcW w:w="0" w:type="auto"/>
            <w:vAlign w:val="center"/>
          </w:tcPr>
          <w:p w:rsidR="005866BF" w:rsidRDefault="0049258A">
            <w:pPr>
              <w:rPr>
                <w:rFonts w:ascii="Arial" w:hAnsi="Arial" w:cs="Arial"/>
                <w:sz w:val="22"/>
                <w:szCs w:val="22"/>
              </w:rPr>
            </w:pPr>
            <w:r>
              <w:rPr>
                <w:rFonts w:ascii="Arial" w:hAnsi="Arial" w:cs="Arial"/>
                <w:sz w:val="22"/>
                <w:szCs w:val="22"/>
              </w:rPr>
              <w:t>The system allows administrators to monitor consultation activities.</w:t>
            </w:r>
          </w:p>
        </w:tc>
        <w:tc>
          <w:tcPr>
            <w:tcW w:w="0" w:type="auto"/>
            <w:vAlign w:val="center"/>
          </w:tcPr>
          <w:p w:rsidR="005866BF" w:rsidRDefault="0049258A">
            <w:pPr>
              <w:rPr>
                <w:rFonts w:ascii="Arial" w:hAnsi="Arial" w:cs="Arial"/>
                <w:sz w:val="22"/>
                <w:szCs w:val="22"/>
              </w:rPr>
            </w:pPr>
            <w:r>
              <w:rPr>
                <w:rFonts w:ascii="Arial" w:hAnsi="Arial" w:cs="Arial"/>
                <w:sz w:val="22"/>
                <w:szCs w:val="22"/>
              </w:rPr>
              <w:t>Administrator</w:t>
            </w:r>
          </w:p>
        </w:tc>
        <w:tc>
          <w:tcPr>
            <w:tcW w:w="0" w:type="auto"/>
            <w:vAlign w:val="center"/>
          </w:tcPr>
          <w:p w:rsidR="005866BF" w:rsidRDefault="0049258A">
            <w:pPr>
              <w:rPr>
                <w:rFonts w:ascii="Arial" w:hAnsi="Arial" w:cs="Arial"/>
                <w:sz w:val="22"/>
                <w:szCs w:val="22"/>
              </w:rPr>
            </w:pPr>
            <w:r>
              <w:rPr>
                <w:rFonts w:ascii="Arial" w:hAnsi="Arial" w:cs="Arial"/>
                <w:sz w:val="22"/>
                <w:szCs w:val="22"/>
              </w:rPr>
              <w:t>Allows administrators to monitor consultation appointments, consultation records, and consultation activities within the School of Computing.</w:t>
            </w:r>
          </w:p>
        </w:tc>
        <w:tc>
          <w:tcPr>
            <w:tcW w:w="0" w:type="auto"/>
            <w:vAlign w:val="center"/>
          </w:tcPr>
          <w:p w:rsidR="005866BF" w:rsidRDefault="0049258A">
            <w:pPr>
              <w:rPr>
                <w:rFonts w:ascii="Arial" w:hAnsi="Arial" w:cs="Arial"/>
                <w:sz w:val="22"/>
                <w:szCs w:val="22"/>
              </w:rPr>
            </w:pPr>
            <w:r>
              <w:rPr>
                <w:rFonts w:ascii="Arial" w:hAnsi="Arial" w:cs="Arial"/>
                <w:sz w:val="22"/>
                <w:szCs w:val="22"/>
              </w:rPr>
              <w:t>High</w:t>
            </w:r>
          </w:p>
        </w:tc>
      </w:tr>
      <w:tr w:rsidR="005866BF">
        <w:tc>
          <w:tcPr>
            <w:tcW w:w="0" w:type="auto"/>
            <w:vAlign w:val="center"/>
          </w:tcPr>
          <w:p w:rsidR="005866BF" w:rsidRDefault="0049258A">
            <w:pPr>
              <w:rPr>
                <w:rFonts w:ascii="Arial" w:hAnsi="Arial" w:cs="Arial"/>
                <w:sz w:val="22"/>
                <w:szCs w:val="22"/>
              </w:rPr>
            </w:pPr>
            <w:r>
              <w:rPr>
                <w:rFonts w:ascii="Arial" w:hAnsi="Arial" w:cs="Arial"/>
                <w:sz w:val="22"/>
                <w:szCs w:val="22"/>
              </w:rPr>
              <w:t>The system allows administrators to view consultation statistics through a dashboard.</w:t>
            </w:r>
          </w:p>
        </w:tc>
        <w:tc>
          <w:tcPr>
            <w:tcW w:w="0" w:type="auto"/>
            <w:vAlign w:val="center"/>
          </w:tcPr>
          <w:p w:rsidR="005866BF" w:rsidRDefault="0049258A">
            <w:pPr>
              <w:rPr>
                <w:rFonts w:ascii="Arial" w:hAnsi="Arial" w:cs="Arial"/>
                <w:sz w:val="22"/>
                <w:szCs w:val="22"/>
              </w:rPr>
            </w:pPr>
            <w:r>
              <w:rPr>
                <w:rFonts w:ascii="Arial" w:hAnsi="Arial" w:cs="Arial"/>
                <w:sz w:val="22"/>
                <w:szCs w:val="22"/>
              </w:rPr>
              <w:t>Administrator</w:t>
            </w:r>
          </w:p>
        </w:tc>
        <w:tc>
          <w:tcPr>
            <w:tcW w:w="0" w:type="auto"/>
            <w:vAlign w:val="center"/>
          </w:tcPr>
          <w:p w:rsidR="005866BF" w:rsidRDefault="0049258A">
            <w:pPr>
              <w:rPr>
                <w:rFonts w:ascii="Arial" w:hAnsi="Arial" w:cs="Arial"/>
                <w:sz w:val="22"/>
                <w:szCs w:val="22"/>
              </w:rPr>
            </w:pPr>
            <w:r>
              <w:rPr>
                <w:rFonts w:ascii="Arial" w:hAnsi="Arial" w:cs="Arial"/>
                <w:sz w:val="22"/>
                <w:szCs w:val="22"/>
              </w:rPr>
              <w:t>Allows administrators to view consultation statistics and summary information through an administrative dashboard.</w:t>
            </w:r>
          </w:p>
        </w:tc>
        <w:tc>
          <w:tcPr>
            <w:tcW w:w="0" w:type="auto"/>
            <w:vAlign w:val="center"/>
          </w:tcPr>
          <w:p w:rsidR="005866BF" w:rsidRDefault="0049258A">
            <w:pPr>
              <w:rPr>
                <w:rFonts w:ascii="Arial" w:hAnsi="Arial" w:cs="Arial"/>
                <w:sz w:val="22"/>
                <w:szCs w:val="22"/>
              </w:rPr>
            </w:pPr>
            <w:r>
              <w:rPr>
                <w:rFonts w:ascii="Arial" w:hAnsi="Arial" w:cs="Arial"/>
                <w:sz w:val="22"/>
                <w:szCs w:val="22"/>
              </w:rPr>
              <w:t>High</w:t>
            </w:r>
          </w:p>
        </w:tc>
      </w:tr>
      <w:tr w:rsidR="005866BF">
        <w:tc>
          <w:tcPr>
            <w:tcW w:w="0" w:type="auto"/>
            <w:vAlign w:val="center"/>
          </w:tcPr>
          <w:p w:rsidR="005866BF" w:rsidRDefault="0049258A">
            <w:pPr>
              <w:rPr>
                <w:rFonts w:ascii="Arial" w:hAnsi="Arial" w:cs="Arial"/>
                <w:sz w:val="22"/>
                <w:szCs w:val="22"/>
              </w:rPr>
            </w:pPr>
            <w:r>
              <w:rPr>
                <w:rFonts w:ascii="Arial" w:hAnsi="Arial" w:cs="Arial"/>
                <w:sz w:val="22"/>
                <w:szCs w:val="22"/>
              </w:rPr>
              <w:t>The system allows administrators to generate consultation reports.</w:t>
            </w:r>
          </w:p>
        </w:tc>
        <w:tc>
          <w:tcPr>
            <w:tcW w:w="0" w:type="auto"/>
            <w:vAlign w:val="center"/>
          </w:tcPr>
          <w:p w:rsidR="005866BF" w:rsidRDefault="0049258A">
            <w:pPr>
              <w:rPr>
                <w:rFonts w:ascii="Arial" w:hAnsi="Arial" w:cs="Arial"/>
                <w:sz w:val="22"/>
                <w:szCs w:val="22"/>
              </w:rPr>
            </w:pPr>
            <w:r>
              <w:rPr>
                <w:rFonts w:ascii="Arial" w:hAnsi="Arial" w:cs="Arial"/>
                <w:sz w:val="22"/>
                <w:szCs w:val="22"/>
              </w:rPr>
              <w:t>Administrator</w:t>
            </w:r>
          </w:p>
        </w:tc>
        <w:tc>
          <w:tcPr>
            <w:tcW w:w="0" w:type="auto"/>
            <w:vAlign w:val="center"/>
          </w:tcPr>
          <w:p w:rsidR="005866BF" w:rsidRDefault="0049258A">
            <w:pPr>
              <w:rPr>
                <w:rFonts w:ascii="Arial" w:hAnsi="Arial" w:cs="Arial"/>
                <w:sz w:val="22"/>
                <w:szCs w:val="22"/>
              </w:rPr>
            </w:pPr>
            <w:r>
              <w:rPr>
                <w:rFonts w:ascii="Arial" w:hAnsi="Arial" w:cs="Arial"/>
                <w:sz w:val="22"/>
                <w:szCs w:val="22"/>
              </w:rPr>
              <w:t>Allows administrators to generate reports containing consultation records and consultation activity summaries for monitoring purposes.</w:t>
            </w:r>
          </w:p>
        </w:tc>
        <w:tc>
          <w:tcPr>
            <w:tcW w:w="0" w:type="auto"/>
            <w:vAlign w:val="center"/>
          </w:tcPr>
          <w:p w:rsidR="005866BF" w:rsidRDefault="0049258A">
            <w:pPr>
              <w:rPr>
                <w:rFonts w:ascii="Arial" w:hAnsi="Arial" w:cs="Arial"/>
                <w:sz w:val="22"/>
                <w:szCs w:val="22"/>
              </w:rPr>
            </w:pPr>
            <w:r>
              <w:rPr>
                <w:rFonts w:ascii="Arial" w:hAnsi="Arial" w:cs="Arial"/>
                <w:sz w:val="22"/>
                <w:szCs w:val="22"/>
              </w:rPr>
              <w:t>High</w:t>
            </w:r>
          </w:p>
        </w:tc>
      </w:tr>
      <w:tr w:rsidR="005866BF">
        <w:tc>
          <w:tcPr>
            <w:tcW w:w="0" w:type="auto"/>
            <w:vAlign w:val="center"/>
          </w:tcPr>
          <w:p w:rsidR="005866BF" w:rsidRDefault="0049258A">
            <w:pPr>
              <w:rPr>
                <w:rFonts w:ascii="Arial" w:hAnsi="Arial" w:cs="Arial"/>
                <w:sz w:val="22"/>
                <w:szCs w:val="22"/>
              </w:rPr>
            </w:pPr>
            <w:r>
              <w:rPr>
                <w:rFonts w:ascii="Arial" w:hAnsi="Arial" w:cs="Arial"/>
                <w:sz w:val="22"/>
                <w:szCs w:val="22"/>
              </w:rPr>
              <w:t xml:space="preserve">The system allows administrators to generate </w:t>
            </w:r>
            <w:r>
              <w:rPr>
                <w:rFonts w:ascii="Arial" w:hAnsi="Arial" w:cs="Arial"/>
                <w:sz w:val="22"/>
                <w:szCs w:val="22"/>
              </w:rPr>
              <w:lastRenderedPageBreak/>
              <w:t>AI-assisted consultation report summaries.</w:t>
            </w:r>
          </w:p>
        </w:tc>
        <w:tc>
          <w:tcPr>
            <w:tcW w:w="0" w:type="auto"/>
            <w:vAlign w:val="center"/>
          </w:tcPr>
          <w:p w:rsidR="005866BF" w:rsidRDefault="0049258A">
            <w:pPr>
              <w:rPr>
                <w:rFonts w:ascii="Arial" w:hAnsi="Arial" w:cs="Arial"/>
                <w:sz w:val="22"/>
                <w:szCs w:val="22"/>
              </w:rPr>
            </w:pPr>
            <w:r>
              <w:rPr>
                <w:rFonts w:ascii="Arial" w:hAnsi="Arial" w:cs="Arial"/>
                <w:sz w:val="22"/>
                <w:szCs w:val="22"/>
              </w:rPr>
              <w:lastRenderedPageBreak/>
              <w:t>Administrator</w:t>
            </w:r>
          </w:p>
        </w:tc>
        <w:tc>
          <w:tcPr>
            <w:tcW w:w="0" w:type="auto"/>
            <w:vAlign w:val="center"/>
          </w:tcPr>
          <w:p w:rsidR="005866BF" w:rsidRDefault="0049258A">
            <w:pPr>
              <w:rPr>
                <w:rFonts w:ascii="Arial" w:hAnsi="Arial" w:cs="Arial"/>
                <w:sz w:val="22"/>
                <w:szCs w:val="22"/>
              </w:rPr>
            </w:pPr>
            <w:r>
              <w:rPr>
                <w:rFonts w:ascii="Arial" w:hAnsi="Arial" w:cs="Arial"/>
                <w:sz w:val="22"/>
                <w:szCs w:val="22"/>
              </w:rPr>
              <w:t xml:space="preserve">Allows administrators to generate AI-assisted summaries of consultation reports to support monitoring and </w:t>
            </w:r>
            <w:r>
              <w:rPr>
                <w:rFonts w:ascii="Arial" w:hAnsi="Arial" w:cs="Arial"/>
                <w:sz w:val="22"/>
                <w:szCs w:val="22"/>
              </w:rPr>
              <w:lastRenderedPageBreak/>
              <w:t>decision-making within the School of Computing.</w:t>
            </w:r>
          </w:p>
        </w:tc>
        <w:tc>
          <w:tcPr>
            <w:tcW w:w="0" w:type="auto"/>
            <w:vAlign w:val="center"/>
          </w:tcPr>
          <w:p w:rsidR="005866BF" w:rsidRDefault="0049258A">
            <w:pPr>
              <w:rPr>
                <w:rFonts w:ascii="Arial" w:hAnsi="Arial" w:cs="Arial"/>
                <w:sz w:val="22"/>
                <w:szCs w:val="22"/>
              </w:rPr>
            </w:pPr>
            <w:r>
              <w:rPr>
                <w:rFonts w:ascii="Arial" w:hAnsi="Arial" w:cs="Arial"/>
                <w:sz w:val="22"/>
                <w:szCs w:val="22"/>
              </w:rPr>
              <w:lastRenderedPageBreak/>
              <w:t>High</w:t>
            </w:r>
          </w:p>
        </w:tc>
      </w:tr>
      <w:tr w:rsidR="005866BF">
        <w:tc>
          <w:tcPr>
            <w:tcW w:w="0" w:type="auto"/>
            <w:vAlign w:val="center"/>
          </w:tcPr>
          <w:p w:rsidR="005866BF" w:rsidRDefault="0049258A">
            <w:pPr>
              <w:rPr>
                <w:rFonts w:ascii="Arial" w:hAnsi="Arial" w:cs="Arial"/>
                <w:sz w:val="22"/>
                <w:szCs w:val="22"/>
              </w:rPr>
            </w:pPr>
            <w:r>
              <w:rPr>
                <w:rFonts w:ascii="Arial" w:hAnsi="Arial" w:cs="Arial"/>
                <w:sz w:val="22"/>
                <w:szCs w:val="22"/>
              </w:rPr>
              <w:t>The system allows users to update their profile information.</w:t>
            </w:r>
          </w:p>
        </w:tc>
        <w:tc>
          <w:tcPr>
            <w:tcW w:w="0" w:type="auto"/>
            <w:vAlign w:val="center"/>
          </w:tcPr>
          <w:p w:rsidR="005866BF" w:rsidRDefault="0049258A">
            <w:pPr>
              <w:rPr>
                <w:rFonts w:ascii="Arial" w:hAnsi="Arial" w:cs="Arial"/>
                <w:sz w:val="22"/>
                <w:szCs w:val="22"/>
              </w:rPr>
            </w:pPr>
            <w:r>
              <w:rPr>
                <w:rFonts w:ascii="Arial" w:hAnsi="Arial" w:cs="Arial"/>
                <w:sz w:val="22"/>
                <w:szCs w:val="22"/>
              </w:rPr>
              <w:t>Student, Faculty</w:t>
            </w:r>
          </w:p>
        </w:tc>
        <w:tc>
          <w:tcPr>
            <w:tcW w:w="0" w:type="auto"/>
            <w:vAlign w:val="center"/>
          </w:tcPr>
          <w:p w:rsidR="005866BF" w:rsidRDefault="0049258A">
            <w:pPr>
              <w:rPr>
                <w:rFonts w:ascii="Arial" w:hAnsi="Arial" w:cs="Arial"/>
                <w:sz w:val="22"/>
                <w:szCs w:val="22"/>
              </w:rPr>
            </w:pPr>
            <w:r>
              <w:rPr>
                <w:rFonts w:ascii="Arial" w:hAnsi="Arial" w:cs="Arial"/>
                <w:sz w:val="22"/>
                <w:szCs w:val="22"/>
              </w:rPr>
              <w:t>Allows users to update their personal information such as profile picture and contact information, where applicable.</w:t>
            </w:r>
          </w:p>
        </w:tc>
        <w:tc>
          <w:tcPr>
            <w:tcW w:w="0" w:type="auto"/>
            <w:vAlign w:val="center"/>
          </w:tcPr>
          <w:p w:rsidR="005866BF" w:rsidRDefault="0049258A">
            <w:pPr>
              <w:rPr>
                <w:rFonts w:ascii="Arial" w:hAnsi="Arial" w:cs="Arial"/>
                <w:sz w:val="22"/>
                <w:szCs w:val="22"/>
              </w:rPr>
            </w:pPr>
            <w:r>
              <w:rPr>
                <w:rFonts w:ascii="Arial" w:hAnsi="Arial" w:cs="Arial"/>
                <w:sz w:val="22"/>
                <w:szCs w:val="22"/>
              </w:rPr>
              <w:t>Medium</w:t>
            </w:r>
          </w:p>
        </w:tc>
      </w:tr>
      <w:tr w:rsidR="005866BF">
        <w:tc>
          <w:tcPr>
            <w:tcW w:w="0" w:type="auto"/>
            <w:vAlign w:val="center"/>
          </w:tcPr>
          <w:p w:rsidR="005866BF" w:rsidRDefault="0049258A">
            <w:pPr>
              <w:rPr>
                <w:rFonts w:ascii="Arial" w:hAnsi="Arial" w:cs="Arial"/>
                <w:sz w:val="22"/>
                <w:szCs w:val="22"/>
              </w:rPr>
            </w:pPr>
            <w:r>
              <w:rPr>
                <w:rFonts w:ascii="Arial" w:hAnsi="Arial" w:cs="Arial"/>
                <w:sz w:val="22"/>
                <w:szCs w:val="22"/>
              </w:rPr>
              <w:t>The system allows students to view assigned post-consultation action items.</w:t>
            </w:r>
          </w:p>
        </w:tc>
        <w:tc>
          <w:tcPr>
            <w:tcW w:w="0" w:type="auto"/>
            <w:vAlign w:val="center"/>
          </w:tcPr>
          <w:p w:rsidR="005866BF" w:rsidRDefault="0049258A">
            <w:pPr>
              <w:rPr>
                <w:rFonts w:ascii="Arial" w:hAnsi="Arial" w:cs="Arial"/>
                <w:sz w:val="22"/>
                <w:szCs w:val="22"/>
              </w:rPr>
            </w:pPr>
            <w:r>
              <w:rPr>
                <w:rFonts w:ascii="Arial" w:hAnsi="Arial" w:cs="Arial"/>
                <w:sz w:val="22"/>
                <w:szCs w:val="22"/>
              </w:rPr>
              <w:t>Student</w:t>
            </w:r>
          </w:p>
        </w:tc>
        <w:tc>
          <w:tcPr>
            <w:tcW w:w="0" w:type="auto"/>
            <w:vAlign w:val="center"/>
          </w:tcPr>
          <w:p w:rsidR="005866BF" w:rsidRDefault="0049258A">
            <w:pPr>
              <w:rPr>
                <w:rFonts w:ascii="Arial" w:hAnsi="Arial" w:cs="Arial"/>
                <w:sz w:val="22"/>
                <w:szCs w:val="22"/>
              </w:rPr>
            </w:pPr>
            <w:r>
              <w:rPr>
                <w:rFonts w:ascii="Arial" w:hAnsi="Arial" w:cs="Arial"/>
                <w:sz w:val="22"/>
                <w:szCs w:val="22"/>
              </w:rPr>
              <w:t>Allows students to monitor tasks, recommendations, and follow-up actions assigned by faculty members after consultations.</w:t>
            </w:r>
          </w:p>
        </w:tc>
        <w:tc>
          <w:tcPr>
            <w:tcW w:w="0" w:type="auto"/>
            <w:vAlign w:val="center"/>
          </w:tcPr>
          <w:p w:rsidR="005866BF" w:rsidRDefault="0049258A">
            <w:pPr>
              <w:rPr>
                <w:rFonts w:ascii="Arial" w:hAnsi="Arial" w:cs="Arial"/>
                <w:sz w:val="22"/>
                <w:szCs w:val="22"/>
              </w:rPr>
            </w:pPr>
            <w:r>
              <w:rPr>
                <w:rFonts w:ascii="Arial" w:hAnsi="Arial" w:cs="Arial"/>
                <w:sz w:val="22"/>
                <w:szCs w:val="22"/>
              </w:rPr>
              <w:t>Medium</w:t>
            </w:r>
          </w:p>
        </w:tc>
      </w:tr>
    </w:tbl>
    <w:p w:rsidR="005866BF" w:rsidRDefault="0049258A">
      <w:pPr>
        <w:spacing w:before="240" w:line="360" w:lineRule="auto"/>
        <w:jc w:val="center"/>
        <w:rPr>
          <w:rStyle w:val="Strong"/>
          <w:rFonts w:ascii="Arial" w:hAnsi="Arial" w:cs="Arial"/>
          <w:b w:val="0"/>
          <w:i/>
          <w:sz w:val="16"/>
          <w:szCs w:val="16"/>
        </w:rPr>
      </w:pPr>
      <w:r>
        <w:rPr>
          <w:rStyle w:val="Strong"/>
          <w:rFonts w:ascii="Arial" w:hAnsi="Arial" w:cs="Arial"/>
          <w:b w:val="0"/>
          <w:i/>
          <w:sz w:val="16"/>
          <w:szCs w:val="16"/>
        </w:rPr>
        <w:t>Table 1</w:t>
      </w:r>
      <w:r>
        <w:rPr>
          <w:rFonts w:ascii="Arial" w:hAnsi="Arial" w:cs="Arial"/>
          <w:b/>
          <w:i/>
          <w:sz w:val="16"/>
          <w:szCs w:val="16"/>
        </w:rPr>
        <w:t xml:space="preserve">. </w:t>
      </w:r>
      <w:r>
        <w:rPr>
          <w:rStyle w:val="Strong"/>
          <w:rFonts w:ascii="Arial" w:hAnsi="Arial" w:cs="Arial"/>
          <w:b w:val="0"/>
          <w:i/>
          <w:sz w:val="16"/>
          <w:szCs w:val="16"/>
        </w:rPr>
        <w:t xml:space="preserve">Functional Requirements of the Proposed </w:t>
      </w:r>
      <w:proofErr w:type="spellStart"/>
      <w:r>
        <w:rPr>
          <w:rStyle w:val="Strong"/>
          <w:rFonts w:ascii="Arial" w:hAnsi="Arial" w:cs="Arial"/>
          <w:b w:val="0"/>
          <w:i/>
          <w:sz w:val="16"/>
          <w:szCs w:val="16"/>
        </w:rPr>
        <w:t>ConsultIO</w:t>
      </w:r>
      <w:proofErr w:type="spellEnd"/>
      <w:r>
        <w:rPr>
          <w:rStyle w:val="Strong"/>
          <w:rFonts w:ascii="Arial" w:hAnsi="Arial" w:cs="Arial"/>
          <w:b w:val="0"/>
          <w:i/>
          <w:sz w:val="16"/>
          <w:szCs w:val="16"/>
        </w:rPr>
        <w:t xml:space="preserve"> System</w:t>
      </w:r>
    </w:p>
    <w:p w:rsidR="005866BF" w:rsidRDefault="0049258A">
      <w:pPr>
        <w:pStyle w:val="Heading3"/>
        <w:rPr>
          <w:sz w:val="24"/>
          <w:szCs w:val="24"/>
        </w:rPr>
      </w:pPr>
      <w:r>
        <w:rPr>
          <w:rStyle w:val="Strong"/>
          <w:b/>
          <w:bCs/>
          <w:sz w:val="24"/>
          <w:szCs w:val="24"/>
        </w:rPr>
        <w:t>Non-Functional Requirements</w:t>
      </w:r>
    </w:p>
    <w:p w:rsidR="005866BF" w:rsidRDefault="0049258A">
      <w:pPr>
        <w:spacing w:before="100" w:beforeAutospacing="1" w:after="100" w:afterAutospacing="1" w:line="360" w:lineRule="auto"/>
        <w:rPr>
          <w:rFonts w:ascii="Arial" w:hAnsi="Arial" w:cs="Arial"/>
        </w:rPr>
      </w:pPr>
      <w:r>
        <w:rPr>
          <w:rFonts w:ascii="Arial" w:hAnsi="Arial" w:cs="Arial"/>
        </w:rPr>
        <w:t xml:space="preserve">The non-functional requirements define the quality attributes that the proposed </w:t>
      </w:r>
      <w:proofErr w:type="spellStart"/>
      <w:r>
        <w:rPr>
          <w:rStyle w:val="Strong"/>
          <w:rFonts w:ascii="Arial" w:hAnsi="Arial" w:cs="Arial"/>
          <w:b w:val="0"/>
        </w:rPr>
        <w:t>ConsultIO</w:t>
      </w:r>
      <w:proofErr w:type="spellEnd"/>
      <w:r>
        <w:rPr>
          <w:rStyle w:val="Strong"/>
          <w:rFonts w:ascii="Arial" w:hAnsi="Arial" w:cs="Arial"/>
          <w:b w:val="0"/>
        </w:rPr>
        <w:t>: Development of a Web-Based Faculty-Student Consultation and Appointment Scheduling System for the School of Computing of Holy Angel University</w:t>
      </w:r>
      <w:r>
        <w:rPr>
          <w:rFonts w:ascii="Arial" w:hAnsi="Arial" w:cs="Arial"/>
        </w:rPr>
        <w:t xml:space="preserve"> must possess to ensure that the system is secure, reliable, user-friendly, and efficient. These requirements establish the expected standards for system performance and overall quality, ensuring that the proposed system effectively supports the consultation and appointment scheduling process within the School of Computing. </w:t>
      </w:r>
      <w:r>
        <w:rPr>
          <w:rStyle w:val="Strong"/>
          <w:rFonts w:ascii="Arial" w:hAnsi="Arial" w:cs="Arial"/>
          <w:b w:val="0"/>
        </w:rPr>
        <w:t>Table 2</w:t>
      </w:r>
      <w:r>
        <w:rPr>
          <w:rFonts w:ascii="Arial" w:hAnsi="Arial" w:cs="Arial"/>
        </w:rPr>
        <w:t xml:space="preserve"> presents the non-functional requirements of the proposed system.</w:t>
      </w:r>
    </w:p>
    <w:tbl>
      <w:tblPr>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0" w:type="dxa"/>
          <w:right w:w="0" w:type="dxa"/>
        </w:tblCellMar>
        <w:tblLook w:val="0000" w:firstRow="0" w:lastRow="0" w:firstColumn="0" w:lastColumn="0" w:noHBand="0" w:noVBand="0"/>
      </w:tblPr>
      <w:tblGrid>
        <w:gridCol w:w="1681"/>
        <w:gridCol w:w="3391"/>
        <w:gridCol w:w="3123"/>
        <w:gridCol w:w="793"/>
      </w:tblGrid>
      <w:tr w:rsidR="005866BF">
        <w:tc>
          <w:tcPr>
            <w:tcW w:w="0" w:type="auto"/>
            <w:tcBorders>
              <w:bottom w:val="single" w:sz="12" w:space="0" w:color="666666"/>
            </w:tcBorders>
            <w:vAlign w:val="center"/>
          </w:tcPr>
          <w:p w:rsidR="005866BF" w:rsidRDefault="0049258A">
            <w:pPr>
              <w:rPr>
                <w:rFonts w:ascii="Arial" w:hAnsi="Arial" w:cs="Arial"/>
                <w:sz w:val="22"/>
                <w:szCs w:val="22"/>
              </w:rPr>
            </w:pPr>
            <w:r>
              <w:rPr>
                <w:rStyle w:val="Strong"/>
                <w:rFonts w:ascii="Arial" w:hAnsi="Arial" w:cs="Arial"/>
                <w:sz w:val="22"/>
                <w:szCs w:val="22"/>
              </w:rPr>
              <w:t>Quality Attribute</w:t>
            </w:r>
          </w:p>
        </w:tc>
        <w:tc>
          <w:tcPr>
            <w:tcW w:w="0" w:type="auto"/>
            <w:tcBorders>
              <w:bottom w:val="single" w:sz="12" w:space="0" w:color="666666"/>
            </w:tcBorders>
            <w:vAlign w:val="center"/>
          </w:tcPr>
          <w:p w:rsidR="005866BF" w:rsidRDefault="0049258A">
            <w:pPr>
              <w:rPr>
                <w:rFonts w:ascii="Arial" w:hAnsi="Arial" w:cs="Arial"/>
                <w:sz w:val="22"/>
                <w:szCs w:val="22"/>
              </w:rPr>
            </w:pPr>
            <w:r>
              <w:rPr>
                <w:rStyle w:val="Strong"/>
                <w:rFonts w:ascii="Arial" w:hAnsi="Arial" w:cs="Arial"/>
                <w:sz w:val="22"/>
                <w:szCs w:val="22"/>
              </w:rPr>
              <w:t>Non-Functional Requirement</w:t>
            </w:r>
          </w:p>
        </w:tc>
        <w:tc>
          <w:tcPr>
            <w:tcW w:w="0" w:type="auto"/>
            <w:tcBorders>
              <w:bottom w:val="single" w:sz="12" w:space="0" w:color="666666"/>
            </w:tcBorders>
            <w:vAlign w:val="center"/>
          </w:tcPr>
          <w:p w:rsidR="005866BF" w:rsidRDefault="0049258A">
            <w:pPr>
              <w:rPr>
                <w:rFonts w:ascii="Arial" w:hAnsi="Arial" w:cs="Arial"/>
                <w:sz w:val="22"/>
                <w:szCs w:val="22"/>
              </w:rPr>
            </w:pPr>
            <w:r>
              <w:rPr>
                <w:rStyle w:val="Strong"/>
                <w:rFonts w:ascii="Arial" w:hAnsi="Arial" w:cs="Arial"/>
                <w:sz w:val="22"/>
                <w:szCs w:val="22"/>
              </w:rPr>
              <w:t>Description</w:t>
            </w:r>
          </w:p>
        </w:tc>
        <w:tc>
          <w:tcPr>
            <w:tcW w:w="0" w:type="auto"/>
            <w:tcBorders>
              <w:bottom w:val="single" w:sz="12" w:space="0" w:color="666666"/>
            </w:tcBorders>
            <w:vAlign w:val="center"/>
          </w:tcPr>
          <w:p w:rsidR="005866BF" w:rsidRDefault="0049258A">
            <w:pPr>
              <w:rPr>
                <w:rFonts w:ascii="Arial" w:hAnsi="Arial" w:cs="Arial"/>
                <w:sz w:val="22"/>
                <w:szCs w:val="22"/>
              </w:rPr>
            </w:pPr>
            <w:r>
              <w:rPr>
                <w:rStyle w:val="Strong"/>
                <w:rFonts w:ascii="Arial" w:hAnsi="Arial" w:cs="Arial"/>
                <w:sz w:val="22"/>
                <w:szCs w:val="22"/>
              </w:rPr>
              <w:t>Priority</w:t>
            </w:r>
          </w:p>
        </w:tc>
      </w:tr>
      <w:tr w:rsidR="005866BF">
        <w:tc>
          <w:tcPr>
            <w:tcW w:w="0" w:type="auto"/>
            <w:vAlign w:val="center"/>
          </w:tcPr>
          <w:p w:rsidR="005866BF" w:rsidRDefault="0049258A">
            <w:pPr>
              <w:rPr>
                <w:rFonts w:ascii="Arial" w:hAnsi="Arial" w:cs="Arial"/>
                <w:sz w:val="22"/>
                <w:szCs w:val="22"/>
              </w:rPr>
            </w:pPr>
            <w:r>
              <w:rPr>
                <w:rStyle w:val="Strong"/>
                <w:rFonts w:ascii="Arial" w:hAnsi="Arial" w:cs="Arial"/>
                <w:sz w:val="22"/>
                <w:szCs w:val="22"/>
              </w:rPr>
              <w:t>Security</w:t>
            </w:r>
          </w:p>
        </w:tc>
        <w:tc>
          <w:tcPr>
            <w:tcW w:w="0" w:type="auto"/>
            <w:vAlign w:val="center"/>
          </w:tcPr>
          <w:p w:rsidR="005866BF" w:rsidRDefault="0049258A">
            <w:pPr>
              <w:rPr>
                <w:rFonts w:ascii="Arial" w:hAnsi="Arial" w:cs="Arial"/>
                <w:sz w:val="22"/>
                <w:szCs w:val="22"/>
              </w:rPr>
            </w:pPr>
            <w:r>
              <w:rPr>
                <w:rFonts w:ascii="Arial" w:hAnsi="Arial" w:cs="Arial"/>
                <w:sz w:val="22"/>
                <w:szCs w:val="22"/>
              </w:rPr>
              <w:t>The system shall require users to authenticate using their official Holy Angel University email accounts before accessing protected features.</w:t>
            </w:r>
          </w:p>
        </w:tc>
        <w:tc>
          <w:tcPr>
            <w:tcW w:w="0" w:type="auto"/>
            <w:vAlign w:val="center"/>
          </w:tcPr>
          <w:p w:rsidR="005866BF" w:rsidRDefault="0049258A">
            <w:pPr>
              <w:rPr>
                <w:rFonts w:ascii="Arial" w:hAnsi="Arial" w:cs="Arial"/>
                <w:sz w:val="22"/>
                <w:szCs w:val="22"/>
              </w:rPr>
            </w:pPr>
            <w:r>
              <w:rPr>
                <w:rFonts w:ascii="Arial" w:hAnsi="Arial" w:cs="Arial"/>
                <w:sz w:val="22"/>
                <w:szCs w:val="22"/>
              </w:rPr>
              <w:t>Ensures that only authorized students, faculty members, and administrators can access the system and its consultation records.</w:t>
            </w:r>
          </w:p>
        </w:tc>
        <w:tc>
          <w:tcPr>
            <w:tcW w:w="0" w:type="auto"/>
            <w:vAlign w:val="center"/>
          </w:tcPr>
          <w:p w:rsidR="005866BF" w:rsidRDefault="0049258A">
            <w:pPr>
              <w:rPr>
                <w:rFonts w:ascii="Arial" w:hAnsi="Arial" w:cs="Arial"/>
                <w:sz w:val="22"/>
                <w:szCs w:val="22"/>
              </w:rPr>
            </w:pPr>
            <w:r>
              <w:rPr>
                <w:rFonts w:ascii="Arial" w:hAnsi="Arial" w:cs="Arial"/>
                <w:sz w:val="22"/>
                <w:szCs w:val="22"/>
              </w:rPr>
              <w:t>High</w:t>
            </w:r>
          </w:p>
        </w:tc>
      </w:tr>
      <w:tr w:rsidR="005866BF">
        <w:tc>
          <w:tcPr>
            <w:tcW w:w="0" w:type="auto"/>
            <w:vAlign w:val="center"/>
          </w:tcPr>
          <w:p w:rsidR="005866BF" w:rsidRDefault="0049258A">
            <w:pPr>
              <w:rPr>
                <w:rFonts w:ascii="Arial" w:hAnsi="Arial" w:cs="Arial"/>
                <w:sz w:val="22"/>
                <w:szCs w:val="22"/>
              </w:rPr>
            </w:pPr>
            <w:r>
              <w:rPr>
                <w:rStyle w:val="Strong"/>
                <w:rFonts w:ascii="Arial" w:hAnsi="Arial" w:cs="Arial"/>
                <w:sz w:val="22"/>
                <w:szCs w:val="22"/>
              </w:rPr>
              <w:t>Usability</w:t>
            </w:r>
          </w:p>
        </w:tc>
        <w:tc>
          <w:tcPr>
            <w:tcW w:w="0" w:type="auto"/>
            <w:vAlign w:val="center"/>
          </w:tcPr>
          <w:p w:rsidR="005866BF" w:rsidRDefault="0049258A">
            <w:pPr>
              <w:rPr>
                <w:rFonts w:ascii="Arial" w:hAnsi="Arial" w:cs="Arial"/>
                <w:sz w:val="22"/>
                <w:szCs w:val="22"/>
              </w:rPr>
            </w:pPr>
            <w:r>
              <w:rPr>
                <w:rFonts w:ascii="Arial" w:hAnsi="Arial" w:cs="Arial"/>
                <w:sz w:val="22"/>
                <w:szCs w:val="22"/>
              </w:rPr>
              <w:t>The system shall provide a user-friendly and intuitive web interface.</w:t>
            </w:r>
          </w:p>
        </w:tc>
        <w:tc>
          <w:tcPr>
            <w:tcW w:w="0" w:type="auto"/>
            <w:vAlign w:val="center"/>
          </w:tcPr>
          <w:p w:rsidR="005866BF" w:rsidRDefault="0049258A">
            <w:pPr>
              <w:rPr>
                <w:rFonts w:ascii="Arial" w:hAnsi="Arial" w:cs="Arial"/>
                <w:sz w:val="22"/>
                <w:szCs w:val="22"/>
              </w:rPr>
            </w:pPr>
            <w:r>
              <w:rPr>
                <w:rFonts w:ascii="Arial" w:hAnsi="Arial" w:cs="Arial"/>
                <w:sz w:val="22"/>
                <w:szCs w:val="22"/>
              </w:rPr>
              <w:t>Enables users to easily navigate the system and perform consultation-related tasks with minimal learning effort.</w:t>
            </w:r>
          </w:p>
        </w:tc>
        <w:tc>
          <w:tcPr>
            <w:tcW w:w="0" w:type="auto"/>
            <w:vAlign w:val="center"/>
          </w:tcPr>
          <w:p w:rsidR="005866BF" w:rsidRDefault="0049258A">
            <w:pPr>
              <w:rPr>
                <w:rFonts w:ascii="Arial" w:hAnsi="Arial" w:cs="Arial"/>
                <w:sz w:val="22"/>
                <w:szCs w:val="22"/>
              </w:rPr>
            </w:pPr>
            <w:r>
              <w:rPr>
                <w:rFonts w:ascii="Arial" w:hAnsi="Arial" w:cs="Arial"/>
                <w:sz w:val="22"/>
                <w:szCs w:val="22"/>
              </w:rPr>
              <w:t>High</w:t>
            </w:r>
          </w:p>
        </w:tc>
      </w:tr>
      <w:tr w:rsidR="005866BF">
        <w:tc>
          <w:tcPr>
            <w:tcW w:w="0" w:type="auto"/>
            <w:vAlign w:val="center"/>
          </w:tcPr>
          <w:p w:rsidR="005866BF" w:rsidRDefault="0049258A">
            <w:pPr>
              <w:rPr>
                <w:rFonts w:ascii="Arial" w:hAnsi="Arial" w:cs="Arial"/>
                <w:sz w:val="22"/>
                <w:szCs w:val="22"/>
              </w:rPr>
            </w:pPr>
            <w:r>
              <w:rPr>
                <w:rStyle w:val="Strong"/>
                <w:rFonts w:ascii="Arial" w:hAnsi="Arial" w:cs="Arial"/>
                <w:sz w:val="22"/>
                <w:szCs w:val="22"/>
              </w:rPr>
              <w:t>Performance Efficiency</w:t>
            </w:r>
          </w:p>
        </w:tc>
        <w:tc>
          <w:tcPr>
            <w:tcW w:w="0" w:type="auto"/>
            <w:vAlign w:val="center"/>
          </w:tcPr>
          <w:p w:rsidR="005866BF" w:rsidRDefault="0049258A">
            <w:pPr>
              <w:rPr>
                <w:rFonts w:ascii="Arial" w:hAnsi="Arial" w:cs="Arial"/>
                <w:sz w:val="22"/>
                <w:szCs w:val="22"/>
              </w:rPr>
            </w:pPr>
            <w:r>
              <w:rPr>
                <w:rFonts w:ascii="Arial" w:hAnsi="Arial" w:cs="Arial"/>
                <w:sz w:val="22"/>
                <w:szCs w:val="22"/>
              </w:rPr>
              <w:t>The system shall process user requests and display information within an acceptable response time under normal operating conditions.</w:t>
            </w:r>
          </w:p>
        </w:tc>
        <w:tc>
          <w:tcPr>
            <w:tcW w:w="0" w:type="auto"/>
            <w:vAlign w:val="center"/>
          </w:tcPr>
          <w:p w:rsidR="005866BF" w:rsidRDefault="0049258A">
            <w:pPr>
              <w:rPr>
                <w:rFonts w:ascii="Arial" w:hAnsi="Arial" w:cs="Arial"/>
                <w:sz w:val="22"/>
                <w:szCs w:val="22"/>
              </w:rPr>
            </w:pPr>
            <w:r>
              <w:rPr>
                <w:rFonts w:ascii="Arial" w:hAnsi="Arial" w:cs="Arial"/>
                <w:sz w:val="22"/>
                <w:szCs w:val="22"/>
              </w:rPr>
              <w:t>Ensures efficient scheduling, record retrieval, and system navigation.</w:t>
            </w:r>
          </w:p>
        </w:tc>
        <w:tc>
          <w:tcPr>
            <w:tcW w:w="0" w:type="auto"/>
            <w:vAlign w:val="center"/>
          </w:tcPr>
          <w:p w:rsidR="005866BF" w:rsidRDefault="0049258A">
            <w:pPr>
              <w:rPr>
                <w:rFonts w:ascii="Arial" w:hAnsi="Arial" w:cs="Arial"/>
                <w:sz w:val="22"/>
                <w:szCs w:val="22"/>
              </w:rPr>
            </w:pPr>
            <w:r>
              <w:rPr>
                <w:rFonts w:ascii="Arial" w:hAnsi="Arial" w:cs="Arial"/>
                <w:sz w:val="22"/>
                <w:szCs w:val="22"/>
              </w:rPr>
              <w:t>High</w:t>
            </w:r>
          </w:p>
        </w:tc>
      </w:tr>
      <w:tr w:rsidR="005866BF">
        <w:tc>
          <w:tcPr>
            <w:tcW w:w="0" w:type="auto"/>
            <w:vAlign w:val="center"/>
          </w:tcPr>
          <w:p w:rsidR="005866BF" w:rsidRDefault="0049258A">
            <w:pPr>
              <w:rPr>
                <w:rFonts w:ascii="Arial" w:hAnsi="Arial" w:cs="Arial"/>
                <w:sz w:val="22"/>
                <w:szCs w:val="22"/>
              </w:rPr>
            </w:pPr>
            <w:r>
              <w:rPr>
                <w:rStyle w:val="Strong"/>
                <w:rFonts w:ascii="Arial" w:hAnsi="Arial" w:cs="Arial"/>
                <w:sz w:val="22"/>
                <w:szCs w:val="22"/>
              </w:rPr>
              <w:t>Reliability</w:t>
            </w:r>
          </w:p>
        </w:tc>
        <w:tc>
          <w:tcPr>
            <w:tcW w:w="0" w:type="auto"/>
            <w:vAlign w:val="center"/>
          </w:tcPr>
          <w:p w:rsidR="005866BF" w:rsidRDefault="0049258A">
            <w:pPr>
              <w:rPr>
                <w:rFonts w:ascii="Arial" w:hAnsi="Arial" w:cs="Arial"/>
                <w:sz w:val="22"/>
                <w:szCs w:val="22"/>
              </w:rPr>
            </w:pPr>
            <w:r>
              <w:rPr>
                <w:rFonts w:ascii="Arial" w:hAnsi="Arial" w:cs="Arial"/>
                <w:sz w:val="22"/>
                <w:szCs w:val="22"/>
              </w:rPr>
              <w:t xml:space="preserve">The system shall accurately store, retrieve, and update consultation </w:t>
            </w:r>
            <w:r>
              <w:rPr>
                <w:rFonts w:ascii="Arial" w:hAnsi="Arial" w:cs="Arial"/>
                <w:sz w:val="22"/>
                <w:szCs w:val="22"/>
              </w:rPr>
              <w:lastRenderedPageBreak/>
              <w:t>records and appointment information.</w:t>
            </w:r>
          </w:p>
        </w:tc>
        <w:tc>
          <w:tcPr>
            <w:tcW w:w="0" w:type="auto"/>
            <w:vAlign w:val="center"/>
          </w:tcPr>
          <w:p w:rsidR="005866BF" w:rsidRDefault="0049258A">
            <w:pPr>
              <w:rPr>
                <w:rFonts w:ascii="Arial" w:hAnsi="Arial" w:cs="Arial"/>
                <w:sz w:val="22"/>
                <w:szCs w:val="22"/>
              </w:rPr>
            </w:pPr>
            <w:r>
              <w:rPr>
                <w:rFonts w:ascii="Arial" w:hAnsi="Arial" w:cs="Arial"/>
                <w:sz w:val="22"/>
                <w:szCs w:val="22"/>
              </w:rPr>
              <w:lastRenderedPageBreak/>
              <w:t xml:space="preserve">Ensures that consultation information remains complete, </w:t>
            </w:r>
            <w:r>
              <w:rPr>
                <w:rFonts w:ascii="Arial" w:hAnsi="Arial" w:cs="Arial"/>
                <w:sz w:val="22"/>
                <w:szCs w:val="22"/>
              </w:rPr>
              <w:lastRenderedPageBreak/>
              <w:t>consistent, and available whenever needed.</w:t>
            </w:r>
          </w:p>
        </w:tc>
        <w:tc>
          <w:tcPr>
            <w:tcW w:w="0" w:type="auto"/>
            <w:vAlign w:val="center"/>
          </w:tcPr>
          <w:p w:rsidR="005866BF" w:rsidRDefault="0049258A">
            <w:pPr>
              <w:rPr>
                <w:rFonts w:ascii="Arial" w:hAnsi="Arial" w:cs="Arial"/>
                <w:sz w:val="22"/>
                <w:szCs w:val="22"/>
              </w:rPr>
            </w:pPr>
            <w:r>
              <w:rPr>
                <w:rFonts w:ascii="Arial" w:hAnsi="Arial" w:cs="Arial"/>
                <w:sz w:val="22"/>
                <w:szCs w:val="22"/>
              </w:rPr>
              <w:lastRenderedPageBreak/>
              <w:t>High</w:t>
            </w:r>
          </w:p>
        </w:tc>
      </w:tr>
      <w:tr w:rsidR="005866BF">
        <w:tc>
          <w:tcPr>
            <w:tcW w:w="0" w:type="auto"/>
            <w:vAlign w:val="center"/>
          </w:tcPr>
          <w:p w:rsidR="005866BF" w:rsidRDefault="0049258A">
            <w:pPr>
              <w:rPr>
                <w:rFonts w:ascii="Arial" w:hAnsi="Arial" w:cs="Arial"/>
                <w:sz w:val="22"/>
                <w:szCs w:val="22"/>
              </w:rPr>
            </w:pPr>
            <w:r>
              <w:rPr>
                <w:rStyle w:val="Strong"/>
                <w:rFonts w:ascii="Arial" w:hAnsi="Arial" w:cs="Arial"/>
                <w:sz w:val="22"/>
                <w:szCs w:val="22"/>
              </w:rPr>
              <w:t>Compatibility</w:t>
            </w:r>
          </w:p>
        </w:tc>
        <w:tc>
          <w:tcPr>
            <w:tcW w:w="0" w:type="auto"/>
            <w:vAlign w:val="center"/>
          </w:tcPr>
          <w:p w:rsidR="005866BF" w:rsidRDefault="0049258A">
            <w:pPr>
              <w:rPr>
                <w:rFonts w:ascii="Arial" w:hAnsi="Arial" w:cs="Arial"/>
                <w:sz w:val="22"/>
                <w:szCs w:val="22"/>
              </w:rPr>
            </w:pPr>
            <w:r>
              <w:rPr>
                <w:rFonts w:ascii="Arial" w:hAnsi="Arial" w:cs="Arial"/>
                <w:sz w:val="22"/>
                <w:szCs w:val="22"/>
              </w:rPr>
              <w:t>The system shall be accessible using commonly used web browsers and devices with internet connectivity.</w:t>
            </w:r>
          </w:p>
        </w:tc>
        <w:tc>
          <w:tcPr>
            <w:tcW w:w="0" w:type="auto"/>
            <w:vAlign w:val="center"/>
          </w:tcPr>
          <w:p w:rsidR="005866BF" w:rsidRDefault="0049258A">
            <w:pPr>
              <w:rPr>
                <w:rFonts w:ascii="Arial" w:hAnsi="Arial" w:cs="Arial"/>
                <w:sz w:val="22"/>
                <w:szCs w:val="22"/>
              </w:rPr>
            </w:pPr>
            <w:r>
              <w:rPr>
                <w:rFonts w:ascii="Arial" w:hAnsi="Arial" w:cs="Arial"/>
                <w:sz w:val="22"/>
                <w:szCs w:val="22"/>
              </w:rPr>
              <w:t>Allows users to access the system using different computers and supported web browsers.</w:t>
            </w:r>
          </w:p>
        </w:tc>
        <w:tc>
          <w:tcPr>
            <w:tcW w:w="0" w:type="auto"/>
            <w:vAlign w:val="center"/>
          </w:tcPr>
          <w:p w:rsidR="005866BF" w:rsidRDefault="0049258A">
            <w:pPr>
              <w:rPr>
                <w:rFonts w:ascii="Arial" w:hAnsi="Arial" w:cs="Arial"/>
                <w:sz w:val="22"/>
                <w:szCs w:val="22"/>
              </w:rPr>
            </w:pPr>
            <w:r>
              <w:rPr>
                <w:rFonts w:ascii="Arial" w:hAnsi="Arial" w:cs="Arial"/>
                <w:sz w:val="22"/>
                <w:szCs w:val="22"/>
              </w:rPr>
              <w:t>Medium</w:t>
            </w:r>
          </w:p>
        </w:tc>
      </w:tr>
      <w:tr w:rsidR="005866BF">
        <w:tc>
          <w:tcPr>
            <w:tcW w:w="0" w:type="auto"/>
            <w:vAlign w:val="center"/>
          </w:tcPr>
          <w:p w:rsidR="005866BF" w:rsidRDefault="0049258A">
            <w:pPr>
              <w:rPr>
                <w:rFonts w:ascii="Arial" w:hAnsi="Arial" w:cs="Arial"/>
                <w:sz w:val="22"/>
                <w:szCs w:val="22"/>
              </w:rPr>
            </w:pPr>
            <w:r>
              <w:rPr>
                <w:rStyle w:val="Strong"/>
                <w:rFonts w:ascii="Arial" w:hAnsi="Arial" w:cs="Arial"/>
                <w:sz w:val="22"/>
                <w:szCs w:val="22"/>
              </w:rPr>
              <w:t>Maintainability</w:t>
            </w:r>
          </w:p>
        </w:tc>
        <w:tc>
          <w:tcPr>
            <w:tcW w:w="0" w:type="auto"/>
            <w:vAlign w:val="center"/>
          </w:tcPr>
          <w:p w:rsidR="005866BF" w:rsidRDefault="0049258A">
            <w:pPr>
              <w:rPr>
                <w:rFonts w:ascii="Arial" w:hAnsi="Arial" w:cs="Arial"/>
                <w:sz w:val="22"/>
                <w:szCs w:val="22"/>
              </w:rPr>
            </w:pPr>
            <w:r>
              <w:rPr>
                <w:rFonts w:ascii="Arial" w:hAnsi="Arial" w:cs="Arial"/>
                <w:sz w:val="22"/>
                <w:szCs w:val="22"/>
              </w:rPr>
              <w:t>The system shall be designed to support future updates, enhancements, and maintenance activities.</w:t>
            </w:r>
          </w:p>
        </w:tc>
        <w:tc>
          <w:tcPr>
            <w:tcW w:w="0" w:type="auto"/>
            <w:vAlign w:val="center"/>
          </w:tcPr>
          <w:p w:rsidR="005866BF" w:rsidRDefault="0049258A">
            <w:pPr>
              <w:rPr>
                <w:rFonts w:ascii="Arial" w:hAnsi="Arial" w:cs="Arial"/>
                <w:sz w:val="22"/>
                <w:szCs w:val="22"/>
              </w:rPr>
            </w:pPr>
            <w:r>
              <w:rPr>
                <w:rFonts w:ascii="Arial" w:hAnsi="Arial" w:cs="Arial"/>
                <w:sz w:val="22"/>
                <w:szCs w:val="22"/>
              </w:rPr>
              <w:t>Enables developers to improve or modify the system without significantly affecting existing functionalities.</w:t>
            </w:r>
          </w:p>
        </w:tc>
        <w:tc>
          <w:tcPr>
            <w:tcW w:w="0" w:type="auto"/>
            <w:vAlign w:val="center"/>
          </w:tcPr>
          <w:p w:rsidR="005866BF" w:rsidRDefault="0049258A">
            <w:pPr>
              <w:rPr>
                <w:rFonts w:ascii="Arial" w:hAnsi="Arial" w:cs="Arial"/>
                <w:sz w:val="22"/>
                <w:szCs w:val="22"/>
              </w:rPr>
            </w:pPr>
            <w:r>
              <w:rPr>
                <w:rFonts w:ascii="Arial" w:hAnsi="Arial" w:cs="Arial"/>
                <w:sz w:val="22"/>
                <w:szCs w:val="22"/>
              </w:rPr>
              <w:t>Medium</w:t>
            </w:r>
          </w:p>
        </w:tc>
      </w:tr>
      <w:tr w:rsidR="005866BF">
        <w:tc>
          <w:tcPr>
            <w:tcW w:w="0" w:type="auto"/>
            <w:vAlign w:val="center"/>
          </w:tcPr>
          <w:p w:rsidR="005866BF" w:rsidRDefault="0049258A">
            <w:pPr>
              <w:rPr>
                <w:rFonts w:ascii="Arial" w:hAnsi="Arial" w:cs="Arial"/>
                <w:sz w:val="22"/>
                <w:szCs w:val="22"/>
              </w:rPr>
            </w:pPr>
            <w:r>
              <w:rPr>
                <w:rStyle w:val="Strong"/>
                <w:rFonts w:ascii="Arial" w:hAnsi="Arial" w:cs="Arial"/>
                <w:sz w:val="22"/>
                <w:szCs w:val="22"/>
              </w:rPr>
              <w:t>Confidentiality</w:t>
            </w:r>
          </w:p>
        </w:tc>
        <w:tc>
          <w:tcPr>
            <w:tcW w:w="0" w:type="auto"/>
            <w:vAlign w:val="center"/>
          </w:tcPr>
          <w:p w:rsidR="005866BF" w:rsidRDefault="0049258A">
            <w:pPr>
              <w:rPr>
                <w:rFonts w:ascii="Arial" w:hAnsi="Arial" w:cs="Arial"/>
                <w:sz w:val="22"/>
                <w:szCs w:val="22"/>
              </w:rPr>
            </w:pPr>
            <w:r>
              <w:rPr>
                <w:rFonts w:ascii="Arial" w:hAnsi="Arial" w:cs="Arial"/>
                <w:sz w:val="22"/>
                <w:szCs w:val="22"/>
              </w:rPr>
              <w:t>The system shall restrict access to consultation records based on user roles and permissions.</w:t>
            </w:r>
          </w:p>
        </w:tc>
        <w:tc>
          <w:tcPr>
            <w:tcW w:w="0" w:type="auto"/>
            <w:vAlign w:val="center"/>
          </w:tcPr>
          <w:p w:rsidR="005866BF" w:rsidRDefault="0049258A">
            <w:pPr>
              <w:rPr>
                <w:rFonts w:ascii="Arial" w:hAnsi="Arial" w:cs="Arial"/>
                <w:sz w:val="22"/>
                <w:szCs w:val="22"/>
              </w:rPr>
            </w:pPr>
            <w:r>
              <w:rPr>
                <w:rFonts w:ascii="Arial" w:hAnsi="Arial" w:cs="Arial"/>
                <w:sz w:val="22"/>
                <w:szCs w:val="22"/>
              </w:rPr>
              <w:t>Protects confidential consultation information from unauthorized access.</w:t>
            </w:r>
          </w:p>
        </w:tc>
        <w:tc>
          <w:tcPr>
            <w:tcW w:w="0" w:type="auto"/>
            <w:vAlign w:val="center"/>
          </w:tcPr>
          <w:p w:rsidR="005866BF" w:rsidRDefault="0049258A">
            <w:pPr>
              <w:rPr>
                <w:rFonts w:ascii="Arial" w:hAnsi="Arial" w:cs="Arial"/>
                <w:sz w:val="22"/>
                <w:szCs w:val="22"/>
              </w:rPr>
            </w:pPr>
            <w:r>
              <w:rPr>
                <w:rFonts w:ascii="Arial" w:hAnsi="Arial" w:cs="Arial"/>
                <w:sz w:val="22"/>
                <w:szCs w:val="22"/>
              </w:rPr>
              <w:t>High</w:t>
            </w:r>
          </w:p>
        </w:tc>
      </w:tr>
      <w:tr w:rsidR="005866BF">
        <w:tc>
          <w:tcPr>
            <w:tcW w:w="0" w:type="auto"/>
            <w:vAlign w:val="center"/>
          </w:tcPr>
          <w:p w:rsidR="005866BF" w:rsidRDefault="0049258A">
            <w:pPr>
              <w:rPr>
                <w:rFonts w:ascii="Arial" w:hAnsi="Arial" w:cs="Arial"/>
                <w:sz w:val="22"/>
                <w:szCs w:val="22"/>
              </w:rPr>
            </w:pPr>
            <w:r>
              <w:rPr>
                <w:rStyle w:val="Strong"/>
                <w:rFonts w:ascii="Arial" w:hAnsi="Arial" w:cs="Arial"/>
                <w:sz w:val="22"/>
                <w:szCs w:val="22"/>
              </w:rPr>
              <w:t>Availability</w:t>
            </w:r>
          </w:p>
        </w:tc>
        <w:tc>
          <w:tcPr>
            <w:tcW w:w="0" w:type="auto"/>
            <w:vAlign w:val="center"/>
          </w:tcPr>
          <w:p w:rsidR="005866BF" w:rsidRDefault="0049258A">
            <w:pPr>
              <w:rPr>
                <w:rFonts w:ascii="Arial" w:hAnsi="Arial" w:cs="Arial"/>
                <w:sz w:val="22"/>
                <w:szCs w:val="22"/>
              </w:rPr>
            </w:pPr>
            <w:r>
              <w:rPr>
                <w:rFonts w:ascii="Arial" w:hAnsi="Arial" w:cs="Arial"/>
                <w:sz w:val="22"/>
                <w:szCs w:val="22"/>
              </w:rPr>
              <w:t>The system shall be available whenever users need to access consultation services through an internet connection.</w:t>
            </w:r>
          </w:p>
        </w:tc>
        <w:tc>
          <w:tcPr>
            <w:tcW w:w="0" w:type="auto"/>
            <w:vAlign w:val="center"/>
          </w:tcPr>
          <w:p w:rsidR="005866BF" w:rsidRDefault="0049258A">
            <w:pPr>
              <w:rPr>
                <w:rFonts w:ascii="Arial" w:hAnsi="Arial" w:cs="Arial"/>
                <w:sz w:val="22"/>
                <w:szCs w:val="22"/>
              </w:rPr>
            </w:pPr>
            <w:r>
              <w:rPr>
                <w:rFonts w:ascii="Arial" w:hAnsi="Arial" w:cs="Arial"/>
                <w:sz w:val="22"/>
                <w:szCs w:val="22"/>
              </w:rPr>
              <w:t>Ensures continuous access to consultation scheduling and management services during normal operating periods.</w:t>
            </w:r>
          </w:p>
        </w:tc>
        <w:tc>
          <w:tcPr>
            <w:tcW w:w="0" w:type="auto"/>
            <w:vAlign w:val="center"/>
          </w:tcPr>
          <w:p w:rsidR="005866BF" w:rsidRDefault="0049258A">
            <w:pPr>
              <w:rPr>
                <w:rFonts w:ascii="Arial" w:hAnsi="Arial" w:cs="Arial"/>
                <w:sz w:val="22"/>
                <w:szCs w:val="22"/>
              </w:rPr>
            </w:pPr>
            <w:r>
              <w:rPr>
                <w:rFonts w:ascii="Arial" w:hAnsi="Arial" w:cs="Arial"/>
                <w:sz w:val="22"/>
                <w:szCs w:val="22"/>
              </w:rPr>
              <w:t>High</w:t>
            </w:r>
          </w:p>
        </w:tc>
      </w:tr>
    </w:tbl>
    <w:p w:rsidR="005866BF" w:rsidRDefault="0049258A">
      <w:pPr>
        <w:spacing w:before="100" w:beforeAutospacing="1" w:after="100" w:afterAutospacing="1"/>
        <w:jc w:val="center"/>
        <w:rPr>
          <w:rFonts w:ascii="Arial" w:hAnsi="Arial" w:cs="Arial"/>
          <w:sz w:val="16"/>
          <w:szCs w:val="16"/>
        </w:rPr>
      </w:pPr>
      <w:r>
        <w:rPr>
          <w:rFonts w:ascii="Arial" w:hAnsi="Arial" w:cs="Arial"/>
          <w:sz w:val="16"/>
          <w:szCs w:val="16"/>
        </w:rPr>
        <w:t xml:space="preserve">Table 2. Non-Functional Requirements of the Proposed </w:t>
      </w:r>
      <w:proofErr w:type="spellStart"/>
      <w:r>
        <w:rPr>
          <w:rFonts w:ascii="Arial" w:hAnsi="Arial" w:cs="Arial"/>
          <w:sz w:val="16"/>
          <w:szCs w:val="16"/>
        </w:rPr>
        <w:t>ConsultIO</w:t>
      </w:r>
      <w:proofErr w:type="spellEnd"/>
      <w:r>
        <w:rPr>
          <w:rFonts w:ascii="Arial" w:hAnsi="Arial" w:cs="Arial"/>
          <w:sz w:val="16"/>
          <w:szCs w:val="16"/>
        </w:rPr>
        <w:t xml:space="preserve"> System</w:t>
      </w:r>
    </w:p>
    <w:p w:rsidR="005866BF" w:rsidRDefault="0049258A">
      <w:pPr>
        <w:spacing w:after="240" w:line="360" w:lineRule="auto"/>
        <w:jc w:val="both"/>
        <w:rPr>
          <w:rFonts w:ascii="Arial" w:hAnsi="Arial" w:cs="Arial"/>
          <w:b/>
        </w:rPr>
      </w:pPr>
      <w:r>
        <w:rPr>
          <w:rFonts w:ascii="Arial" w:hAnsi="Arial" w:cs="Arial"/>
          <w:b/>
        </w:rPr>
        <w:t>Design of Software/System/Application</w:t>
      </w:r>
    </w:p>
    <w:p w:rsidR="005866BF" w:rsidRDefault="0049258A">
      <w:pPr>
        <w:spacing w:line="360" w:lineRule="auto"/>
        <w:ind w:firstLine="720"/>
        <w:jc w:val="both"/>
        <w:rPr>
          <w:rFonts w:ascii="Arial" w:hAnsi="Arial" w:cs="Arial"/>
        </w:rPr>
      </w:pPr>
      <w:r>
        <w:rPr>
          <w:rFonts w:ascii="Arial" w:hAnsi="Arial" w:cs="Arial"/>
        </w:rPr>
        <w:t xml:space="preserve">The Design of Software/System/Application section highlights the initial technical design of the proposed </w:t>
      </w:r>
      <w:proofErr w:type="spellStart"/>
      <w:r>
        <w:rPr>
          <w:rFonts w:ascii="Arial" w:hAnsi="Arial" w:cs="Arial"/>
        </w:rPr>
        <w:t>ConsultIO</w:t>
      </w:r>
      <w:proofErr w:type="spellEnd"/>
      <w:r>
        <w:rPr>
          <w:rFonts w:ascii="Arial" w:hAnsi="Arial" w:cs="Arial"/>
        </w:rPr>
        <w:t xml:space="preserve">: Development of a Web-Based Faculty-Student Consultation and Appointment Scheduling System for the School of Computing of Holy Angel University. It contains the information about how the proposed system will capture, process, and manage consultation data to facilitate student-faculty and administrator communication, consultation-related records, and appointment scheduling in a web-based environment to ensure confidentiality and convenience for the key stakeholders of the existing consultation process. Additionally, this section provides the system models, as one of the pivotal deliverables of the project, to demonstrate the information flow, key processes, database design and structure, and other relevant data organization concepts related to the designed </w:t>
      </w:r>
      <w:proofErr w:type="spellStart"/>
      <w:r>
        <w:rPr>
          <w:rFonts w:ascii="Arial" w:hAnsi="Arial" w:cs="Arial"/>
        </w:rPr>
        <w:t>ConsultIO</w:t>
      </w:r>
      <w:proofErr w:type="spellEnd"/>
      <w:r>
        <w:rPr>
          <w:rFonts w:ascii="Arial" w:hAnsi="Arial" w:cs="Arial"/>
        </w:rPr>
        <w:t xml:space="preserve"> system that will be developed to address the limitations of the current consultation process.</w:t>
      </w:r>
    </w:p>
    <w:p w:rsidR="00BB490F" w:rsidRDefault="00BB490F" w:rsidP="00BB490F">
      <w:pPr>
        <w:pStyle w:val="NormalWeb"/>
      </w:pPr>
    </w:p>
    <w:p w:rsidR="005866BF" w:rsidRDefault="005866BF">
      <w:pPr>
        <w:spacing w:line="360" w:lineRule="auto"/>
        <w:ind w:firstLine="720"/>
        <w:jc w:val="both"/>
        <w:rPr>
          <w:rFonts w:ascii="Arial" w:hAnsi="Arial" w:cs="Arial"/>
        </w:rPr>
      </w:pPr>
    </w:p>
    <w:p w:rsidR="00BB490F" w:rsidRDefault="00BB490F" w:rsidP="00BB490F">
      <w:pPr>
        <w:jc w:val="center"/>
        <w:rPr>
          <w:rStyle w:val="Strong"/>
          <w:rFonts w:ascii="Arial" w:hAnsi="Arial" w:cs="Arial"/>
        </w:rPr>
      </w:pPr>
      <w:r>
        <w:rPr>
          <w:rStyle w:val="Strong"/>
          <w:rFonts w:ascii="Arial" w:hAnsi="Arial" w:cs="Arial"/>
        </w:rPr>
        <w:t>Appendix A. Use Case Diagram</w:t>
      </w:r>
    </w:p>
    <w:p w:rsidR="00BB490F" w:rsidRDefault="00BB490F" w:rsidP="00BB490F">
      <w:pPr>
        <w:jc w:val="center"/>
        <w:rPr>
          <w:rStyle w:val="Strong"/>
          <w:rFonts w:ascii="Arial" w:hAnsi="Arial" w:cs="Arial"/>
        </w:rPr>
      </w:pPr>
      <w:r>
        <w:rPr>
          <w:rStyle w:val="Strong"/>
          <w:rFonts w:ascii="Arial" w:hAnsi="Arial" w:cs="Arial"/>
        </w:rPr>
        <w:lastRenderedPageBreak/>
        <w:t>Appendix A. Use Case Diagram</w:t>
      </w:r>
    </w:p>
    <w:p w:rsidR="005866BF" w:rsidRDefault="00BB490F">
      <w:pPr>
        <w:spacing w:line="360" w:lineRule="auto"/>
        <w:ind w:firstLine="720"/>
        <w:jc w:val="both"/>
        <w:rPr>
          <w:rFonts w:ascii="Arial" w:hAnsi="Arial" w:cs="Arial"/>
        </w:rPr>
      </w:pPr>
      <w:r>
        <w:rPr>
          <w:noProof/>
        </w:rPr>
        <w:drawing>
          <wp:anchor distT="0" distB="0" distL="114300" distR="114300" simplePos="0" relativeHeight="251662848" behindDoc="1" locked="0" layoutInCell="1" allowOverlap="1">
            <wp:simplePos x="0" y="0"/>
            <wp:positionH relativeFrom="margin">
              <wp:align>left</wp:align>
            </wp:positionH>
            <wp:positionV relativeFrom="paragraph">
              <wp:posOffset>229053</wp:posOffset>
            </wp:positionV>
            <wp:extent cx="5675630" cy="7409815"/>
            <wp:effectExtent l="0" t="0" r="1270" b="635"/>
            <wp:wrapTight wrapText="bothSides">
              <wp:wrapPolygon edited="0">
                <wp:start x="0" y="0"/>
                <wp:lineTo x="0" y="21546"/>
                <wp:lineTo x="21532" y="21546"/>
                <wp:lineTo x="21532" y="0"/>
                <wp:lineTo x="0" y="0"/>
              </wp:wrapPolygon>
            </wp:wrapTight>
            <wp:docPr id="4" name="Picture 4" descr="C:\Users\SortrIntern\Downloads\ConsultIO_Professional_Use_Case_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ortrIntern\Downloads\ConsultIO_Professional_Use_Case_Diagram.drawio.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75630" cy="7409815"/>
                    </a:xfrm>
                    <a:prstGeom prst="rect">
                      <a:avLst/>
                    </a:prstGeom>
                    <a:noFill/>
                    <a:ln>
                      <a:noFill/>
                    </a:ln>
                  </pic:spPr>
                </pic:pic>
              </a:graphicData>
            </a:graphic>
            <wp14:sizeRelV relativeFrom="margin">
              <wp14:pctHeight>0</wp14:pctHeight>
            </wp14:sizeRelV>
          </wp:anchor>
        </w:drawing>
      </w:r>
    </w:p>
    <w:p w:rsidR="005866BF" w:rsidRDefault="0049258A" w:rsidP="00BB490F">
      <w:pPr>
        <w:rPr>
          <w:rFonts w:ascii="Arial" w:hAnsi="Arial" w:cs="Arial"/>
          <w:b/>
          <w:bCs/>
          <w:lang w:val="en-PH"/>
        </w:rPr>
      </w:pPr>
      <w:r>
        <w:rPr>
          <w:noProof/>
          <w:lang w:val="en-PH" w:eastAsia="en-PH"/>
        </w:rPr>
        <mc:AlternateContent>
          <mc:Choice Requires="wps">
            <w:drawing>
              <wp:anchor distT="0" distB="0" distL="114300" distR="114300" simplePos="0" relativeHeight="62" behindDoc="0" locked="0" layoutInCell="1" hidden="0" allowOverlap="1">
                <wp:simplePos x="0" y="0"/>
                <wp:positionH relativeFrom="margin">
                  <wp:posOffset>5248909</wp:posOffset>
                </wp:positionH>
                <wp:positionV relativeFrom="paragraph">
                  <wp:posOffset>1638300</wp:posOffset>
                </wp:positionV>
                <wp:extent cx="426719" cy="3705224"/>
                <wp:effectExtent l="0" t="0" r="0" b="0"/>
                <wp:wrapNone/>
                <wp:docPr id="41"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6719" cy="3705224"/>
                        </a:xfrm>
                        <a:prstGeom prst="rect">
                          <a:avLst/>
                        </a:prstGeom>
                        <a:solidFill>
                          <a:srgbClr val="FFFFFF"/>
                        </a:solidFill>
                        <a:ln w="6350" cap="flat" cmpd="sng">
                          <a:solidFill>
                            <a:srgbClr val="FFFFFF"/>
                          </a:solidFill>
                          <a:prstDash val="solid"/>
                          <a:round/>
                        </a:ln>
                      </wps:spPr>
                      <wps:txbx>
                        <w:txbxContent>
                          <w:p w:rsidR="0049258A" w:rsidRDefault="0049258A"/>
                        </w:txbxContent>
                      </wps:txbx>
                      <wps:bodyPr vert="vert" wrap="square" lIns="91440" tIns="45720" rIns="91440" bIns="45720" anchor="t" anchorCtr="0">
                        <a:noAutofit/>
                      </wps:bodyPr>
                    </wps:wsp>
                  </a:graphicData>
                </a:graphic>
              </wp:anchor>
            </w:drawing>
          </mc:Choice>
          <mc:Fallback>
            <w:pict>
              <v:rect id="Rectangles 41" o:spid="_x0000_s1026" style="position:absolute;margin-left:413.3pt;margin-top:129pt;width:33.6pt;height:291.75pt;z-index:6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" strokecolor="white" strokeweight=".5pt">
                <v:stroke joinstyle="round"/>
                <v:path arrowok="t"/>
                <v:textbox style="layout-flow:vertical">
                  <w:txbxContent>
                    <w:p w:rsidR="0049258A" w:rsidRDefault="0049258A"/>
                  </w:txbxContent>
                </v:textbox>
                <w10:wrap anchorx="margin"/>
              </v:rect>
            </w:pict>
          </mc:Fallback>
        </mc:AlternateContent>
      </w:r>
    </w:p>
    <w:p w:rsidR="005866BF" w:rsidRDefault="005866BF">
      <w:pPr>
        <w:rPr>
          <w:rStyle w:val="Strong"/>
          <w:rFonts w:ascii="Arial" w:hAnsi="Arial" w:cs="Arial"/>
        </w:rPr>
      </w:pPr>
    </w:p>
    <w:p w:rsidR="005866BF" w:rsidRDefault="005866BF">
      <w:pPr>
        <w:jc w:val="center"/>
        <w:rPr>
          <w:rStyle w:val="Strong"/>
          <w:rFonts w:ascii="Arial" w:hAnsi="Arial" w:cs="Arial"/>
        </w:rPr>
      </w:pPr>
    </w:p>
    <w:p w:rsidR="005866BF" w:rsidRDefault="005866BF">
      <w:pPr>
        <w:jc w:val="center"/>
        <w:rPr>
          <w:rStyle w:val="Strong"/>
          <w:rFonts w:ascii="Arial" w:hAnsi="Arial" w:cs="Arial"/>
        </w:rPr>
      </w:pPr>
    </w:p>
    <w:p w:rsidR="005866BF" w:rsidRDefault="0049258A">
      <w:pPr>
        <w:jc w:val="center"/>
        <w:rPr>
          <w:rFonts w:ascii="Arial" w:hAnsi="Arial" w:cs="Arial"/>
          <w:b/>
          <w:bCs/>
          <w:lang w:val="en-PH"/>
        </w:rPr>
      </w:pPr>
      <w:r>
        <w:rPr>
          <w:noProof/>
          <w:lang w:val="en-PH" w:eastAsia="en-PH"/>
        </w:rPr>
        <mc:AlternateContent>
          <mc:Choice Requires="wps">
            <w:drawing>
              <wp:anchor distT="0" distB="0" distL="114300" distR="114300" simplePos="0" relativeHeight="251652608" behindDoc="0" locked="0" layoutInCell="1" hidden="0" allowOverlap="1">
                <wp:simplePos x="0" y="0"/>
                <wp:positionH relativeFrom="margin">
                  <wp:posOffset>5329555</wp:posOffset>
                </wp:positionH>
                <wp:positionV relativeFrom="paragraph">
                  <wp:posOffset>1531619</wp:posOffset>
                </wp:positionV>
                <wp:extent cx="426719" cy="3705224"/>
                <wp:effectExtent l="0" t="0" r="0" b="0"/>
                <wp:wrapNone/>
                <wp:docPr id="47" name="Rectangles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6719" cy="3705224"/>
                        </a:xfrm>
                        <a:prstGeom prst="rect">
                          <a:avLst/>
                        </a:prstGeom>
                        <a:solidFill>
                          <a:srgbClr val="FFFFFF"/>
                        </a:solidFill>
                        <a:ln w="6350" cap="flat" cmpd="sng">
                          <a:solidFill>
                            <a:srgbClr val="FFFFFF"/>
                          </a:solidFill>
                          <a:prstDash val="solid"/>
                          <a:round/>
                        </a:ln>
                      </wps:spPr>
                      <wps:txbx>
                        <w:txbxContent>
                          <w:p w:rsidR="0049258A" w:rsidRDefault="0049258A">
                            <w:pPr>
                              <w:jc w:val="center"/>
                              <w:rPr>
                                <w:rStyle w:val="Strong"/>
                                <w:rFonts w:ascii="Arial" w:hAnsi="Arial" w:cs="Arial"/>
                              </w:rPr>
                            </w:pPr>
                            <w:r>
                              <w:rPr>
                                <w:rStyle w:val="Strong"/>
                                <w:rFonts w:ascii="Arial" w:hAnsi="Arial" w:cs="Arial"/>
                              </w:rPr>
                              <w:t>Appendix B. Context Diagram</w:t>
                            </w:r>
                          </w:p>
                          <w:p w:rsidR="0049258A" w:rsidRDefault="0049258A"/>
                        </w:txbxContent>
                      </wps:txbx>
                      <wps:bodyPr vert="vert" wrap="square" lIns="91440" tIns="45720" rIns="91440" bIns="45720" anchor="t" anchorCtr="0">
                        <a:noAutofit/>
                      </wps:bodyPr>
                    </wps:wsp>
                  </a:graphicData>
                </a:graphic>
              </wp:anchor>
            </w:drawing>
          </mc:Choice>
          <mc:Fallback>
            <w:pict>
              <v:rect id="Rectangles 47" o:spid="_x0000_s1027" style="position:absolute;left:0;text-align:left;margin-left:419.65pt;margin-top:120.6pt;width:33.6pt;height:291.75pt;z-index:2516526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" strokecolor="white" strokeweight=".5pt">
                <v:stroke joinstyle="round"/>
                <v:path arrowok="t"/>
                <v:textbox style="layout-flow:vertical">
                  <w:txbxContent>
                    <w:p w:rsidR="0049258A" w:rsidRDefault="0049258A">
                      <w:pPr>
                        <w:jc w:val="center"/>
                        <w:rPr>
                          <w:rStyle w:val="Strong"/>
                          <w:rFonts w:ascii="Arial" w:hAnsi="Arial" w:cs="Arial"/>
                        </w:rPr>
                      </w:pPr>
                      <w:r>
                        <w:rPr>
                          <w:rStyle w:val="Strong"/>
                          <w:rFonts w:ascii="Arial" w:hAnsi="Arial" w:cs="Arial"/>
                        </w:rPr>
                        <w:t>Appendix B. Context Diagram</w:t>
                      </w:r>
                    </w:p>
                    <w:p w:rsidR="0049258A" w:rsidRDefault="0049258A"/>
                  </w:txbxContent>
                </v:textbox>
                <w10:wrap anchorx="margin"/>
              </v:rect>
            </w:pict>
          </mc:Fallback>
        </mc:AlternateContent>
      </w:r>
    </w:p>
    <w:p w:rsidR="005866BF" w:rsidRDefault="005866BF">
      <w:pPr>
        <w:rPr>
          <w:rStyle w:val="Strong"/>
          <w:rFonts w:ascii="Arial" w:hAnsi="Arial" w:cs="Arial"/>
        </w:rPr>
      </w:pPr>
    </w:p>
    <w:p w:rsidR="005866BF" w:rsidRDefault="005866BF">
      <w:pPr>
        <w:rPr>
          <w:rStyle w:val="Strong"/>
          <w:rFonts w:ascii="Arial" w:hAnsi="Arial" w:cs="Arial"/>
        </w:rPr>
      </w:pPr>
    </w:p>
    <w:p w:rsidR="005866BF" w:rsidRDefault="002B2C78">
      <w:pPr>
        <w:jc w:val="center"/>
        <w:rPr>
          <w:rStyle w:val="Strong"/>
          <w:rFonts w:ascii="Arial" w:hAnsi="Arial" w:cs="Arial"/>
        </w:rPr>
      </w:pPr>
      <w:r>
        <w:rPr>
          <w:rFonts w:ascii="Arial" w:hAnsi="Arial" w:cs="Arial"/>
          <w:b/>
          <w:bCs/>
          <w:noProof/>
          <w:lang w:val="en-PH" w:eastAsia="en-PH"/>
        </w:rPr>
        <w:drawing>
          <wp:anchor distT="0" distB="0" distL="114300" distR="114300" simplePos="0" relativeHeight="251661824" behindDoc="1" locked="0" layoutInCell="1" allowOverlap="1">
            <wp:simplePos x="0" y="0"/>
            <wp:positionH relativeFrom="column">
              <wp:posOffset>-1041400</wp:posOffset>
            </wp:positionH>
            <wp:positionV relativeFrom="paragraph">
              <wp:posOffset>421640</wp:posOffset>
            </wp:positionV>
            <wp:extent cx="7379970" cy="5293995"/>
            <wp:effectExtent l="0" t="4763" r="6668" b="6667"/>
            <wp:wrapTight wrapText="bothSides">
              <wp:wrapPolygon edited="0">
                <wp:start x="-14" y="21581"/>
                <wp:lineTo x="21564" y="21581"/>
                <wp:lineTo x="21564" y="51"/>
                <wp:lineTo x="-14" y="51"/>
                <wp:lineTo x="-14" y="21581"/>
              </wp:wrapPolygon>
            </wp:wrapTight>
            <wp:docPr id="50" name="Images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s 52"/>
                    <pic:cNvPicPr/>
                  </pic:nvPicPr>
                  <pic:blipFill>
                    <a:blip r:embed="rId14">
                      <a:extLst>
                        <a:ext uri="{28A0092B-C50C-407E-A947-70E740481C1C}">
                          <a14:useLocalDpi xmlns:a14="http://schemas.microsoft.com/office/drawing/2010/main" val="0"/>
                        </a:ext>
                      </a:extLst>
                    </a:blip>
                    <a:stretch>
                      <a:fillRect/>
                    </a:stretch>
                  </pic:blipFill>
                  <pic:spPr>
                    <a:xfrm rot="5400000">
                      <a:off x="0" y="0"/>
                      <a:ext cx="7379970" cy="5293995"/>
                    </a:xfrm>
                    <a:prstGeom prst="rect">
                      <a:avLst/>
                    </a:prstGeom>
                    <a:noFill/>
                    <a:ln w="12700" cap="flat" cmpd="sng">
                      <a:noFill/>
                      <a:prstDash val="solid"/>
                      <a:round/>
                    </a:ln>
                  </pic:spPr>
                </pic:pic>
              </a:graphicData>
            </a:graphic>
            <wp14:sizeRelH relativeFrom="margin">
              <wp14:pctWidth>0</wp14:pctWidth>
            </wp14:sizeRelH>
            <wp14:sizeRelV relativeFrom="margin">
              <wp14:pctHeight>0</wp14:pctHeight>
            </wp14:sizeRelV>
          </wp:anchor>
        </w:drawing>
      </w:r>
    </w:p>
    <w:p w:rsidR="005866BF" w:rsidRDefault="00543A6B">
      <w:pPr>
        <w:jc w:val="center"/>
        <w:rPr>
          <w:rFonts w:ascii="Arial" w:hAnsi="Arial" w:cs="Arial"/>
          <w:b/>
          <w:bCs/>
        </w:rPr>
      </w:pPr>
      <w:r>
        <w:rPr>
          <w:noProof/>
          <w:lang w:val="en-PH" w:eastAsia="en-PH"/>
        </w:rPr>
        <w:lastRenderedPageBreak/>
        <mc:AlternateContent>
          <mc:Choice Requires="wps">
            <w:drawing>
              <wp:anchor distT="0" distB="0" distL="114300" distR="114300" simplePos="0" relativeHeight="60" behindDoc="0" locked="0" layoutInCell="1" hidden="0" allowOverlap="1">
                <wp:simplePos x="0" y="0"/>
                <wp:positionH relativeFrom="margin">
                  <wp:posOffset>5287009</wp:posOffset>
                </wp:positionH>
                <wp:positionV relativeFrom="paragraph">
                  <wp:posOffset>1677035</wp:posOffset>
                </wp:positionV>
                <wp:extent cx="461645" cy="3705224"/>
                <wp:effectExtent l="0" t="0" r="0" b="0"/>
                <wp:wrapNone/>
                <wp:docPr id="53" name="Rectangles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1645" cy="3705224"/>
                        </a:xfrm>
                        <a:prstGeom prst="rect">
                          <a:avLst/>
                        </a:prstGeom>
                        <a:solidFill>
                          <a:srgbClr val="FFFFFF"/>
                        </a:solidFill>
                        <a:ln w="6350" cap="flat" cmpd="sng">
                          <a:solidFill>
                            <a:srgbClr val="FFFFFF"/>
                          </a:solidFill>
                          <a:prstDash val="solid"/>
                          <a:round/>
                        </a:ln>
                      </wps:spPr>
                      <wps:txbx>
                        <w:txbxContent>
                          <w:p w:rsidR="005866BF" w:rsidRDefault="00543A6B">
                            <w:pPr>
                              <w:jc w:val="center"/>
                              <w:rPr>
                                <w:rStyle w:val="Strong"/>
                                <w:rFonts w:ascii="Arial" w:hAnsi="Arial" w:cs="Arial"/>
                              </w:rPr>
                            </w:pPr>
                            <w:r>
                              <w:rPr>
                                <w:rStyle w:val="Strong"/>
                                <w:rFonts w:ascii="Arial" w:hAnsi="Arial" w:cs="Arial"/>
                              </w:rPr>
                              <w:t xml:space="preserve">Appendix C. Level 0 Data Flow </w:t>
                            </w:r>
                            <w:r>
                              <w:rPr>
                                <w:rStyle w:val="Strong"/>
                                <w:rFonts w:ascii="Arial" w:hAnsi="Arial" w:cs="Arial"/>
                              </w:rPr>
                              <w:t>Diagram</w:t>
                            </w:r>
                          </w:p>
                          <w:p w:rsidR="005866BF" w:rsidRDefault="005866BF"/>
                        </w:txbxContent>
                      </wps:txbx>
                      <wps:bodyPr vert="vert" wrap="square" lIns="91440" tIns="45720" rIns="91440" bIns="45720" anchor="t" anchorCtr="0">
                        <a:noAutofit/>
                      </wps:bodyPr>
                    </wps:wsp>
                  </a:graphicData>
                </a:graphic>
              </wp:anchor>
            </w:drawing>
          </mc:Choice>
          <mc:Fallback>
            <w:pict>
              <v:rect id="Rectangles 53" o:spid="_x0000_s1028" style="position:absolute;left:0;text-align:left;margin-left:416.3pt;margin-top:132.05pt;width:36.35pt;height:291.75pt;z-index: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" strokecolor="white" strokeweight=".5pt">
                <v:stroke joinstyle="round"/>
                <v:path arrowok="t"/>
                <v:textbox style="layout-flow:vertical">
                  <w:txbxContent>
                    <w:p w:rsidR="005866BF" w:rsidRDefault="00543A6B">
                      <w:pPr>
                        <w:jc w:val="center"/>
                        <w:rPr>
                          <w:rStyle w:val="Strong"/>
                          <w:rFonts w:ascii="Arial" w:hAnsi="Arial" w:cs="Arial"/>
                        </w:rPr>
                      </w:pPr>
                      <w:r>
                        <w:rPr>
                          <w:rStyle w:val="Strong"/>
                          <w:rFonts w:ascii="Arial" w:hAnsi="Arial" w:cs="Arial"/>
                        </w:rPr>
                        <w:t xml:space="preserve">Appendix C. Level 0 Data Flow </w:t>
                      </w:r>
                      <w:r>
                        <w:rPr>
                          <w:rStyle w:val="Strong"/>
                          <w:rFonts w:ascii="Arial" w:hAnsi="Arial" w:cs="Arial"/>
                        </w:rPr>
                        <w:t>Diagram</w:t>
                      </w:r>
                    </w:p>
                    <w:p w:rsidR="005866BF" w:rsidRDefault="005866BF"/>
                  </w:txbxContent>
                </v:textbox>
                <w10:wrap anchorx="margin"/>
              </v:rect>
            </w:pict>
          </mc:Fallback>
        </mc:AlternateContent>
      </w:r>
      <w:r>
        <w:rPr>
          <w:rFonts w:ascii="Arial" w:hAnsi="Arial" w:cs="Arial"/>
          <w:b/>
          <w:bCs/>
          <w:noProof/>
          <w:lang w:val="en-PH" w:eastAsia="en-PH"/>
        </w:rPr>
        <w:drawing>
          <wp:inline distT="0" distB="0" distL="0" distR="0">
            <wp:extent cx="8129926" cy="4350770"/>
            <wp:effectExtent l="6" t="0" r="1" b="14"/>
            <wp:docPr id="56" name="Images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s 58"/>
                    <pic:cNvPicPr/>
                  </pic:nvPicPr>
                  <pic:blipFill>
                    <a:blip r:embed="rId15"/>
                    <a:stretch>
                      <a:fillRect/>
                    </a:stretch>
                  </pic:blipFill>
                  <pic:spPr>
                    <a:xfrm rot="5400000">
                      <a:off x="0" y="0"/>
                      <a:ext cx="8129926" cy="4350770"/>
                    </a:xfrm>
                    <a:prstGeom prst="rect">
                      <a:avLst/>
                    </a:prstGeom>
                    <a:noFill/>
                    <a:ln w="12700" cap="flat" cmpd="sng">
                      <a:noFill/>
                      <a:prstDash val="solid"/>
                      <a:round/>
                    </a:ln>
                  </pic:spPr>
                </pic:pic>
              </a:graphicData>
            </a:graphic>
          </wp:inline>
        </w:drawing>
      </w:r>
    </w:p>
    <w:p w:rsidR="005866BF" w:rsidRDefault="0049258A">
      <w:pPr>
        <w:pStyle w:val="NormalWeb"/>
      </w:pPr>
      <w:r>
        <w:rPr>
          <w:noProof/>
        </w:rPr>
        <w:lastRenderedPageBreak/>
        <mc:AlternateContent>
          <mc:Choice Requires="wps">
            <w:drawing>
              <wp:anchor distT="0" distB="0" distL="114300" distR="114300" simplePos="0" relativeHeight="59" behindDoc="0" locked="0" layoutInCell="1" hidden="0" allowOverlap="1">
                <wp:simplePos x="0" y="0"/>
                <wp:positionH relativeFrom="margin">
                  <wp:align>right</wp:align>
                </wp:positionH>
                <wp:positionV relativeFrom="paragraph">
                  <wp:posOffset>1988185</wp:posOffset>
                </wp:positionV>
                <wp:extent cx="461644" cy="3705224"/>
                <wp:effectExtent l="0" t="0" r="0" b="0"/>
                <wp:wrapNone/>
                <wp:docPr id="59" name="Rectangles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1644" cy="3705224"/>
                        </a:xfrm>
                        <a:prstGeom prst="rect">
                          <a:avLst/>
                        </a:prstGeom>
                        <a:solidFill>
                          <a:srgbClr val="FFFFFF"/>
                        </a:solidFill>
                        <a:ln w="6350" cap="flat" cmpd="sng">
                          <a:solidFill>
                            <a:srgbClr val="FFFFFF"/>
                          </a:solidFill>
                          <a:prstDash val="solid"/>
                          <a:round/>
                        </a:ln>
                      </wps:spPr>
                      <wps:txbx>
                        <w:txbxContent>
                          <w:p w:rsidR="0049258A" w:rsidRDefault="0049258A">
                            <w:pPr>
                              <w:jc w:val="center"/>
                              <w:rPr>
                                <w:rStyle w:val="Strong"/>
                                <w:rFonts w:ascii="Arial" w:hAnsi="Arial" w:cs="Arial"/>
                              </w:rPr>
                            </w:pPr>
                            <w:r>
                              <w:rPr>
                                <w:rStyle w:val="Strong"/>
                                <w:rFonts w:ascii="Arial" w:hAnsi="Arial" w:cs="Arial"/>
                              </w:rPr>
                              <w:t>Appendix D. Entity Relationship Diagram (ERD)</w:t>
                            </w:r>
                          </w:p>
                          <w:p w:rsidR="0049258A" w:rsidRDefault="0049258A"/>
                        </w:txbxContent>
                      </wps:txbx>
                      <wps:bodyPr vert="vert" wrap="square" lIns="91440" tIns="45720" rIns="91440" bIns="45720" anchor="t" anchorCtr="0">
                        <a:noAutofit/>
                      </wps:bodyPr>
                    </wps:wsp>
                  </a:graphicData>
                </a:graphic>
              </wp:anchor>
            </w:drawing>
          </mc:Choice>
          <mc:Fallback>
            <w:pict>
              <v:rect id="Rectangles 59" o:spid="_x0000_s1029" style="position:absolute;margin-left:-14.85pt;margin-top:156.55pt;width:36.35pt;height:291.75pt;z-index:59;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" strokecolor="white" strokeweight=".5pt">
                <v:stroke joinstyle="round"/>
                <v:path arrowok="t"/>
                <v:textbox style="layout-flow:vertical">
                  <w:txbxContent>
                    <w:p w:rsidR="0049258A" w:rsidRDefault="0049258A">
                      <w:pPr>
                        <w:jc w:val="center"/>
                        <w:rPr>
                          <w:rStyle w:val="Strong"/>
                          <w:rFonts w:ascii="Arial" w:hAnsi="Arial" w:cs="Arial"/>
                        </w:rPr>
                      </w:pPr>
                      <w:r>
                        <w:rPr>
                          <w:rStyle w:val="Strong"/>
                          <w:rFonts w:ascii="Arial" w:hAnsi="Arial" w:cs="Arial"/>
                        </w:rPr>
                        <w:t>Appendix D. Entity Relationship Diagram (ERD)</w:t>
                      </w:r>
                    </w:p>
                    <w:p w:rsidR="0049258A" w:rsidRDefault="0049258A"/>
                  </w:txbxContent>
                </v:textbox>
                <w10:wrap anchorx="margin"/>
              </v:rect>
            </w:pict>
          </mc:Fallback>
        </mc:AlternateContent>
      </w:r>
      <w:r>
        <w:rPr>
          <w:noProof/>
        </w:rPr>
        <w:drawing>
          <wp:inline distT="0" distB="0" distL="0" distR="0">
            <wp:extent cx="8093270" cy="5416466"/>
            <wp:effectExtent l="33" t="0" r="0" b="0"/>
            <wp:docPr id="62" name="Images 62" descr="C:\Users\SortrIntern\Downloads\erd.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s 64"/>
                    <pic:cNvPicPr/>
                  </pic:nvPicPr>
                  <pic:blipFill>
                    <a:blip r:embed="rId16"/>
                    <a:stretch>
                      <a:fillRect/>
                    </a:stretch>
                  </pic:blipFill>
                  <pic:spPr>
                    <a:xfrm rot="5400000">
                      <a:off x="0" y="0"/>
                      <a:ext cx="8093270" cy="5416466"/>
                    </a:xfrm>
                    <a:prstGeom prst="rect">
                      <a:avLst/>
                    </a:prstGeom>
                    <a:noFill/>
                    <a:ln w="12700" cap="flat" cmpd="sng">
                      <a:noFill/>
                      <a:prstDash val="solid"/>
                      <a:round/>
                    </a:ln>
                  </pic:spPr>
                </pic:pic>
              </a:graphicData>
            </a:graphic>
          </wp:inline>
        </w:drawing>
      </w:r>
    </w:p>
    <w:p w:rsidR="005866BF" w:rsidRDefault="0049258A">
      <w:pPr>
        <w:spacing w:line="360" w:lineRule="auto"/>
        <w:jc w:val="center"/>
        <w:rPr>
          <w:rStyle w:val="Strong"/>
          <w:rFonts w:ascii="Arial" w:hAnsi="Arial" w:cs="Arial"/>
        </w:rPr>
      </w:pPr>
      <w:r>
        <w:rPr>
          <w:rStyle w:val="Strong"/>
          <w:rFonts w:ascii="Arial" w:hAnsi="Arial" w:cs="Arial"/>
        </w:rPr>
        <w:lastRenderedPageBreak/>
        <w:t>Appendix E. Data Dictionary</w:t>
      </w:r>
    </w:p>
    <w:tbl>
      <w:tblPr>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000" w:firstRow="0" w:lastRow="0" w:firstColumn="0" w:lastColumn="0" w:noHBand="0" w:noVBand="0"/>
      </w:tblPr>
      <w:tblGrid>
        <w:gridCol w:w="1555"/>
        <w:gridCol w:w="2079"/>
        <w:gridCol w:w="997"/>
        <w:gridCol w:w="1517"/>
        <w:gridCol w:w="1077"/>
        <w:gridCol w:w="1768"/>
      </w:tblGrid>
      <w:tr w:rsidR="005866BF">
        <w:trPr>
          <w:trHeight w:val="840"/>
        </w:trPr>
        <w:tc>
          <w:tcPr>
            <w:tcW w:w="1555" w:type="dxa"/>
            <w:tcBorders>
              <w:bottom w:val="single" w:sz="12" w:space="0" w:color="666666"/>
            </w:tcBorders>
            <w:vAlign w:val="center"/>
          </w:tcPr>
          <w:p w:rsidR="005866BF" w:rsidRDefault="0049258A">
            <w:pPr>
              <w:rPr>
                <w:rFonts w:ascii="Arial" w:hAnsi="Arial" w:cs="Arial"/>
                <w:sz w:val="22"/>
                <w:szCs w:val="22"/>
              </w:rPr>
            </w:pPr>
            <w:r>
              <w:rPr>
                <w:rFonts w:ascii="Arial" w:hAnsi="Arial" w:cs="Arial"/>
                <w:sz w:val="22"/>
                <w:szCs w:val="22"/>
              </w:rPr>
              <w:t>Table/Entity</w:t>
            </w:r>
          </w:p>
        </w:tc>
        <w:tc>
          <w:tcPr>
            <w:tcW w:w="2079" w:type="dxa"/>
            <w:tcBorders>
              <w:bottom w:val="single" w:sz="12" w:space="0" w:color="666666"/>
            </w:tcBorders>
            <w:vAlign w:val="center"/>
          </w:tcPr>
          <w:p w:rsidR="005866BF" w:rsidRDefault="0049258A">
            <w:pPr>
              <w:rPr>
                <w:rFonts w:ascii="Arial" w:hAnsi="Arial" w:cs="Arial"/>
                <w:sz w:val="22"/>
                <w:szCs w:val="22"/>
              </w:rPr>
            </w:pPr>
            <w:r>
              <w:rPr>
                <w:rFonts w:ascii="Arial" w:hAnsi="Arial" w:cs="Arial"/>
                <w:sz w:val="22"/>
                <w:szCs w:val="22"/>
              </w:rPr>
              <w:t>Field Name</w:t>
            </w:r>
          </w:p>
        </w:tc>
        <w:tc>
          <w:tcPr>
            <w:tcW w:w="997" w:type="dxa"/>
            <w:tcBorders>
              <w:bottom w:val="single" w:sz="12" w:space="0" w:color="666666"/>
            </w:tcBorders>
            <w:vAlign w:val="center"/>
          </w:tcPr>
          <w:p w:rsidR="005866BF" w:rsidRDefault="0049258A">
            <w:pPr>
              <w:rPr>
                <w:rFonts w:ascii="Arial" w:hAnsi="Arial" w:cs="Arial"/>
                <w:sz w:val="22"/>
                <w:szCs w:val="22"/>
              </w:rPr>
            </w:pPr>
            <w:r>
              <w:rPr>
                <w:rFonts w:ascii="Arial" w:hAnsi="Arial" w:cs="Arial"/>
                <w:sz w:val="22"/>
                <w:szCs w:val="22"/>
              </w:rPr>
              <w:t>Data Type</w:t>
            </w:r>
          </w:p>
        </w:tc>
        <w:tc>
          <w:tcPr>
            <w:tcW w:w="1517" w:type="dxa"/>
            <w:tcBorders>
              <w:bottom w:val="single" w:sz="12" w:space="0" w:color="666666"/>
            </w:tcBorders>
            <w:vAlign w:val="center"/>
          </w:tcPr>
          <w:p w:rsidR="005866BF" w:rsidRDefault="0049258A">
            <w:pPr>
              <w:rPr>
                <w:rFonts w:ascii="Arial" w:hAnsi="Arial" w:cs="Arial"/>
                <w:sz w:val="22"/>
                <w:szCs w:val="22"/>
              </w:rPr>
            </w:pPr>
            <w:r>
              <w:rPr>
                <w:rFonts w:ascii="Arial" w:hAnsi="Arial" w:cs="Arial"/>
                <w:sz w:val="22"/>
                <w:szCs w:val="22"/>
              </w:rPr>
              <w:t>Size/Format</w:t>
            </w:r>
          </w:p>
        </w:tc>
        <w:tc>
          <w:tcPr>
            <w:tcW w:w="1077" w:type="dxa"/>
            <w:tcBorders>
              <w:bottom w:val="single" w:sz="12" w:space="0" w:color="666666"/>
            </w:tcBorders>
            <w:vAlign w:val="center"/>
          </w:tcPr>
          <w:p w:rsidR="005866BF" w:rsidRDefault="0049258A">
            <w:pPr>
              <w:rPr>
                <w:rFonts w:ascii="Arial" w:hAnsi="Arial" w:cs="Arial"/>
                <w:sz w:val="22"/>
                <w:szCs w:val="22"/>
              </w:rPr>
            </w:pPr>
            <w:r>
              <w:rPr>
                <w:rFonts w:ascii="Arial" w:hAnsi="Arial" w:cs="Arial"/>
                <w:sz w:val="22"/>
                <w:szCs w:val="22"/>
              </w:rPr>
              <w:t>Key</w:t>
            </w:r>
          </w:p>
        </w:tc>
        <w:tc>
          <w:tcPr>
            <w:tcW w:w="1768" w:type="dxa"/>
            <w:tcBorders>
              <w:bottom w:val="single" w:sz="12" w:space="0" w:color="666666"/>
            </w:tcBorders>
            <w:vAlign w:val="center"/>
          </w:tcPr>
          <w:p w:rsidR="005866BF" w:rsidRDefault="0049258A">
            <w:pPr>
              <w:rPr>
                <w:rFonts w:ascii="Arial" w:hAnsi="Arial" w:cs="Arial"/>
                <w:sz w:val="22"/>
                <w:szCs w:val="22"/>
              </w:rPr>
            </w:pPr>
            <w:r>
              <w:rPr>
                <w:rFonts w:ascii="Arial" w:hAnsi="Arial" w:cs="Arial"/>
                <w:sz w:val="22"/>
                <w:szCs w:val="22"/>
              </w:rPr>
              <w:t>Description</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Users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user_id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Auto-increment</w:t>
            </w:r>
          </w:p>
        </w:tc>
        <w:tc>
          <w:tcPr>
            <w:tcW w:w="1077" w:type="dxa"/>
            <w:vAlign w:val="center"/>
          </w:tcPr>
          <w:p w:rsidR="005866BF" w:rsidRDefault="0049258A">
            <w:pPr>
              <w:rPr>
                <w:rFonts w:ascii="Arial" w:hAnsi="Arial" w:cs="Arial"/>
                <w:sz w:val="22"/>
                <w:szCs w:val="22"/>
              </w:rPr>
            </w:pPr>
            <w:r>
              <w:rPr>
                <w:rFonts w:ascii="Arial" w:hAnsi="Arial" w:cs="Arial"/>
                <w:sz w:val="22"/>
                <w:szCs w:val="22"/>
              </w:rPr>
              <w:t>Primary Key</w:t>
            </w:r>
          </w:p>
        </w:tc>
        <w:tc>
          <w:tcPr>
            <w:tcW w:w="1768" w:type="dxa"/>
            <w:vAlign w:val="center"/>
          </w:tcPr>
          <w:p w:rsidR="005866BF" w:rsidRDefault="0049258A">
            <w:pPr>
              <w:rPr>
                <w:rFonts w:ascii="Arial" w:hAnsi="Arial" w:cs="Arial"/>
                <w:sz w:val="22"/>
                <w:szCs w:val="22"/>
              </w:rPr>
            </w:pPr>
            <w:r>
              <w:rPr>
                <w:rFonts w:ascii="Arial" w:hAnsi="Arial" w:cs="Arial"/>
                <w:sz w:val="22"/>
                <w:szCs w:val="22"/>
              </w:rPr>
              <w:t>Unique identifier of each user account.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Users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hau_email</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VARCHAR(150)</w:t>
            </w:r>
          </w:p>
        </w:tc>
        <w:tc>
          <w:tcPr>
            <w:tcW w:w="1077" w:type="dxa"/>
            <w:vAlign w:val="center"/>
          </w:tcPr>
          <w:p w:rsidR="005866BF" w:rsidRDefault="0049258A">
            <w:pPr>
              <w:rPr>
                <w:rFonts w:ascii="Arial" w:hAnsi="Arial" w:cs="Arial"/>
                <w:sz w:val="22"/>
                <w:szCs w:val="22"/>
              </w:rPr>
            </w:pPr>
            <w:r>
              <w:rPr>
                <w:rFonts w:ascii="Arial" w:hAnsi="Arial" w:cs="Arial"/>
                <w:sz w:val="22"/>
                <w:szCs w:val="22"/>
              </w:rPr>
              <w:t>Unique Key</w:t>
            </w:r>
          </w:p>
        </w:tc>
        <w:tc>
          <w:tcPr>
            <w:tcW w:w="1768" w:type="dxa"/>
            <w:vAlign w:val="center"/>
          </w:tcPr>
          <w:p w:rsidR="005866BF" w:rsidRDefault="0049258A">
            <w:pPr>
              <w:rPr>
                <w:rFonts w:ascii="Arial" w:hAnsi="Arial" w:cs="Arial"/>
                <w:sz w:val="22"/>
                <w:szCs w:val="22"/>
              </w:rPr>
            </w:pPr>
            <w:r>
              <w:rPr>
                <w:rFonts w:ascii="Arial" w:hAnsi="Arial" w:cs="Arial"/>
                <w:sz w:val="22"/>
                <w:szCs w:val="22"/>
              </w:rPr>
              <w:t>Official Holy Angel University email address used for registration, verification, and login.</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Users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password_hash</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VARCHAR(255)</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Encrypted form of the user’s password.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Users</w:t>
            </w:r>
          </w:p>
        </w:tc>
        <w:tc>
          <w:tcPr>
            <w:tcW w:w="2079" w:type="dxa"/>
            <w:vAlign w:val="center"/>
          </w:tcPr>
          <w:p w:rsidR="005866BF" w:rsidRDefault="0049258A">
            <w:pPr>
              <w:rPr>
                <w:rFonts w:ascii="Arial" w:hAnsi="Arial" w:cs="Arial"/>
                <w:sz w:val="22"/>
                <w:szCs w:val="22"/>
              </w:rPr>
            </w:pPr>
            <w:r>
              <w:rPr>
                <w:rFonts w:ascii="Arial" w:hAnsi="Arial" w:cs="Arial"/>
                <w:sz w:val="22"/>
                <w:szCs w:val="22"/>
              </w:rPr>
              <w:t>role</w:t>
            </w:r>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Student, Faculty, Administrator</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Identifies the user’s role and system access privileges.</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Users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full_name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VARCHAR(150)</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Complete name of the user.</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Users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contact_number</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VARCHAR(30)</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Contact number provided by the user.</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Users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profile_picture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VARCHAR(255)</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File path or location of the user’s profile image.</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Users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account_status</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Pending Verification, Active, Inactive</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Indicates the current status of the user account.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Users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email_verified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Boolean</w:t>
            </w:r>
          </w:p>
        </w:tc>
        <w:tc>
          <w:tcPr>
            <w:tcW w:w="1517" w:type="dxa"/>
            <w:vAlign w:val="center"/>
          </w:tcPr>
          <w:p w:rsidR="005866BF" w:rsidRDefault="0049258A">
            <w:pPr>
              <w:rPr>
                <w:rFonts w:ascii="Arial" w:hAnsi="Arial" w:cs="Arial"/>
                <w:sz w:val="22"/>
                <w:szCs w:val="22"/>
              </w:rPr>
            </w:pPr>
            <w:r>
              <w:rPr>
                <w:rFonts w:ascii="Arial" w:hAnsi="Arial" w:cs="Arial"/>
                <w:sz w:val="22"/>
                <w:szCs w:val="22"/>
              </w:rPr>
              <w:t>True/False</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Indicates whether the official HAU email has been verified.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Users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otp_code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VARCHAR(10)</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One-time password used for email verification.</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Users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otp_expires_at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OTP expires.</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Users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verified_at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email was successfully verified.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lastRenderedPageBreak/>
              <w:t>Users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last_login_at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of the user’s latest login.</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Users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created_at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user account was created.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Users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updated_at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user account was last updated.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Student Profiles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student_id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Auto-increment</w:t>
            </w:r>
          </w:p>
        </w:tc>
        <w:tc>
          <w:tcPr>
            <w:tcW w:w="1077" w:type="dxa"/>
            <w:vAlign w:val="center"/>
          </w:tcPr>
          <w:p w:rsidR="005866BF" w:rsidRDefault="0049258A">
            <w:pPr>
              <w:rPr>
                <w:rFonts w:ascii="Arial" w:hAnsi="Arial" w:cs="Arial"/>
                <w:sz w:val="22"/>
                <w:szCs w:val="22"/>
              </w:rPr>
            </w:pPr>
            <w:r>
              <w:rPr>
                <w:rFonts w:ascii="Arial" w:hAnsi="Arial" w:cs="Arial"/>
                <w:sz w:val="22"/>
                <w:szCs w:val="22"/>
              </w:rPr>
              <w:t>Primary Key</w:t>
            </w:r>
          </w:p>
        </w:tc>
        <w:tc>
          <w:tcPr>
            <w:tcW w:w="1768" w:type="dxa"/>
            <w:vAlign w:val="center"/>
          </w:tcPr>
          <w:p w:rsidR="005866BF" w:rsidRDefault="0049258A">
            <w:pPr>
              <w:rPr>
                <w:rFonts w:ascii="Arial" w:hAnsi="Arial" w:cs="Arial"/>
                <w:sz w:val="22"/>
                <w:szCs w:val="22"/>
              </w:rPr>
            </w:pPr>
            <w:r>
              <w:rPr>
                <w:rFonts w:ascii="Arial" w:hAnsi="Arial" w:cs="Arial"/>
                <w:sz w:val="22"/>
                <w:szCs w:val="22"/>
              </w:rPr>
              <w:t>Unique identifier of each student profile.</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Student Profiles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user_id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Whole number</w:t>
            </w:r>
          </w:p>
        </w:tc>
        <w:tc>
          <w:tcPr>
            <w:tcW w:w="1077" w:type="dxa"/>
            <w:vAlign w:val="center"/>
          </w:tcPr>
          <w:p w:rsidR="005866BF" w:rsidRDefault="0049258A">
            <w:pPr>
              <w:rPr>
                <w:rFonts w:ascii="Arial" w:hAnsi="Arial" w:cs="Arial"/>
                <w:sz w:val="22"/>
                <w:szCs w:val="22"/>
              </w:rPr>
            </w:pPr>
            <w:r>
              <w:rPr>
                <w:rFonts w:ascii="Arial" w:hAnsi="Arial" w:cs="Arial"/>
                <w:sz w:val="22"/>
                <w:szCs w:val="22"/>
              </w:rPr>
              <w:t>Foreign Key, Unique Key</w:t>
            </w:r>
          </w:p>
        </w:tc>
        <w:tc>
          <w:tcPr>
            <w:tcW w:w="1768" w:type="dxa"/>
            <w:vAlign w:val="center"/>
          </w:tcPr>
          <w:p w:rsidR="005866BF" w:rsidRDefault="0049258A">
            <w:pPr>
              <w:rPr>
                <w:rFonts w:ascii="Arial" w:hAnsi="Arial" w:cs="Arial"/>
                <w:sz w:val="22"/>
                <w:szCs w:val="22"/>
              </w:rPr>
            </w:pPr>
            <w:r>
              <w:rPr>
                <w:rFonts w:ascii="Arial" w:hAnsi="Arial" w:cs="Arial"/>
                <w:sz w:val="22"/>
                <w:szCs w:val="22"/>
              </w:rPr>
              <w:t>References the corresponding account in the Users entity.</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Student Profiles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student_number</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VARCHAR(50)</w:t>
            </w:r>
          </w:p>
        </w:tc>
        <w:tc>
          <w:tcPr>
            <w:tcW w:w="1077" w:type="dxa"/>
            <w:vAlign w:val="center"/>
          </w:tcPr>
          <w:p w:rsidR="005866BF" w:rsidRDefault="0049258A">
            <w:pPr>
              <w:rPr>
                <w:rFonts w:ascii="Arial" w:hAnsi="Arial" w:cs="Arial"/>
                <w:sz w:val="22"/>
                <w:szCs w:val="22"/>
              </w:rPr>
            </w:pPr>
            <w:r>
              <w:rPr>
                <w:rFonts w:ascii="Arial" w:hAnsi="Arial" w:cs="Arial"/>
                <w:sz w:val="22"/>
                <w:szCs w:val="22"/>
              </w:rPr>
              <w:t>Unique Key</w:t>
            </w:r>
          </w:p>
        </w:tc>
        <w:tc>
          <w:tcPr>
            <w:tcW w:w="1768" w:type="dxa"/>
            <w:vAlign w:val="center"/>
          </w:tcPr>
          <w:p w:rsidR="005866BF" w:rsidRDefault="0049258A">
            <w:pPr>
              <w:rPr>
                <w:rFonts w:ascii="Arial" w:hAnsi="Arial" w:cs="Arial"/>
                <w:sz w:val="22"/>
                <w:szCs w:val="22"/>
              </w:rPr>
            </w:pPr>
            <w:r>
              <w:rPr>
                <w:rFonts w:ascii="Arial" w:hAnsi="Arial" w:cs="Arial"/>
                <w:sz w:val="22"/>
                <w:szCs w:val="22"/>
              </w:rPr>
              <w:t>Official student identification number.</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Student Profiles</w:t>
            </w:r>
          </w:p>
        </w:tc>
        <w:tc>
          <w:tcPr>
            <w:tcW w:w="2079" w:type="dxa"/>
            <w:vAlign w:val="center"/>
          </w:tcPr>
          <w:p w:rsidR="005866BF" w:rsidRDefault="0049258A">
            <w:pPr>
              <w:rPr>
                <w:rFonts w:ascii="Arial" w:hAnsi="Arial" w:cs="Arial"/>
                <w:sz w:val="22"/>
                <w:szCs w:val="22"/>
              </w:rPr>
            </w:pPr>
            <w:r>
              <w:rPr>
                <w:rFonts w:ascii="Arial" w:hAnsi="Arial" w:cs="Arial"/>
                <w:sz w:val="22"/>
                <w:szCs w:val="22"/>
              </w:rPr>
              <w:t>program</w:t>
            </w:r>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VARCHAR(100)</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Academic program of the student.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Student Profiles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year_level</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VARCHAR(30)</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Current academic year level of the student.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Student Profiles</w:t>
            </w:r>
          </w:p>
        </w:tc>
        <w:tc>
          <w:tcPr>
            <w:tcW w:w="2079" w:type="dxa"/>
            <w:vAlign w:val="center"/>
          </w:tcPr>
          <w:p w:rsidR="005866BF" w:rsidRDefault="0049258A">
            <w:pPr>
              <w:rPr>
                <w:rFonts w:ascii="Arial" w:hAnsi="Arial" w:cs="Arial"/>
                <w:sz w:val="22"/>
                <w:szCs w:val="22"/>
              </w:rPr>
            </w:pPr>
            <w:r>
              <w:rPr>
                <w:rFonts w:ascii="Arial" w:hAnsi="Arial" w:cs="Arial"/>
                <w:sz w:val="22"/>
                <w:szCs w:val="22"/>
              </w:rPr>
              <w:t>section</w:t>
            </w:r>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VARCHAR(50)</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Assigned class section of the student.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Student Profiles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created_at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student profile was created.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Student Profiles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updated_at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student profile was last updated.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Faculty Profiles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faculty_id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Auto-increment</w:t>
            </w:r>
          </w:p>
        </w:tc>
        <w:tc>
          <w:tcPr>
            <w:tcW w:w="1077" w:type="dxa"/>
            <w:vAlign w:val="center"/>
          </w:tcPr>
          <w:p w:rsidR="005866BF" w:rsidRDefault="0049258A">
            <w:pPr>
              <w:rPr>
                <w:rFonts w:ascii="Arial" w:hAnsi="Arial" w:cs="Arial"/>
                <w:sz w:val="22"/>
                <w:szCs w:val="22"/>
              </w:rPr>
            </w:pPr>
            <w:r>
              <w:rPr>
                <w:rFonts w:ascii="Arial" w:hAnsi="Arial" w:cs="Arial"/>
                <w:sz w:val="22"/>
                <w:szCs w:val="22"/>
              </w:rPr>
              <w:t>Primary Key</w:t>
            </w:r>
          </w:p>
        </w:tc>
        <w:tc>
          <w:tcPr>
            <w:tcW w:w="1768" w:type="dxa"/>
            <w:vAlign w:val="center"/>
          </w:tcPr>
          <w:p w:rsidR="005866BF" w:rsidRDefault="0049258A">
            <w:pPr>
              <w:rPr>
                <w:rFonts w:ascii="Arial" w:hAnsi="Arial" w:cs="Arial"/>
                <w:sz w:val="22"/>
                <w:szCs w:val="22"/>
              </w:rPr>
            </w:pPr>
            <w:r>
              <w:rPr>
                <w:rFonts w:ascii="Arial" w:hAnsi="Arial" w:cs="Arial"/>
                <w:sz w:val="22"/>
                <w:szCs w:val="22"/>
              </w:rPr>
              <w:t>Unique identifier of each faculty profile.</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Faculty Profiles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user_id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Whole number</w:t>
            </w:r>
          </w:p>
        </w:tc>
        <w:tc>
          <w:tcPr>
            <w:tcW w:w="1077" w:type="dxa"/>
            <w:vAlign w:val="center"/>
          </w:tcPr>
          <w:p w:rsidR="005866BF" w:rsidRDefault="0049258A">
            <w:pPr>
              <w:rPr>
                <w:rFonts w:ascii="Arial" w:hAnsi="Arial" w:cs="Arial"/>
                <w:sz w:val="22"/>
                <w:szCs w:val="22"/>
              </w:rPr>
            </w:pPr>
            <w:r>
              <w:rPr>
                <w:rFonts w:ascii="Arial" w:hAnsi="Arial" w:cs="Arial"/>
                <w:sz w:val="22"/>
                <w:szCs w:val="22"/>
              </w:rPr>
              <w:t>Foreign Key, Unique Key</w:t>
            </w:r>
          </w:p>
        </w:tc>
        <w:tc>
          <w:tcPr>
            <w:tcW w:w="1768" w:type="dxa"/>
            <w:vAlign w:val="center"/>
          </w:tcPr>
          <w:p w:rsidR="005866BF" w:rsidRDefault="0049258A">
            <w:pPr>
              <w:rPr>
                <w:rFonts w:ascii="Arial" w:hAnsi="Arial" w:cs="Arial"/>
                <w:sz w:val="22"/>
                <w:szCs w:val="22"/>
              </w:rPr>
            </w:pPr>
            <w:r>
              <w:rPr>
                <w:rFonts w:ascii="Arial" w:hAnsi="Arial" w:cs="Arial"/>
                <w:sz w:val="22"/>
                <w:szCs w:val="22"/>
              </w:rPr>
              <w:t>References the corresponding account in the Users entity.</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Faculty Profiles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employee_number</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VARCHAR(50)</w:t>
            </w:r>
          </w:p>
        </w:tc>
        <w:tc>
          <w:tcPr>
            <w:tcW w:w="1077" w:type="dxa"/>
            <w:vAlign w:val="center"/>
          </w:tcPr>
          <w:p w:rsidR="005866BF" w:rsidRDefault="0049258A">
            <w:pPr>
              <w:rPr>
                <w:rFonts w:ascii="Arial" w:hAnsi="Arial" w:cs="Arial"/>
                <w:sz w:val="22"/>
                <w:szCs w:val="22"/>
              </w:rPr>
            </w:pPr>
            <w:r>
              <w:rPr>
                <w:rFonts w:ascii="Arial" w:hAnsi="Arial" w:cs="Arial"/>
                <w:sz w:val="22"/>
                <w:szCs w:val="22"/>
              </w:rPr>
              <w:t>Unique Key</w:t>
            </w:r>
          </w:p>
        </w:tc>
        <w:tc>
          <w:tcPr>
            <w:tcW w:w="1768" w:type="dxa"/>
            <w:vAlign w:val="center"/>
          </w:tcPr>
          <w:p w:rsidR="005866BF" w:rsidRDefault="0049258A">
            <w:pPr>
              <w:rPr>
                <w:rFonts w:ascii="Arial" w:hAnsi="Arial" w:cs="Arial"/>
                <w:sz w:val="22"/>
                <w:szCs w:val="22"/>
              </w:rPr>
            </w:pPr>
            <w:r>
              <w:rPr>
                <w:rFonts w:ascii="Arial" w:hAnsi="Arial" w:cs="Arial"/>
                <w:sz w:val="22"/>
                <w:szCs w:val="22"/>
              </w:rPr>
              <w:t>Official employee identification number of the faculty member.</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lastRenderedPageBreak/>
              <w:t>Faculty Profiles</w:t>
            </w:r>
          </w:p>
        </w:tc>
        <w:tc>
          <w:tcPr>
            <w:tcW w:w="2079" w:type="dxa"/>
            <w:vAlign w:val="center"/>
          </w:tcPr>
          <w:p w:rsidR="005866BF" w:rsidRDefault="0049258A">
            <w:pPr>
              <w:rPr>
                <w:rFonts w:ascii="Arial" w:hAnsi="Arial" w:cs="Arial"/>
                <w:sz w:val="22"/>
                <w:szCs w:val="22"/>
              </w:rPr>
            </w:pPr>
            <w:r>
              <w:rPr>
                <w:rFonts w:ascii="Arial" w:hAnsi="Arial" w:cs="Arial"/>
                <w:sz w:val="22"/>
                <w:szCs w:val="22"/>
              </w:rPr>
              <w:t>department</w:t>
            </w:r>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VARCHAR(100)</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Department or academic unit of the faculty member.</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Faculty Profiles</w:t>
            </w:r>
          </w:p>
        </w:tc>
        <w:tc>
          <w:tcPr>
            <w:tcW w:w="2079" w:type="dxa"/>
            <w:vAlign w:val="center"/>
          </w:tcPr>
          <w:p w:rsidR="005866BF" w:rsidRDefault="0049258A">
            <w:pPr>
              <w:rPr>
                <w:rFonts w:ascii="Arial" w:hAnsi="Arial" w:cs="Arial"/>
                <w:sz w:val="22"/>
                <w:szCs w:val="22"/>
              </w:rPr>
            </w:pPr>
            <w:r>
              <w:rPr>
                <w:rFonts w:ascii="Arial" w:hAnsi="Arial" w:cs="Arial"/>
                <w:sz w:val="22"/>
                <w:szCs w:val="22"/>
              </w:rPr>
              <w:t>designation</w:t>
            </w:r>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VARCHAR(100)</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Academic designation or position of the faculty member.</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Faculty Profiles</w:t>
            </w:r>
          </w:p>
        </w:tc>
        <w:tc>
          <w:tcPr>
            <w:tcW w:w="2079" w:type="dxa"/>
            <w:vAlign w:val="center"/>
          </w:tcPr>
          <w:p w:rsidR="005866BF" w:rsidRDefault="0049258A">
            <w:pPr>
              <w:rPr>
                <w:rFonts w:ascii="Arial" w:hAnsi="Arial" w:cs="Arial"/>
                <w:sz w:val="22"/>
                <w:szCs w:val="22"/>
              </w:rPr>
            </w:pPr>
            <w:r>
              <w:rPr>
                <w:rFonts w:ascii="Arial" w:hAnsi="Arial" w:cs="Arial"/>
                <w:sz w:val="22"/>
                <w:szCs w:val="22"/>
              </w:rPr>
              <w:t>specialization</w:t>
            </w:r>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VARCHAR(150)</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Field or subject specialization of the faculty member.</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Faculty Profiles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office_location</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VARCHAR(100)</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Assigned faculty office or consultation location.</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Faculty Profiles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created_at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faculty profile was created.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Faculty Profiles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updated_at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faculty profile was last updated.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Administrator Profiles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administrator_id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Auto-increment</w:t>
            </w:r>
          </w:p>
        </w:tc>
        <w:tc>
          <w:tcPr>
            <w:tcW w:w="1077" w:type="dxa"/>
            <w:vAlign w:val="center"/>
          </w:tcPr>
          <w:p w:rsidR="005866BF" w:rsidRDefault="0049258A">
            <w:pPr>
              <w:rPr>
                <w:rFonts w:ascii="Arial" w:hAnsi="Arial" w:cs="Arial"/>
                <w:sz w:val="22"/>
                <w:szCs w:val="22"/>
              </w:rPr>
            </w:pPr>
            <w:r>
              <w:rPr>
                <w:rFonts w:ascii="Arial" w:hAnsi="Arial" w:cs="Arial"/>
                <w:sz w:val="22"/>
                <w:szCs w:val="22"/>
              </w:rPr>
              <w:t>Primary Key</w:t>
            </w:r>
          </w:p>
        </w:tc>
        <w:tc>
          <w:tcPr>
            <w:tcW w:w="1768" w:type="dxa"/>
            <w:vAlign w:val="center"/>
          </w:tcPr>
          <w:p w:rsidR="005866BF" w:rsidRDefault="0049258A">
            <w:pPr>
              <w:rPr>
                <w:rFonts w:ascii="Arial" w:hAnsi="Arial" w:cs="Arial"/>
                <w:sz w:val="22"/>
                <w:szCs w:val="22"/>
              </w:rPr>
            </w:pPr>
            <w:r>
              <w:rPr>
                <w:rFonts w:ascii="Arial" w:hAnsi="Arial" w:cs="Arial"/>
                <w:sz w:val="22"/>
                <w:szCs w:val="22"/>
              </w:rPr>
              <w:t>Unique identifier of each administrator profile.</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Administrator Profiles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user_id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Whole number</w:t>
            </w:r>
          </w:p>
        </w:tc>
        <w:tc>
          <w:tcPr>
            <w:tcW w:w="1077" w:type="dxa"/>
            <w:vAlign w:val="center"/>
          </w:tcPr>
          <w:p w:rsidR="005866BF" w:rsidRDefault="0049258A">
            <w:pPr>
              <w:rPr>
                <w:rFonts w:ascii="Arial" w:hAnsi="Arial" w:cs="Arial"/>
                <w:sz w:val="22"/>
                <w:szCs w:val="22"/>
              </w:rPr>
            </w:pPr>
            <w:r>
              <w:rPr>
                <w:rFonts w:ascii="Arial" w:hAnsi="Arial" w:cs="Arial"/>
                <w:sz w:val="22"/>
                <w:szCs w:val="22"/>
              </w:rPr>
              <w:t>Foreign Key, Unique Key</w:t>
            </w:r>
          </w:p>
        </w:tc>
        <w:tc>
          <w:tcPr>
            <w:tcW w:w="1768" w:type="dxa"/>
            <w:vAlign w:val="center"/>
          </w:tcPr>
          <w:p w:rsidR="005866BF" w:rsidRDefault="0049258A">
            <w:pPr>
              <w:rPr>
                <w:rFonts w:ascii="Arial" w:hAnsi="Arial" w:cs="Arial"/>
                <w:sz w:val="22"/>
                <w:szCs w:val="22"/>
              </w:rPr>
            </w:pPr>
            <w:r>
              <w:rPr>
                <w:rFonts w:ascii="Arial" w:hAnsi="Arial" w:cs="Arial"/>
                <w:sz w:val="22"/>
                <w:szCs w:val="22"/>
              </w:rPr>
              <w:t>References the corresponding account in the Users entity.</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Administrator Profiles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employee_number</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VARCHAR(50)</w:t>
            </w:r>
          </w:p>
        </w:tc>
        <w:tc>
          <w:tcPr>
            <w:tcW w:w="1077" w:type="dxa"/>
            <w:vAlign w:val="center"/>
          </w:tcPr>
          <w:p w:rsidR="005866BF" w:rsidRDefault="0049258A">
            <w:pPr>
              <w:rPr>
                <w:rFonts w:ascii="Arial" w:hAnsi="Arial" w:cs="Arial"/>
                <w:sz w:val="22"/>
                <w:szCs w:val="22"/>
              </w:rPr>
            </w:pPr>
            <w:r>
              <w:rPr>
                <w:rFonts w:ascii="Arial" w:hAnsi="Arial" w:cs="Arial"/>
                <w:sz w:val="22"/>
                <w:szCs w:val="22"/>
              </w:rPr>
              <w:t>Unique Key</w:t>
            </w:r>
          </w:p>
        </w:tc>
        <w:tc>
          <w:tcPr>
            <w:tcW w:w="1768" w:type="dxa"/>
            <w:vAlign w:val="center"/>
          </w:tcPr>
          <w:p w:rsidR="005866BF" w:rsidRDefault="0049258A">
            <w:pPr>
              <w:rPr>
                <w:rFonts w:ascii="Arial" w:hAnsi="Arial" w:cs="Arial"/>
                <w:sz w:val="22"/>
                <w:szCs w:val="22"/>
              </w:rPr>
            </w:pPr>
            <w:r>
              <w:rPr>
                <w:rFonts w:ascii="Arial" w:hAnsi="Arial" w:cs="Arial"/>
                <w:sz w:val="22"/>
                <w:szCs w:val="22"/>
              </w:rPr>
              <w:t>Official employee identification number of the administrator.</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Administrator Profiles</w:t>
            </w:r>
          </w:p>
        </w:tc>
        <w:tc>
          <w:tcPr>
            <w:tcW w:w="2079" w:type="dxa"/>
            <w:vAlign w:val="center"/>
          </w:tcPr>
          <w:p w:rsidR="005866BF" w:rsidRDefault="0049258A">
            <w:pPr>
              <w:rPr>
                <w:rFonts w:ascii="Arial" w:hAnsi="Arial" w:cs="Arial"/>
                <w:sz w:val="22"/>
                <w:szCs w:val="22"/>
              </w:rPr>
            </w:pPr>
            <w:r>
              <w:rPr>
                <w:rFonts w:ascii="Arial" w:hAnsi="Arial" w:cs="Arial"/>
                <w:sz w:val="22"/>
                <w:szCs w:val="22"/>
              </w:rPr>
              <w:t>position</w:t>
            </w:r>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VARCHAR(100)</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Administrative position, such as Chairperson or Dean.</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Administrator Profiles</w:t>
            </w:r>
          </w:p>
        </w:tc>
        <w:tc>
          <w:tcPr>
            <w:tcW w:w="2079" w:type="dxa"/>
            <w:vAlign w:val="center"/>
          </w:tcPr>
          <w:p w:rsidR="005866BF" w:rsidRDefault="0049258A">
            <w:pPr>
              <w:rPr>
                <w:rFonts w:ascii="Arial" w:hAnsi="Arial" w:cs="Arial"/>
                <w:sz w:val="22"/>
                <w:szCs w:val="22"/>
              </w:rPr>
            </w:pPr>
            <w:r>
              <w:rPr>
                <w:rFonts w:ascii="Arial" w:hAnsi="Arial" w:cs="Arial"/>
                <w:sz w:val="22"/>
                <w:szCs w:val="22"/>
              </w:rPr>
              <w:t>department</w:t>
            </w:r>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VARCHAR(100)</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Department or academic unit overseen by the administrator.</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Administrator Profiles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created_at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administrator profile was created.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lastRenderedPageBreak/>
              <w:t>Administrator Profiles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updated_at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administrator profile was last updated.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Faculty Availability</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availability_id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Auto-increment</w:t>
            </w:r>
          </w:p>
        </w:tc>
        <w:tc>
          <w:tcPr>
            <w:tcW w:w="1077" w:type="dxa"/>
            <w:vAlign w:val="center"/>
          </w:tcPr>
          <w:p w:rsidR="005866BF" w:rsidRDefault="0049258A">
            <w:pPr>
              <w:rPr>
                <w:rFonts w:ascii="Arial" w:hAnsi="Arial" w:cs="Arial"/>
                <w:sz w:val="22"/>
                <w:szCs w:val="22"/>
              </w:rPr>
            </w:pPr>
            <w:r>
              <w:rPr>
                <w:rFonts w:ascii="Arial" w:hAnsi="Arial" w:cs="Arial"/>
                <w:sz w:val="22"/>
                <w:szCs w:val="22"/>
              </w:rPr>
              <w:t>Primary Key</w:t>
            </w:r>
          </w:p>
        </w:tc>
        <w:tc>
          <w:tcPr>
            <w:tcW w:w="1768" w:type="dxa"/>
            <w:vAlign w:val="center"/>
          </w:tcPr>
          <w:p w:rsidR="005866BF" w:rsidRDefault="0049258A">
            <w:pPr>
              <w:rPr>
                <w:rFonts w:ascii="Arial" w:hAnsi="Arial" w:cs="Arial"/>
                <w:sz w:val="22"/>
                <w:szCs w:val="22"/>
              </w:rPr>
            </w:pPr>
            <w:r>
              <w:rPr>
                <w:rFonts w:ascii="Arial" w:hAnsi="Arial" w:cs="Arial"/>
                <w:sz w:val="22"/>
                <w:szCs w:val="22"/>
              </w:rPr>
              <w:t>Unique identifier of each faculty availability schedule.</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Faculty Availability</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faculty_id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Whole number</w:t>
            </w:r>
          </w:p>
        </w:tc>
        <w:tc>
          <w:tcPr>
            <w:tcW w:w="1077" w:type="dxa"/>
            <w:vAlign w:val="center"/>
          </w:tcPr>
          <w:p w:rsidR="005866BF" w:rsidRDefault="0049258A">
            <w:pPr>
              <w:rPr>
                <w:rFonts w:ascii="Arial" w:hAnsi="Arial" w:cs="Arial"/>
                <w:sz w:val="22"/>
                <w:szCs w:val="22"/>
              </w:rPr>
            </w:pPr>
            <w:r>
              <w:rPr>
                <w:rFonts w:ascii="Arial" w:hAnsi="Arial" w:cs="Arial"/>
                <w:sz w:val="22"/>
                <w:szCs w:val="22"/>
              </w:rPr>
              <w:t>Foreign Key</w:t>
            </w:r>
          </w:p>
        </w:tc>
        <w:tc>
          <w:tcPr>
            <w:tcW w:w="1768" w:type="dxa"/>
            <w:vAlign w:val="center"/>
          </w:tcPr>
          <w:p w:rsidR="005866BF" w:rsidRDefault="0049258A">
            <w:pPr>
              <w:rPr>
                <w:rFonts w:ascii="Arial" w:hAnsi="Arial" w:cs="Arial"/>
                <w:sz w:val="22"/>
                <w:szCs w:val="22"/>
              </w:rPr>
            </w:pPr>
            <w:r>
              <w:rPr>
                <w:rFonts w:ascii="Arial" w:hAnsi="Arial" w:cs="Arial"/>
                <w:sz w:val="22"/>
                <w:szCs w:val="22"/>
              </w:rPr>
              <w:t>References the faculty member who created the schedule.</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Faculty Availability</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day_of_week</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VARCHAR(15)</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Day of the week when the faculty member is available.</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Faculty Availability</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start_time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Time</w:t>
            </w:r>
          </w:p>
        </w:tc>
        <w:tc>
          <w:tcPr>
            <w:tcW w:w="1517" w:type="dxa"/>
            <w:vAlign w:val="center"/>
          </w:tcPr>
          <w:p w:rsidR="005866BF" w:rsidRDefault="0049258A">
            <w:pPr>
              <w:rPr>
                <w:rFonts w:ascii="Arial" w:hAnsi="Arial" w:cs="Arial"/>
                <w:sz w:val="22"/>
                <w:szCs w:val="22"/>
              </w:rPr>
            </w:pPr>
            <w:r>
              <w:rPr>
                <w:rFonts w:ascii="Arial" w:hAnsi="Arial" w:cs="Arial"/>
                <w:sz w:val="22"/>
                <w:szCs w:val="22"/>
              </w:rPr>
              <w:t>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Starting time of the available consultation period.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Faculty Availability</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end_time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Time</w:t>
            </w:r>
          </w:p>
        </w:tc>
        <w:tc>
          <w:tcPr>
            <w:tcW w:w="1517" w:type="dxa"/>
            <w:vAlign w:val="center"/>
          </w:tcPr>
          <w:p w:rsidR="005866BF" w:rsidRDefault="0049258A">
            <w:pPr>
              <w:rPr>
                <w:rFonts w:ascii="Arial" w:hAnsi="Arial" w:cs="Arial"/>
                <w:sz w:val="22"/>
                <w:szCs w:val="22"/>
              </w:rPr>
            </w:pPr>
            <w:r>
              <w:rPr>
                <w:rFonts w:ascii="Arial" w:hAnsi="Arial" w:cs="Arial"/>
                <w:sz w:val="22"/>
                <w:szCs w:val="22"/>
              </w:rPr>
              <w:t>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Ending time of the available consultation period.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Faculty Availability</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consultation_mode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Face-to-Face or Online</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Specifies the consultation mode supported by the schedule.</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Faculty Availability</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location_or_platform</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VARCHAR(255)</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Physical room or external online platform information.</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Faculty Availability</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slot_duration_minutes</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Minutes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Duration of each consultation slot.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Faculty Availability</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is_available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Boolean</w:t>
            </w:r>
          </w:p>
        </w:tc>
        <w:tc>
          <w:tcPr>
            <w:tcW w:w="1517" w:type="dxa"/>
            <w:vAlign w:val="center"/>
          </w:tcPr>
          <w:p w:rsidR="005866BF" w:rsidRDefault="0049258A">
            <w:pPr>
              <w:rPr>
                <w:rFonts w:ascii="Arial" w:hAnsi="Arial" w:cs="Arial"/>
                <w:sz w:val="22"/>
                <w:szCs w:val="22"/>
              </w:rPr>
            </w:pPr>
            <w:r>
              <w:rPr>
                <w:rFonts w:ascii="Arial" w:hAnsi="Arial" w:cs="Arial"/>
                <w:sz w:val="22"/>
                <w:szCs w:val="22"/>
              </w:rPr>
              <w:t>True/False</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Indicates whether the schedule is currently available for booking.</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Faculty Availability</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effective_from</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Date</w:t>
            </w:r>
          </w:p>
        </w:tc>
        <w:tc>
          <w:tcPr>
            <w:tcW w:w="1517" w:type="dxa"/>
            <w:vAlign w:val="center"/>
          </w:tcPr>
          <w:p w:rsidR="005866BF" w:rsidRDefault="0049258A">
            <w:pPr>
              <w:rPr>
                <w:rFonts w:ascii="Arial" w:hAnsi="Arial" w:cs="Arial"/>
                <w:sz w:val="22"/>
                <w:szCs w:val="22"/>
              </w:rPr>
            </w:pPr>
            <w:r>
              <w:rPr>
                <w:rFonts w:ascii="Arial" w:hAnsi="Arial" w:cs="Arial"/>
                <w:sz w:val="22"/>
                <w:szCs w:val="22"/>
              </w:rPr>
              <w:t>YYYY-MM-DD</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Starting date when the availability schedule becomes effective.</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Faculty Availability</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effective_until</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Date</w:t>
            </w:r>
          </w:p>
        </w:tc>
        <w:tc>
          <w:tcPr>
            <w:tcW w:w="1517" w:type="dxa"/>
            <w:vAlign w:val="center"/>
          </w:tcPr>
          <w:p w:rsidR="005866BF" w:rsidRDefault="0049258A">
            <w:pPr>
              <w:rPr>
                <w:rFonts w:ascii="Arial" w:hAnsi="Arial" w:cs="Arial"/>
                <w:sz w:val="22"/>
                <w:szCs w:val="22"/>
              </w:rPr>
            </w:pPr>
            <w:r>
              <w:rPr>
                <w:rFonts w:ascii="Arial" w:hAnsi="Arial" w:cs="Arial"/>
                <w:sz w:val="22"/>
                <w:szCs w:val="22"/>
              </w:rPr>
              <w:t>YYYY-MM-DD</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 xml:space="preserve">Ending date when the availability </w:t>
            </w:r>
            <w:r>
              <w:rPr>
                <w:rFonts w:ascii="Arial" w:hAnsi="Arial" w:cs="Arial"/>
                <w:sz w:val="22"/>
                <w:szCs w:val="22"/>
              </w:rPr>
              <w:lastRenderedPageBreak/>
              <w:t>schedule remains valid.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Faculty Availability</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created_at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availability schedule was created.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Faculty Availability</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updated_at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availability schedule was last updated.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Appointments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appointment_id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Auto-increment</w:t>
            </w:r>
          </w:p>
        </w:tc>
        <w:tc>
          <w:tcPr>
            <w:tcW w:w="1077" w:type="dxa"/>
            <w:vAlign w:val="center"/>
          </w:tcPr>
          <w:p w:rsidR="005866BF" w:rsidRDefault="0049258A">
            <w:pPr>
              <w:rPr>
                <w:rFonts w:ascii="Arial" w:hAnsi="Arial" w:cs="Arial"/>
                <w:sz w:val="22"/>
                <w:szCs w:val="22"/>
              </w:rPr>
            </w:pPr>
            <w:r>
              <w:rPr>
                <w:rFonts w:ascii="Arial" w:hAnsi="Arial" w:cs="Arial"/>
                <w:sz w:val="22"/>
                <w:szCs w:val="22"/>
              </w:rPr>
              <w:t>Primary Key</w:t>
            </w:r>
          </w:p>
        </w:tc>
        <w:tc>
          <w:tcPr>
            <w:tcW w:w="1768" w:type="dxa"/>
            <w:vAlign w:val="center"/>
          </w:tcPr>
          <w:p w:rsidR="005866BF" w:rsidRDefault="0049258A">
            <w:pPr>
              <w:rPr>
                <w:rFonts w:ascii="Arial" w:hAnsi="Arial" w:cs="Arial"/>
                <w:sz w:val="22"/>
                <w:szCs w:val="22"/>
              </w:rPr>
            </w:pPr>
            <w:r>
              <w:rPr>
                <w:rFonts w:ascii="Arial" w:hAnsi="Arial" w:cs="Arial"/>
                <w:sz w:val="22"/>
                <w:szCs w:val="22"/>
              </w:rPr>
              <w:t>Unique identifier of each consultation appointment.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Appointments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student_id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Whole number</w:t>
            </w:r>
          </w:p>
        </w:tc>
        <w:tc>
          <w:tcPr>
            <w:tcW w:w="1077" w:type="dxa"/>
            <w:vAlign w:val="center"/>
          </w:tcPr>
          <w:p w:rsidR="005866BF" w:rsidRDefault="0049258A">
            <w:pPr>
              <w:rPr>
                <w:rFonts w:ascii="Arial" w:hAnsi="Arial" w:cs="Arial"/>
                <w:sz w:val="22"/>
                <w:szCs w:val="22"/>
              </w:rPr>
            </w:pPr>
            <w:r>
              <w:rPr>
                <w:rFonts w:ascii="Arial" w:hAnsi="Arial" w:cs="Arial"/>
                <w:sz w:val="22"/>
                <w:szCs w:val="22"/>
              </w:rPr>
              <w:t>Foreign Key</w:t>
            </w:r>
          </w:p>
        </w:tc>
        <w:tc>
          <w:tcPr>
            <w:tcW w:w="1768" w:type="dxa"/>
            <w:vAlign w:val="center"/>
          </w:tcPr>
          <w:p w:rsidR="005866BF" w:rsidRDefault="0049258A">
            <w:pPr>
              <w:rPr>
                <w:rFonts w:ascii="Arial" w:hAnsi="Arial" w:cs="Arial"/>
                <w:sz w:val="22"/>
                <w:szCs w:val="22"/>
              </w:rPr>
            </w:pPr>
            <w:r>
              <w:rPr>
                <w:rFonts w:ascii="Arial" w:hAnsi="Arial" w:cs="Arial"/>
                <w:sz w:val="22"/>
                <w:szCs w:val="22"/>
              </w:rPr>
              <w:t>References the student who submitted the request.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Appointments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faculty_id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Whole number</w:t>
            </w:r>
          </w:p>
        </w:tc>
        <w:tc>
          <w:tcPr>
            <w:tcW w:w="1077" w:type="dxa"/>
            <w:vAlign w:val="center"/>
          </w:tcPr>
          <w:p w:rsidR="005866BF" w:rsidRDefault="0049258A">
            <w:pPr>
              <w:rPr>
                <w:rFonts w:ascii="Arial" w:hAnsi="Arial" w:cs="Arial"/>
                <w:sz w:val="22"/>
                <w:szCs w:val="22"/>
              </w:rPr>
            </w:pPr>
            <w:r>
              <w:rPr>
                <w:rFonts w:ascii="Arial" w:hAnsi="Arial" w:cs="Arial"/>
                <w:sz w:val="22"/>
                <w:szCs w:val="22"/>
              </w:rPr>
              <w:t>Foreign Key</w:t>
            </w:r>
          </w:p>
        </w:tc>
        <w:tc>
          <w:tcPr>
            <w:tcW w:w="1768" w:type="dxa"/>
            <w:vAlign w:val="center"/>
          </w:tcPr>
          <w:p w:rsidR="005866BF" w:rsidRDefault="0049258A">
            <w:pPr>
              <w:rPr>
                <w:rFonts w:ascii="Arial" w:hAnsi="Arial" w:cs="Arial"/>
                <w:sz w:val="22"/>
                <w:szCs w:val="22"/>
              </w:rPr>
            </w:pPr>
            <w:r>
              <w:rPr>
                <w:rFonts w:ascii="Arial" w:hAnsi="Arial" w:cs="Arial"/>
                <w:sz w:val="22"/>
                <w:szCs w:val="22"/>
              </w:rPr>
              <w:t>References the faculty member requested for consultation.</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Appointments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availability_id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Whole number</w:t>
            </w:r>
          </w:p>
        </w:tc>
        <w:tc>
          <w:tcPr>
            <w:tcW w:w="1077" w:type="dxa"/>
            <w:vAlign w:val="center"/>
          </w:tcPr>
          <w:p w:rsidR="005866BF" w:rsidRDefault="0049258A">
            <w:pPr>
              <w:rPr>
                <w:rFonts w:ascii="Arial" w:hAnsi="Arial" w:cs="Arial"/>
                <w:sz w:val="22"/>
                <w:szCs w:val="22"/>
              </w:rPr>
            </w:pPr>
            <w:r>
              <w:rPr>
                <w:rFonts w:ascii="Arial" w:hAnsi="Arial" w:cs="Arial"/>
                <w:sz w:val="22"/>
                <w:szCs w:val="22"/>
              </w:rPr>
              <w:t>Foreign Key</w:t>
            </w:r>
          </w:p>
        </w:tc>
        <w:tc>
          <w:tcPr>
            <w:tcW w:w="1768" w:type="dxa"/>
            <w:vAlign w:val="center"/>
          </w:tcPr>
          <w:p w:rsidR="005866BF" w:rsidRDefault="0049258A">
            <w:pPr>
              <w:rPr>
                <w:rFonts w:ascii="Arial" w:hAnsi="Arial" w:cs="Arial"/>
                <w:sz w:val="22"/>
                <w:szCs w:val="22"/>
              </w:rPr>
            </w:pPr>
            <w:r>
              <w:rPr>
                <w:rFonts w:ascii="Arial" w:hAnsi="Arial" w:cs="Arial"/>
                <w:sz w:val="22"/>
                <w:szCs w:val="22"/>
              </w:rPr>
              <w:t>References the selected faculty availability schedule.</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Appointments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consultation_purpose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VARCHAR(255)</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Main reason or subject of the consultation.</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Appointments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purpose_details</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Text</w:t>
            </w:r>
          </w:p>
        </w:tc>
        <w:tc>
          <w:tcPr>
            <w:tcW w:w="1517" w:type="dxa"/>
            <w:vAlign w:val="center"/>
          </w:tcPr>
          <w:p w:rsidR="005866BF" w:rsidRDefault="0049258A">
            <w:pPr>
              <w:rPr>
                <w:rFonts w:ascii="Arial" w:hAnsi="Arial" w:cs="Arial"/>
                <w:sz w:val="22"/>
                <w:szCs w:val="22"/>
              </w:rPr>
            </w:pPr>
            <w:r>
              <w:rPr>
                <w:rFonts w:ascii="Arial" w:hAnsi="Arial" w:cs="Arial"/>
                <w:sz w:val="22"/>
                <w:szCs w:val="22"/>
              </w:rPr>
              <w:t>Variable length</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Additional details regarding the consultation concern.</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Appointments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requested_date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Date</w:t>
            </w:r>
          </w:p>
        </w:tc>
        <w:tc>
          <w:tcPr>
            <w:tcW w:w="1517" w:type="dxa"/>
            <w:vAlign w:val="center"/>
          </w:tcPr>
          <w:p w:rsidR="005866BF" w:rsidRDefault="0049258A">
            <w:pPr>
              <w:rPr>
                <w:rFonts w:ascii="Arial" w:hAnsi="Arial" w:cs="Arial"/>
                <w:sz w:val="22"/>
                <w:szCs w:val="22"/>
              </w:rPr>
            </w:pPr>
            <w:r>
              <w:rPr>
                <w:rFonts w:ascii="Arial" w:hAnsi="Arial" w:cs="Arial"/>
                <w:sz w:val="22"/>
                <w:szCs w:val="22"/>
              </w:rPr>
              <w:t>YYYY-MM-DD</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Consultation date initially requested by the student.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Appointments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requested_start_time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Time</w:t>
            </w:r>
          </w:p>
        </w:tc>
        <w:tc>
          <w:tcPr>
            <w:tcW w:w="1517" w:type="dxa"/>
            <w:vAlign w:val="center"/>
          </w:tcPr>
          <w:p w:rsidR="005866BF" w:rsidRDefault="0049258A">
            <w:pPr>
              <w:rPr>
                <w:rFonts w:ascii="Arial" w:hAnsi="Arial" w:cs="Arial"/>
                <w:sz w:val="22"/>
                <w:szCs w:val="22"/>
              </w:rPr>
            </w:pPr>
            <w:r>
              <w:rPr>
                <w:rFonts w:ascii="Arial" w:hAnsi="Arial" w:cs="Arial"/>
                <w:sz w:val="22"/>
                <w:szCs w:val="22"/>
              </w:rPr>
              <w:t>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Starting time initially requested by the student.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Appointments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requested_end_time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Time</w:t>
            </w:r>
          </w:p>
        </w:tc>
        <w:tc>
          <w:tcPr>
            <w:tcW w:w="1517" w:type="dxa"/>
            <w:vAlign w:val="center"/>
          </w:tcPr>
          <w:p w:rsidR="005866BF" w:rsidRDefault="0049258A">
            <w:pPr>
              <w:rPr>
                <w:rFonts w:ascii="Arial" w:hAnsi="Arial" w:cs="Arial"/>
                <w:sz w:val="22"/>
                <w:szCs w:val="22"/>
              </w:rPr>
            </w:pPr>
            <w:r>
              <w:rPr>
                <w:rFonts w:ascii="Arial" w:hAnsi="Arial" w:cs="Arial"/>
                <w:sz w:val="22"/>
                <w:szCs w:val="22"/>
              </w:rPr>
              <w:t>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Ending time initially requested by the student.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Appointments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approved_date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Date</w:t>
            </w:r>
          </w:p>
        </w:tc>
        <w:tc>
          <w:tcPr>
            <w:tcW w:w="1517" w:type="dxa"/>
            <w:vAlign w:val="center"/>
          </w:tcPr>
          <w:p w:rsidR="005866BF" w:rsidRDefault="0049258A">
            <w:pPr>
              <w:rPr>
                <w:rFonts w:ascii="Arial" w:hAnsi="Arial" w:cs="Arial"/>
                <w:sz w:val="22"/>
                <w:szCs w:val="22"/>
              </w:rPr>
            </w:pPr>
            <w:r>
              <w:rPr>
                <w:rFonts w:ascii="Arial" w:hAnsi="Arial" w:cs="Arial"/>
                <w:sz w:val="22"/>
                <w:szCs w:val="22"/>
              </w:rPr>
              <w:t>YYYY-MM-DD</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Final consultation date approved by the faculty member.</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lastRenderedPageBreak/>
              <w:t>Consultation Appointments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approved_start_time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Time</w:t>
            </w:r>
          </w:p>
        </w:tc>
        <w:tc>
          <w:tcPr>
            <w:tcW w:w="1517" w:type="dxa"/>
            <w:vAlign w:val="center"/>
          </w:tcPr>
          <w:p w:rsidR="005866BF" w:rsidRDefault="0049258A">
            <w:pPr>
              <w:rPr>
                <w:rFonts w:ascii="Arial" w:hAnsi="Arial" w:cs="Arial"/>
                <w:sz w:val="22"/>
                <w:szCs w:val="22"/>
              </w:rPr>
            </w:pPr>
            <w:r>
              <w:rPr>
                <w:rFonts w:ascii="Arial" w:hAnsi="Arial" w:cs="Arial"/>
                <w:sz w:val="22"/>
                <w:szCs w:val="22"/>
              </w:rPr>
              <w:t>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Final approved starting time.</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Appointments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approved_end_time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Time</w:t>
            </w:r>
          </w:p>
        </w:tc>
        <w:tc>
          <w:tcPr>
            <w:tcW w:w="1517" w:type="dxa"/>
            <w:vAlign w:val="center"/>
          </w:tcPr>
          <w:p w:rsidR="005866BF" w:rsidRDefault="0049258A">
            <w:pPr>
              <w:rPr>
                <w:rFonts w:ascii="Arial" w:hAnsi="Arial" w:cs="Arial"/>
                <w:sz w:val="22"/>
                <w:szCs w:val="22"/>
              </w:rPr>
            </w:pPr>
            <w:r>
              <w:rPr>
                <w:rFonts w:ascii="Arial" w:hAnsi="Arial" w:cs="Arial"/>
                <w:sz w:val="22"/>
                <w:szCs w:val="22"/>
              </w:rPr>
              <w:t>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Final approved ending time.</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Appointments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consultation_mode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Face-to-Face or Online</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Specifies how the consultation will be conducted.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Appointments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location_or_meeting_link</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VARCHAR(255)</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Physical room or external online meeting link.</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Appointments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appointment_status</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Pending, Approved, Rejected, Rescheduled, Cancelled, Completed</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Current status of the appointment.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Appointments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student_remarks</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Text</w:t>
            </w:r>
          </w:p>
        </w:tc>
        <w:tc>
          <w:tcPr>
            <w:tcW w:w="1517" w:type="dxa"/>
            <w:vAlign w:val="center"/>
          </w:tcPr>
          <w:p w:rsidR="005866BF" w:rsidRDefault="0049258A">
            <w:pPr>
              <w:rPr>
                <w:rFonts w:ascii="Arial" w:hAnsi="Arial" w:cs="Arial"/>
                <w:sz w:val="22"/>
                <w:szCs w:val="22"/>
              </w:rPr>
            </w:pPr>
            <w:r>
              <w:rPr>
                <w:rFonts w:ascii="Arial" w:hAnsi="Arial" w:cs="Arial"/>
                <w:sz w:val="22"/>
                <w:szCs w:val="22"/>
              </w:rPr>
              <w:t>Variable length</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Additional remarks submitted by the student.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Appointments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faculty_response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Text</w:t>
            </w:r>
          </w:p>
        </w:tc>
        <w:tc>
          <w:tcPr>
            <w:tcW w:w="1517" w:type="dxa"/>
            <w:vAlign w:val="center"/>
          </w:tcPr>
          <w:p w:rsidR="005866BF" w:rsidRDefault="0049258A">
            <w:pPr>
              <w:rPr>
                <w:rFonts w:ascii="Arial" w:hAnsi="Arial" w:cs="Arial"/>
                <w:sz w:val="22"/>
                <w:szCs w:val="22"/>
              </w:rPr>
            </w:pPr>
            <w:r>
              <w:rPr>
                <w:rFonts w:ascii="Arial" w:hAnsi="Arial" w:cs="Arial"/>
                <w:sz w:val="22"/>
                <w:szCs w:val="22"/>
              </w:rPr>
              <w:t>Variable length</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Response or instructions provided by the faculty member.</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Appointments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status_reason</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Text</w:t>
            </w:r>
          </w:p>
        </w:tc>
        <w:tc>
          <w:tcPr>
            <w:tcW w:w="1517" w:type="dxa"/>
            <w:vAlign w:val="center"/>
          </w:tcPr>
          <w:p w:rsidR="005866BF" w:rsidRDefault="0049258A">
            <w:pPr>
              <w:rPr>
                <w:rFonts w:ascii="Arial" w:hAnsi="Arial" w:cs="Arial"/>
                <w:sz w:val="22"/>
                <w:szCs w:val="22"/>
              </w:rPr>
            </w:pPr>
            <w:r>
              <w:rPr>
                <w:rFonts w:ascii="Arial" w:hAnsi="Arial" w:cs="Arial"/>
                <w:sz w:val="22"/>
                <w:szCs w:val="22"/>
              </w:rPr>
              <w:t>Variable length</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Reason for rejection, cancellation, or rescheduling.</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Appointments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requested_at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request was submitted.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Appointments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responded_at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faculty member responded.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Appointments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completed_at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consultation was completed.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Appointments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created_at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appointment record was created.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Appointments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updated_at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appointment record was last updated.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lastRenderedPageBreak/>
              <w:t>Supporting Documents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document_id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Auto-increment</w:t>
            </w:r>
          </w:p>
        </w:tc>
        <w:tc>
          <w:tcPr>
            <w:tcW w:w="1077" w:type="dxa"/>
            <w:vAlign w:val="center"/>
          </w:tcPr>
          <w:p w:rsidR="005866BF" w:rsidRDefault="0049258A">
            <w:pPr>
              <w:rPr>
                <w:rFonts w:ascii="Arial" w:hAnsi="Arial" w:cs="Arial"/>
                <w:sz w:val="22"/>
                <w:szCs w:val="22"/>
              </w:rPr>
            </w:pPr>
            <w:r>
              <w:rPr>
                <w:rFonts w:ascii="Arial" w:hAnsi="Arial" w:cs="Arial"/>
                <w:sz w:val="22"/>
                <w:szCs w:val="22"/>
              </w:rPr>
              <w:t>Primary Key</w:t>
            </w:r>
          </w:p>
        </w:tc>
        <w:tc>
          <w:tcPr>
            <w:tcW w:w="1768" w:type="dxa"/>
            <w:vAlign w:val="center"/>
          </w:tcPr>
          <w:p w:rsidR="005866BF" w:rsidRDefault="0049258A">
            <w:pPr>
              <w:rPr>
                <w:rFonts w:ascii="Arial" w:hAnsi="Arial" w:cs="Arial"/>
                <w:sz w:val="22"/>
                <w:szCs w:val="22"/>
              </w:rPr>
            </w:pPr>
            <w:r>
              <w:rPr>
                <w:rFonts w:ascii="Arial" w:hAnsi="Arial" w:cs="Arial"/>
                <w:sz w:val="22"/>
                <w:szCs w:val="22"/>
              </w:rPr>
              <w:t>Unique identifier of each uploaded supporting document.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Supporting Documents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appointment_id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Whole number</w:t>
            </w:r>
          </w:p>
        </w:tc>
        <w:tc>
          <w:tcPr>
            <w:tcW w:w="1077" w:type="dxa"/>
            <w:vAlign w:val="center"/>
          </w:tcPr>
          <w:p w:rsidR="005866BF" w:rsidRDefault="0049258A">
            <w:pPr>
              <w:rPr>
                <w:rFonts w:ascii="Arial" w:hAnsi="Arial" w:cs="Arial"/>
                <w:sz w:val="22"/>
                <w:szCs w:val="22"/>
              </w:rPr>
            </w:pPr>
            <w:r>
              <w:rPr>
                <w:rFonts w:ascii="Arial" w:hAnsi="Arial" w:cs="Arial"/>
                <w:sz w:val="22"/>
                <w:szCs w:val="22"/>
              </w:rPr>
              <w:t>Foreign Key</w:t>
            </w:r>
          </w:p>
        </w:tc>
        <w:tc>
          <w:tcPr>
            <w:tcW w:w="1768" w:type="dxa"/>
            <w:vAlign w:val="center"/>
          </w:tcPr>
          <w:p w:rsidR="005866BF" w:rsidRDefault="0049258A">
            <w:pPr>
              <w:rPr>
                <w:rFonts w:ascii="Arial" w:hAnsi="Arial" w:cs="Arial"/>
                <w:sz w:val="22"/>
                <w:szCs w:val="22"/>
              </w:rPr>
            </w:pPr>
            <w:r>
              <w:rPr>
                <w:rFonts w:ascii="Arial" w:hAnsi="Arial" w:cs="Arial"/>
                <w:sz w:val="22"/>
                <w:szCs w:val="22"/>
              </w:rPr>
              <w:t>References the related consultation appointment.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Supporting Documents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original_file_name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VARCHAR(255)</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Original name of the uploaded file.</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Supporting Documents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stored_file_name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VARCHAR(255)</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System-generated name used to store the file.</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Supporting Documents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file_path</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VARCHAR(500)</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Server or storage location of the uploaded file.</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Supporting Documents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file_type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VARCHAR(100)</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File extension or MIME type.</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Supporting Documents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file_size_bytes</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Bytes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Size of the uploaded document in bytes.</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Supporting Documents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uploaded_at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document was uploaded.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Records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consultation_record_id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Auto-increment</w:t>
            </w:r>
          </w:p>
        </w:tc>
        <w:tc>
          <w:tcPr>
            <w:tcW w:w="1077" w:type="dxa"/>
            <w:vAlign w:val="center"/>
          </w:tcPr>
          <w:p w:rsidR="005866BF" w:rsidRDefault="0049258A">
            <w:pPr>
              <w:rPr>
                <w:rFonts w:ascii="Arial" w:hAnsi="Arial" w:cs="Arial"/>
                <w:sz w:val="22"/>
                <w:szCs w:val="22"/>
              </w:rPr>
            </w:pPr>
            <w:r>
              <w:rPr>
                <w:rFonts w:ascii="Arial" w:hAnsi="Arial" w:cs="Arial"/>
                <w:sz w:val="22"/>
                <w:szCs w:val="22"/>
              </w:rPr>
              <w:t>Primary Key</w:t>
            </w:r>
          </w:p>
        </w:tc>
        <w:tc>
          <w:tcPr>
            <w:tcW w:w="1768" w:type="dxa"/>
            <w:vAlign w:val="center"/>
          </w:tcPr>
          <w:p w:rsidR="005866BF" w:rsidRDefault="0049258A">
            <w:pPr>
              <w:rPr>
                <w:rFonts w:ascii="Arial" w:hAnsi="Arial" w:cs="Arial"/>
                <w:sz w:val="22"/>
                <w:szCs w:val="22"/>
              </w:rPr>
            </w:pPr>
            <w:r>
              <w:rPr>
                <w:rFonts w:ascii="Arial" w:hAnsi="Arial" w:cs="Arial"/>
                <w:sz w:val="22"/>
                <w:szCs w:val="22"/>
              </w:rPr>
              <w:t>Unique identifier of each completed consultation record.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Records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appointment_id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Whole number</w:t>
            </w:r>
          </w:p>
        </w:tc>
        <w:tc>
          <w:tcPr>
            <w:tcW w:w="1077" w:type="dxa"/>
            <w:vAlign w:val="center"/>
          </w:tcPr>
          <w:p w:rsidR="005866BF" w:rsidRDefault="0049258A">
            <w:pPr>
              <w:rPr>
                <w:rFonts w:ascii="Arial" w:hAnsi="Arial" w:cs="Arial"/>
                <w:sz w:val="22"/>
                <w:szCs w:val="22"/>
              </w:rPr>
            </w:pPr>
            <w:r>
              <w:rPr>
                <w:rFonts w:ascii="Arial" w:hAnsi="Arial" w:cs="Arial"/>
                <w:sz w:val="22"/>
                <w:szCs w:val="22"/>
              </w:rPr>
              <w:t>Foreign Key, Unique Key</w:t>
            </w:r>
          </w:p>
        </w:tc>
        <w:tc>
          <w:tcPr>
            <w:tcW w:w="1768" w:type="dxa"/>
            <w:vAlign w:val="center"/>
          </w:tcPr>
          <w:p w:rsidR="005866BF" w:rsidRDefault="0049258A">
            <w:pPr>
              <w:rPr>
                <w:rFonts w:ascii="Arial" w:hAnsi="Arial" w:cs="Arial"/>
                <w:sz w:val="22"/>
                <w:szCs w:val="22"/>
              </w:rPr>
            </w:pPr>
            <w:r>
              <w:rPr>
                <w:rFonts w:ascii="Arial" w:hAnsi="Arial" w:cs="Arial"/>
                <w:sz w:val="22"/>
                <w:szCs w:val="22"/>
              </w:rPr>
              <w:t>References the related consultation appointment.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Records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actual_consultation_date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Date</w:t>
            </w:r>
          </w:p>
        </w:tc>
        <w:tc>
          <w:tcPr>
            <w:tcW w:w="1517" w:type="dxa"/>
            <w:vAlign w:val="center"/>
          </w:tcPr>
          <w:p w:rsidR="005866BF" w:rsidRDefault="0049258A">
            <w:pPr>
              <w:rPr>
                <w:rFonts w:ascii="Arial" w:hAnsi="Arial" w:cs="Arial"/>
                <w:sz w:val="22"/>
                <w:szCs w:val="22"/>
              </w:rPr>
            </w:pPr>
            <w:r>
              <w:rPr>
                <w:rFonts w:ascii="Arial" w:hAnsi="Arial" w:cs="Arial"/>
                <w:sz w:val="22"/>
                <w:szCs w:val="22"/>
              </w:rPr>
              <w:t>YYYY-MM-DD</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Actual date when the consultation was conducted.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Records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actual_start_time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Time</w:t>
            </w:r>
          </w:p>
        </w:tc>
        <w:tc>
          <w:tcPr>
            <w:tcW w:w="1517" w:type="dxa"/>
            <w:vAlign w:val="center"/>
          </w:tcPr>
          <w:p w:rsidR="005866BF" w:rsidRDefault="0049258A">
            <w:pPr>
              <w:rPr>
                <w:rFonts w:ascii="Arial" w:hAnsi="Arial" w:cs="Arial"/>
                <w:sz w:val="22"/>
                <w:szCs w:val="22"/>
              </w:rPr>
            </w:pPr>
            <w:r>
              <w:rPr>
                <w:rFonts w:ascii="Arial" w:hAnsi="Arial" w:cs="Arial"/>
                <w:sz w:val="22"/>
                <w:szCs w:val="22"/>
              </w:rPr>
              <w:t>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Actual starting time of the consultation.</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Records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actual_end_time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Time</w:t>
            </w:r>
          </w:p>
        </w:tc>
        <w:tc>
          <w:tcPr>
            <w:tcW w:w="1517" w:type="dxa"/>
            <w:vAlign w:val="center"/>
          </w:tcPr>
          <w:p w:rsidR="005866BF" w:rsidRDefault="0049258A">
            <w:pPr>
              <w:rPr>
                <w:rFonts w:ascii="Arial" w:hAnsi="Arial" w:cs="Arial"/>
                <w:sz w:val="22"/>
                <w:szCs w:val="22"/>
              </w:rPr>
            </w:pPr>
            <w:r>
              <w:rPr>
                <w:rFonts w:ascii="Arial" w:hAnsi="Arial" w:cs="Arial"/>
                <w:sz w:val="22"/>
                <w:szCs w:val="22"/>
              </w:rPr>
              <w:t>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Actual ending time of the consultation.</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Records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consultation_notes</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Text</w:t>
            </w:r>
          </w:p>
        </w:tc>
        <w:tc>
          <w:tcPr>
            <w:tcW w:w="1517" w:type="dxa"/>
            <w:vAlign w:val="center"/>
          </w:tcPr>
          <w:p w:rsidR="005866BF" w:rsidRDefault="0049258A">
            <w:pPr>
              <w:rPr>
                <w:rFonts w:ascii="Arial" w:hAnsi="Arial" w:cs="Arial"/>
                <w:sz w:val="22"/>
                <w:szCs w:val="22"/>
              </w:rPr>
            </w:pPr>
            <w:r>
              <w:rPr>
                <w:rFonts w:ascii="Arial" w:hAnsi="Arial" w:cs="Arial"/>
                <w:sz w:val="22"/>
                <w:szCs w:val="22"/>
              </w:rPr>
              <w:t>Variable length</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Notes recorded by the faculty member.</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lastRenderedPageBreak/>
              <w:t>Consultation Records</w:t>
            </w:r>
          </w:p>
        </w:tc>
        <w:tc>
          <w:tcPr>
            <w:tcW w:w="2079" w:type="dxa"/>
            <w:vAlign w:val="center"/>
          </w:tcPr>
          <w:p w:rsidR="005866BF" w:rsidRDefault="0049258A">
            <w:pPr>
              <w:rPr>
                <w:rFonts w:ascii="Arial" w:hAnsi="Arial" w:cs="Arial"/>
                <w:sz w:val="22"/>
                <w:szCs w:val="22"/>
              </w:rPr>
            </w:pPr>
            <w:r>
              <w:rPr>
                <w:rFonts w:ascii="Arial" w:hAnsi="Arial" w:cs="Arial"/>
                <w:sz w:val="22"/>
                <w:szCs w:val="22"/>
              </w:rPr>
              <w:t>recommendations</w:t>
            </w:r>
          </w:p>
        </w:tc>
        <w:tc>
          <w:tcPr>
            <w:tcW w:w="997" w:type="dxa"/>
            <w:vAlign w:val="center"/>
          </w:tcPr>
          <w:p w:rsidR="005866BF" w:rsidRDefault="0049258A">
            <w:pPr>
              <w:rPr>
                <w:rFonts w:ascii="Arial" w:hAnsi="Arial" w:cs="Arial"/>
                <w:sz w:val="22"/>
                <w:szCs w:val="22"/>
              </w:rPr>
            </w:pPr>
            <w:r>
              <w:rPr>
                <w:rFonts w:ascii="Arial" w:hAnsi="Arial" w:cs="Arial"/>
                <w:sz w:val="22"/>
                <w:szCs w:val="22"/>
              </w:rPr>
              <w:t>Text</w:t>
            </w:r>
          </w:p>
        </w:tc>
        <w:tc>
          <w:tcPr>
            <w:tcW w:w="1517" w:type="dxa"/>
            <w:vAlign w:val="center"/>
          </w:tcPr>
          <w:p w:rsidR="005866BF" w:rsidRDefault="0049258A">
            <w:pPr>
              <w:rPr>
                <w:rFonts w:ascii="Arial" w:hAnsi="Arial" w:cs="Arial"/>
                <w:sz w:val="22"/>
                <w:szCs w:val="22"/>
              </w:rPr>
            </w:pPr>
            <w:r>
              <w:rPr>
                <w:rFonts w:ascii="Arial" w:hAnsi="Arial" w:cs="Arial"/>
                <w:sz w:val="22"/>
                <w:szCs w:val="22"/>
              </w:rPr>
              <w:t>Variable length</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Recommendations, instructions, or feedback provided during the consultation.</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Records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consultation_summary</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Text</w:t>
            </w:r>
          </w:p>
        </w:tc>
        <w:tc>
          <w:tcPr>
            <w:tcW w:w="1517" w:type="dxa"/>
            <w:vAlign w:val="center"/>
          </w:tcPr>
          <w:p w:rsidR="005866BF" w:rsidRDefault="0049258A">
            <w:pPr>
              <w:rPr>
                <w:rFonts w:ascii="Arial" w:hAnsi="Arial" w:cs="Arial"/>
                <w:sz w:val="22"/>
                <w:szCs w:val="22"/>
              </w:rPr>
            </w:pPr>
            <w:r>
              <w:rPr>
                <w:rFonts w:ascii="Arial" w:hAnsi="Arial" w:cs="Arial"/>
                <w:sz w:val="22"/>
                <w:szCs w:val="22"/>
              </w:rPr>
              <w:t>Variable length</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Brief summary of the completed consultation.</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Records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marked_completed_at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consultation was marked as completed.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Records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created_at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consultation record was created.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Records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updated_at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consultation record was last updated.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Action Items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action_item_id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Auto-increment</w:t>
            </w:r>
          </w:p>
        </w:tc>
        <w:tc>
          <w:tcPr>
            <w:tcW w:w="1077" w:type="dxa"/>
            <w:vAlign w:val="center"/>
          </w:tcPr>
          <w:p w:rsidR="005866BF" w:rsidRDefault="0049258A">
            <w:pPr>
              <w:rPr>
                <w:rFonts w:ascii="Arial" w:hAnsi="Arial" w:cs="Arial"/>
                <w:sz w:val="22"/>
                <w:szCs w:val="22"/>
              </w:rPr>
            </w:pPr>
            <w:r>
              <w:rPr>
                <w:rFonts w:ascii="Arial" w:hAnsi="Arial" w:cs="Arial"/>
                <w:sz w:val="22"/>
                <w:szCs w:val="22"/>
              </w:rPr>
              <w:t>Primary Key</w:t>
            </w:r>
          </w:p>
        </w:tc>
        <w:tc>
          <w:tcPr>
            <w:tcW w:w="1768" w:type="dxa"/>
            <w:vAlign w:val="center"/>
          </w:tcPr>
          <w:p w:rsidR="005866BF" w:rsidRDefault="0049258A">
            <w:pPr>
              <w:rPr>
                <w:rFonts w:ascii="Arial" w:hAnsi="Arial" w:cs="Arial"/>
                <w:sz w:val="22"/>
                <w:szCs w:val="22"/>
              </w:rPr>
            </w:pPr>
            <w:r>
              <w:rPr>
                <w:rFonts w:ascii="Arial" w:hAnsi="Arial" w:cs="Arial"/>
                <w:sz w:val="22"/>
                <w:szCs w:val="22"/>
              </w:rPr>
              <w:t>Unique identifier of each post-consultation action item.</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Action Items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consultation_record_id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Whole number</w:t>
            </w:r>
          </w:p>
        </w:tc>
        <w:tc>
          <w:tcPr>
            <w:tcW w:w="1077" w:type="dxa"/>
            <w:vAlign w:val="center"/>
          </w:tcPr>
          <w:p w:rsidR="005866BF" w:rsidRDefault="0049258A">
            <w:pPr>
              <w:rPr>
                <w:rFonts w:ascii="Arial" w:hAnsi="Arial" w:cs="Arial"/>
                <w:sz w:val="22"/>
                <w:szCs w:val="22"/>
              </w:rPr>
            </w:pPr>
            <w:r>
              <w:rPr>
                <w:rFonts w:ascii="Arial" w:hAnsi="Arial" w:cs="Arial"/>
                <w:sz w:val="22"/>
                <w:szCs w:val="22"/>
              </w:rPr>
              <w:t>Foreign Key</w:t>
            </w:r>
          </w:p>
        </w:tc>
        <w:tc>
          <w:tcPr>
            <w:tcW w:w="1768" w:type="dxa"/>
            <w:vAlign w:val="center"/>
          </w:tcPr>
          <w:p w:rsidR="005866BF" w:rsidRDefault="0049258A">
            <w:pPr>
              <w:rPr>
                <w:rFonts w:ascii="Arial" w:hAnsi="Arial" w:cs="Arial"/>
                <w:sz w:val="22"/>
                <w:szCs w:val="22"/>
              </w:rPr>
            </w:pPr>
            <w:r>
              <w:rPr>
                <w:rFonts w:ascii="Arial" w:hAnsi="Arial" w:cs="Arial"/>
                <w:sz w:val="22"/>
                <w:szCs w:val="22"/>
              </w:rPr>
              <w:t>References the related consultation record.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Action Items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task_title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VARCHAR(200)</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Short title of the assigned task or follow-up activity.</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Action Items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task_description</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Text</w:t>
            </w:r>
          </w:p>
        </w:tc>
        <w:tc>
          <w:tcPr>
            <w:tcW w:w="1517" w:type="dxa"/>
            <w:vAlign w:val="center"/>
          </w:tcPr>
          <w:p w:rsidR="005866BF" w:rsidRDefault="0049258A">
            <w:pPr>
              <w:rPr>
                <w:rFonts w:ascii="Arial" w:hAnsi="Arial" w:cs="Arial"/>
                <w:sz w:val="22"/>
                <w:szCs w:val="22"/>
              </w:rPr>
            </w:pPr>
            <w:r>
              <w:rPr>
                <w:rFonts w:ascii="Arial" w:hAnsi="Arial" w:cs="Arial"/>
                <w:sz w:val="22"/>
                <w:szCs w:val="22"/>
              </w:rPr>
              <w:t>Variable length</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Detailed description of the post-consultation task.</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Action Items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due_date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Date</w:t>
            </w:r>
          </w:p>
        </w:tc>
        <w:tc>
          <w:tcPr>
            <w:tcW w:w="1517" w:type="dxa"/>
            <w:vAlign w:val="center"/>
          </w:tcPr>
          <w:p w:rsidR="005866BF" w:rsidRDefault="0049258A">
            <w:pPr>
              <w:rPr>
                <w:rFonts w:ascii="Arial" w:hAnsi="Arial" w:cs="Arial"/>
                <w:sz w:val="22"/>
                <w:szCs w:val="22"/>
              </w:rPr>
            </w:pPr>
            <w:r>
              <w:rPr>
                <w:rFonts w:ascii="Arial" w:hAnsi="Arial" w:cs="Arial"/>
                <w:sz w:val="22"/>
                <w:szCs w:val="22"/>
              </w:rPr>
              <w:t>YYYY-MM-DD</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Deadline for completing the action item.</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Action Items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action_status</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Pending or Completed</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Current completion status of the action item.</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Action Items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completed_at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action item was completed.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lastRenderedPageBreak/>
              <w:t>Action Items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created_at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action item was created.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Action Items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updated_at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action item was last updated.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Notifications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notification_id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Auto-increment</w:t>
            </w:r>
          </w:p>
        </w:tc>
        <w:tc>
          <w:tcPr>
            <w:tcW w:w="1077" w:type="dxa"/>
            <w:vAlign w:val="center"/>
          </w:tcPr>
          <w:p w:rsidR="005866BF" w:rsidRDefault="0049258A">
            <w:pPr>
              <w:rPr>
                <w:rFonts w:ascii="Arial" w:hAnsi="Arial" w:cs="Arial"/>
                <w:sz w:val="22"/>
                <w:szCs w:val="22"/>
              </w:rPr>
            </w:pPr>
            <w:r>
              <w:rPr>
                <w:rFonts w:ascii="Arial" w:hAnsi="Arial" w:cs="Arial"/>
                <w:sz w:val="22"/>
                <w:szCs w:val="22"/>
              </w:rPr>
              <w:t>Primary Key</w:t>
            </w:r>
          </w:p>
        </w:tc>
        <w:tc>
          <w:tcPr>
            <w:tcW w:w="1768" w:type="dxa"/>
            <w:vAlign w:val="center"/>
          </w:tcPr>
          <w:p w:rsidR="005866BF" w:rsidRDefault="0049258A">
            <w:pPr>
              <w:rPr>
                <w:rFonts w:ascii="Arial" w:hAnsi="Arial" w:cs="Arial"/>
                <w:sz w:val="22"/>
                <w:szCs w:val="22"/>
              </w:rPr>
            </w:pPr>
            <w:r>
              <w:rPr>
                <w:rFonts w:ascii="Arial" w:hAnsi="Arial" w:cs="Arial"/>
                <w:sz w:val="22"/>
                <w:szCs w:val="22"/>
              </w:rPr>
              <w:t>Unique identifier of each notification.</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Notifications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recipient_user_id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Whole number</w:t>
            </w:r>
          </w:p>
        </w:tc>
        <w:tc>
          <w:tcPr>
            <w:tcW w:w="1077" w:type="dxa"/>
            <w:vAlign w:val="center"/>
          </w:tcPr>
          <w:p w:rsidR="005866BF" w:rsidRDefault="0049258A">
            <w:pPr>
              <w:rPr>
                <w:rFonts w:ascii="Arial" w:hAnsi="Arial" w:cs="Arial"/>
                <w:sz w:val="22"/>
                <w:szCs w:val="22"/>
              </w:rPr>
            </w:pPr>
            <w:r>
              <w:rPr>
                <w:rFonts w:ascii="Arial" w:hAnsi="Arial" w:cs="Arial"/>
                <w:sz w:val="22"/>
                <w:szCs w:val="22"/>
              </w:rPr>
              <w:t>Foreign Key</w:t>
            </w:r>
          </w:p>
        </w:tc>
        <w:tc>
          <w:tcPr>
            <w:tcW w:w="1768" w:type="dxa"/>
            <w:vAlign w:val="center"/>
          </w:tcPr>
          <w:p w:rsidR="005866BF" w:rsidRDefault="0049258A">
            <w:pPr>
              <w:rPr>
                <w:rFonts w:ascii="Arial" w:hAnsi="Arial" w:cs="Arial"/>
                <w:sz w:val="22"/>
                <w:szCs w:val="22"/>
              </w:rPr>
            </w:pPr>
            <w:r>
              <w:rPr>
                <w:rFonts w:ascii="Arial" w:hAnsi="Arial" w:cs="Arial"/>
                <w:sz w:val="22"/>
                <w:szCs w:val="22"/>
              </w:rPr>
              <w:t>References the user who receives the notification.</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Notifications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notification_type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VARCHAR(50)</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Category of the notification, such as request, approval, reminder, or cancellation.</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Notifications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reference_type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VARCHAR(50)</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Identifies the type of related system record.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Notifications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reference_id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Whole number</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Identifier of the related appointment, action item, or consultation record.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Notifications</w:t>
            </w:r>
          </w:p>
        </w:tc>
        <w:tc>
          <w:tcPr>
            <w:tcW w:w="2079" w:type="dxa"/>
            <w:vAlign w:val="center"/>
          </w:tcPr>
          <w:p w:rsidR="005866BF" w:rsidRDefault="0049258A">
            <w:pPr>
              <w:rPr>
                <w:rFonts w:ascii="Arial" w:hAnsi="Arial" w:cs="Arial"/>
                <w:sz w:val="22"/>
                <w:szCs w:val="22"/>
              </w:rPr>
            </w:pPr>
            <w:r>
              <w:rPr>
                <w:rFonts w:ascii="Arial" w:hAnsi="Arial" w:cs="Arial"/>
                <w:sz w:val="22"/>
                <w:szCs w:val="22"/>
              </w:rPr>
              <w:t>title</w:t>
            </w:r>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VARCHAR(200)</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Subject or short title of the notification.</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Notifications</w:t>
            </w:r>
          </w:p>
        </w:tc>
        <w:tc>
          <w:tcPr>
            <w:tcW w:w="2079" w:type="dxa"/>
            <w:vAlign w:val="center"/>
          </w:tcPr>
          <w:p w:rsidR="005866BF" w:rsidRDefault="0049258A">
            <w:pPr>
              <w:rPr>
                <w:rFonts w:ascii="Arial" w:hAnsi="Arial" w:cs="Arial"/>
                <w:sz w:val="22"/>
                <w:szCs w:val="22"/>
              </w:rPr>
            </w:pPr>
            <w:r>
              <w:rPr>
                <w:rFonts w:ascii="Arial" w:hAnsi="Arial" w:cs="Arial"/>
                <w:sz w:val="22"/>
                <w:szCs w:val="22"/>
              </w:rPr>
              <w:t>message</w:t>
            </w:r>
          </w:p>
        </w:tc>
        <w:tc>
          <w:tcPr>
            <w:tcW w:w="997" w:type="dxa"/>
            <w:vAlign w:val="center"/>
          </w:tcPr>
          <w:p w:rsidR="005866BF" w:rsidRDefault="0049258A">
            <w:pPr>
              <w:rPr>
                <w:rFonts w:ascii="Arial" w:hAnsi="Arial" w:cs="Arial"/>
                <w:sz w:val="22"/>
                <w:szCs w:val="22"/>
              </w:rPr>
            </w:pPr>
            <w:r>
              <w:rPr>
                <w:rFonts w:ascii="Arial" w:hAnsi="Arial" w:cs="Arial"/>
                <w:sz w:val="22"/>
                <w:szCs w:val="22"/>
              </w:rPr>
              <w:t>Text</w:t>
            </w:r>
          </w:p>
        </w:tc>
        <w:tc>
          <w:tcPr>
            <w:tcW w:w="1517" w:type="dxa"/>
            <w:vAlign w:val="center"/>
          </w:tcPr>
          <w:p w:rsidR="005866BF" w:rsidRDefault="0049258A">
            <w:pPr>
              <w:rPr>
                <w:rFonts w:ascii="Arial" w:hAnsi="Arial" w:cs="Arial"/>
                <w:sz w:val="22"/>
                <w:szCs w:val="22"/>
              </w:rPr>
            </w:pPr>
            <w:r>
              <w:rPr>
                <w:rFonts w:ascii="Arial" w:hAnsi="Arial" w:cs="Arial"/>
                <w:sz w:val="22"/>
                <w:szCs w:val="22"/>
              </w:rPr>
              <w:t>Variable length</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Complete notification message.</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Notifications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is_read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Boolean</w:t>
            </w:r>
          </w:p>
        </w:tc>
        <w:tc>
          <w:tcPr>
            <w:tcW w:w="1517" w:type="dxa"/>
            <w:vAlign w:val="center"/>
          </w:tcPr>
          <w:p w:rsidR="005866BF" w:rsidRDefault="0049258A">
            <w:pPr>
              <w:rPr>
                <w:rFonts w:ascii="Arial" w:hAnsi="Arial" w:cs="Arial"/>
                <w:sz w:val="22"/>
                <w:szCs w:val="22"/>
              </w:rPr>
            </w:pPr>
            <w:r>
              <w:rPr>
                <w:rFonts w:ascii="Arial" w:hAnsi="Arial" w:cs="Arial"/>
                <w:sz w:val="22"/>
                <w:szCs w:val="22"/>
              </w:rPr>
              <w:t>True/False</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Indicates whether the notification has been viewed.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Notifications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sent_via_email</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Boolean</w:t>
            </w:r>
          </w:p>
        </w:tc>
        <w:tc>
          <w:tcPr>
            <w:tcW w:w="1517" w:type="dxa"/>
            <w:vAlign w:val="center"/>
          </w:tcPr>
          <w:p w:rsidR="005866BF" w:rsidRDefault="0049258A">
            <w:pPr>
              <w:rPr>
                <w:rFonts w:ascii="Arial" w:hAnsi="Arial" w:cs="Arial"/>
                <w:sz w:val="22"/>
                <w:szCs w:val="22"/>
              </w:rPr>
            </w:pPr>
            <w:r>
              <w:rPr>
                <w:rFonts w:ascii="Arial" w:hAnsi="Arial" w:cs="Arial"/>
                <w:sz w:val="22"/>
                <w:szCs w:val="22"/>
              </w:rPr>
              <w:t>True/False</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Indicates whether the notification was also sent through email.</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Notifications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scheduled_at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notification is scheduled for delivery.</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Notifications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sent_at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 xml:space="preserve">Date and time when the </w:t>
            </w:r>
            <w:r>
              <w:rPr>
                <w:rFonts w:ascii="Arial" w:hAnsi="Arial" w:cs="Arial"/>
                <w:sz w:val="22"/>
                <w:szCs w:val="22"/>
              </w:rPr>
              <w:lastRenderedPageBreak/>
              <w:t>notification was sent.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Notifications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read_at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notification was marked as read.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Notifications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created_at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notification record was created.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Reports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report_id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Auto-increment</w:t>
            </w:r>
          </w:p>
        </w:tc>
        <w:tc>
          <w:tcPr>
            <w:tcW w:w="1077" w:type="dxa"/>
            <w:vAlign w:val="center"/>
          </w:tcPr>
          <w:p w:rsidR="005866BF" w:rsidRDefault="0049258A">
            <w:pPr>
              <w:rPr>
                <w:rFonts w:ascii="Arial" w:hAnsi="Arial" w:cs="Arial"/>
                <w:sz w:val="22"/>
                <w:szCs w:val="22"/>
              </w:rPr>
            </w:pPr>
            <w:r>
              <w:rPr>
                <w:rFonts w:ascii="Arial" w:hAnsi="Arial" w:cs="Arial"/>
                <w:sz w:val="22"/>
                <w:szCs w:val="22"/>
              </w:rPr>
              <w:t>Primary Key</w:t>
            </w:r>
          </w:p>
        </w:tc>
        <w:tc>
          <w:tcPr>
            <w:tcW w:w="1768" w:type="dxa"/>
            <w:vAlign w:val="center"/>
          </w:tcPr>
          <w:p w:rsidR="005866BF" w:rsidRDefault="0049258A">
            <w:pPr>
              <w:rPr>
                <w:rFonts w:ascii="Arial" w:hAnsi="Arial" w:cs="Arial"/>
                <w:sz w:val="22"/>
                <w:szCs w:val="22"/>
              </w:rPr>
            </w:pPr>
            <w:r>
              <w:rPr>
                <w:rFonts w:ascii="Arial" w:hAnsi="Arial" w:cs="Arial"/>
                <w:sz w:val="22"/>
                <w:szCs w:val="22"/>
              </w:rPr>
              <w:t>Unique identifier of each consultation report.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Reports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administrator_id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Whole number</w:t>
            </w:r>
          </w:p>
        </w:tc>
        <w:tc>
          <w:tcPr>
            <w:tcW w:w="1077" w:type="dxa"/>
            <w:vAlign w:val="center"/>
          </w:tcPr>
          <w:p w:rsidR="005866BF" w:rsidRDefault="0049258A">
            <w:pPr>
              <w:rPr>
                <w:rFonts w:ascii="Arial" w:hAnsi="Arial" w:cs="Arial"/>
                <w:sz w:val="22"/>
                <w:szCs w:val="22"/>
              </w:rPr>
            </w:pPr>
            <w:r>
              <w:rPr>
                <w:rFonts w:ascii="Arial" w:hAnsi="Arial" w:cs="Arial"/>
                <w:sz w:val="22"/>
                <w:szCs w:val="22"/>
              </w:rPr>
              <w:t>Foreign Key</w:t>
            </w:r>
          </w:p>
        </w:tc>
        <w:tc>
          <w:tcPr>
            <w:tcW w:w="1768" w:type="dxa"/>
            <w:vAlign w:val="center"/>
          </w:tcPr>
          <w:p w:rsidR="005866BF" w:rsidRDefault="0049258A">
            <w:pPr>
              <w:rPr>
                <w:rFonts w:ascii="Arial" w:hAnsi="Arial" w:cs="Arial"/>
                <w:sz w:val="22"/>
                <w:szCs w:val="22"/>
              </w:rPr>
            </w:pPr>
            <w:r>
              <w:rPr>
                <w:rFonts w:ascii="Arial" w:hAnsi="Arial" w:cs="Arial"/>
                <w:sz w:val="22"/>
                <w:szCs w:val="22"/>
              </w:rPr>
              <w:t>References the administrator who generated the report.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Reports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report_title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VARCHAR(200)</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Descriptive title of the consultation report.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Reports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report_type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VARCHAR(50)</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Category of report, such as consultation summary, workload, or appointment statistics.</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Reports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period_start</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Date</w:t>
            </w:r>
          </w:p>
        </w:tc>
        <w:tc>
          <w:tcPr>
            <w:tcW w:w="1517" w:type="dxa"/>
            <w:vAlign w:val="center"/>
          </w:tcPr>
          <w:p w:rsidR="005866BF" w:rsidRDefault="0049258A">
            <w:pPr>
              <w:rPr>
                <w:rFonts w:ascii="Arial" w:hAnsi="Arial" w:cs="Arial"/>
                <w:sz w:val="22"/>
                <w:szCs w:val="22"/>
              </w:rPr>
            </w:pPr>
            <w:r>
              <w:rPr>
                <w:rFonts w:ascii="Arial" w:hAnsi="Arial" w:cs="Arial"/>
                <w:sz w:val="22"/>
                <w:szCs w:val="22"/>
              </w:rPr>
              <w:t>YYYY-MM-DD</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Starting date of the reporting period.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Reports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period_end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Date</w:t>
            </w:r>
          </w:p>
        </w:tc>
        <w:tc>
          <w:tcPr>
            <w:tcW w:w="1517" w:type="dxa"/>
            <w:vAlign w:val="center"/>
          </w:tcPr>
          <w:p w:rsidR="005866BF" w:rsidRDefault="0049258A">
            <w:pPr>
              <w:rPr>
                <w:rFonts w:ascii="Arial" w:hAnsi="Arial" w:cs="Arial"/>
                <w:sz w:val="22"/>
                <w:szCs w:val="22"/>
              </w:rPr>
            </w:pPr>
            <w:r>
              <w:rPr>
                <w:rFonts w:ascii="Arial" w:hAnsi="Arial" w:cs="Arial"/>
                <w:sz w:val="22"/>
                <w:szCs w:val="22"/>
              </w:rPr>
              <w:t>YYYY-MM-DD</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Ending date of the reporting period.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Reports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total_consultations</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Whole number</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Total number of consultations included in the report.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Reports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completed_consultations</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Whole number</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Number of completed consultations in the report.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Reports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pending_consultations</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Whole number</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Number of pending consultation requests in the report.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Reports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cancelled_consultations</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Whole number</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 xml:space="preserve">Number of cancelled </w:t>
            </w:r>
            <w:r>
              <w:rPr>
                <w:rFonts w:ascii="Arial" w:hAnsi="Arial" w:cs="Arial"/>
                <w:sz w:val="22"/>
                <w:szCs w:val="22"/>
              </w:rPr>
              <w:lastRenderedPageBreak/>
              <w:t>consultations in the report.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Reports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report_file_path</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VARCHAR(500)</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Storage location of the generated report file.</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Consultation Reports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generated_at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report was generated.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Report Consultation Records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report_id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Whole number</w:t>
            </w:r>
          </w:p>
        </w:tc>
        <w:tc>
          <w:tcPr>
            <w:tcW w:w="1077" w:type="dxa"/>
            <w:vAlign w:val="center"/>
          </w:tcPr>
          <w:p w:rsidR="005866BF" w:rsidRDefault="0049258A">
            <w:pPr>
              <w:rPr>
                <w:rFonts w:ascii="Arial" w:hAnsi="Arial" w:cs="Arial"/>
                <w:sz w:val="22"/>
                <w:szCs w:val="22"/>
              </w:rPr>
            </w:pPr>
            <w:r>
              <w:rPr>
                <w:rFonts w:ascii="Arial" w:hAnsi="Arial" w:cs="Arial"/>
                <w:sz w:val="22"/>
                <w:szCs w:val="22"/>
              </w:rPr>
              <w:t>Composite Primary Key, Foreign Key</w:t>
            </w:r>
          </w:p>
        </w:tc>
        <w:tc>
          <w:tcPr>
            <w:tcW w:w="1768" w:type="dxa"/>
            <w:vAlign w:val="center"/>
          </w:tcPr>
          <w:p w:rsidR="005866BF" w:rsidRDefault="0049258A">
            <w:pPr>
              <w:rPr>
                <w:rFonts w:ascii="Arial" w:hAnsi="Arial" w:cs="Arial"/>
                <w:sz w:val="22"/>
                <w:szCs w:val="22"/>
              </w:rPr>
            </w:pPr>
            <w:r>
              <w:rPr>
                <w:rFonts w:ascii="Arial" w:hAnsi="Arial" w:cs="Arial"/>
                <w:sz w:val="22"/>
                <w:szCs w:val="22"/>
              </w:rPr>
              <w:t>References the consultation report.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Report Consultation Records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consultation_record_id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Whole number</w:t>
            </w:r>
          </w:p>
        </w:tc>
        <w:tc>
          <w:tcPr>
            <w:tcW w:w="1077" w:type="dxa"/>
            <w:vAlign w:val="center"/>
          </w:tcPr>
          <w:p w:rsidR="005866BF" w:rsidRDefault="0049258A">
            <w:pPr>
              <w:rPr>
                <w:rFonts w:ascii="Arial" w:hAnsi="Arial" w:cs="Arial"/>
                <w:sz w:val="22"/>
                <w:szCs w:val="22"/>
              </w:rPr>
            </w:pPr>
            <w:r>
              <w:rPr>
                <w:rFonts w:ascii="Arial" w:hAnsi="Arial" w:cs="Arial"/>
                <w:sz w:val="22"/>
                <w:szCs w:val="22"/>
              </w:rPr>
              <w:t>Composite Primary Key, Foreign Key</w:t>
            </w:r>
          </w:p>
        </w:tc>
        <w:tc>
          <w:tcPr>
            <w:tcW w:w="1768" w:type="dxa"/>
            <w:vAlign w:val="center"/>
          </w:tcPr>
          <w:p w:rsidR="005866BF" w:rsidRDefault="0049258A">
            <w:pPr>
              <w:rPr>
                <w:rFonts w:ascii="Arial" w:hAnsi="Arial" w:cs="Arial"/>
                <w:sz w:val="22"/>
                <w:szCs w:val="22"/>
              </w:rPr>
            </w:pPr>
            <w:r>
              <w:rPr>
                <w:rFonts w:ascii="Arial" w:hAnsi="Arial" w:cs="Arial"/>
                <w:sz w:val="22"/>
                <w:szCs w:val="22"/>
              </w:rPr>
              <w:t>References a consultation record included in the report.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Report Consultation Records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included_at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consultation record was included in the report.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AI Report Summaries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ai_summary_id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Auto-increment</w:t>
            </w:r>
          </w:p>
        </w:tc>
        <w:tc>
          <w:tcPr>
            <w:tcW w:w="1077" w:type="dxa"/>
            <w:vAlign w:val="center"/>
          </w:tcPr>
          <w:p w:rsidR="005866BF" w:rsidRDefault="0049258A">
            <w:pPr>
              <w:rPr>
                <w:rFonts w:ascii="Arial" w:hAnsi="Arial" w:cs="Arial"/>
                <w:sz w:val="22"/>
                <w:szCs w:val="22"/>
              </w:rPr>
            </w:pPr>
            <w:r>
              <w:rPr>
                <w:rFonts w:ascii="Arial" w:hAnsi="Arial" w:cs="Arial"/>
                <w:sz w:val="22"/>
                <w:szCs w:val="22"/>
              </w:rPr>
              <w:t>Primary Key</w:t>
            </w:r>
          </w:p>
        </w:tc>
        <w:tc>
          <w:tcPr>
            <w:tcW w:w="1768" w:type="dxa"/>
            <w:vAlign w:val="center"/>
          </w:tcPr>
          <w:p w:rsidR="005866BF" w:rsidRDefault="0049258A">
            <w:pPr>
              <w:rPr>
                <w:rFonts w:ascii="Arial" w:hAnsi="Arial" w:cs="Arial"/>
                <w:sz w:val="22"/>
                <w:szCs w:val="22"/>
              </w:rPr>
            </w:pPr>
            <w:r>
              <w:rPr>
                <w:rFonts w:ascii="Arial" w:hAnsi="Arial" w:cs="Arial"/>
                <w:sz w:val="22"/>
                <w:szCs w:val="22"/>
              </w:rPr>
              <w:t>Unique identifier of each AI-assisted summary.</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AI Report Summaries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report_id</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Integer</w:t>
            </w:r>
          </w:p>
        </w:tc>
        <w:tc>
          <w:tcPr>
            <w:tcW w:w="1517" w:type="dxa"/>
            <w:vAlign w:val="center"/>
          </w:tcPr>
          <w:p w:rsidR="005866BF" w:rsidRDefault="0049258A">
            <w:pPr>
              <w:rPr>
                <w:rFonts w:ascii="Arial" w:hAnsi="Arial" w:cs="Arial"/>
                <w:sz w:val="22"/>
                <w:szCs w:val="22"/>
              </w:rPr>
            </w:pPr>
            <w:r>
              <w:rPr>
                <w:rFonts w:ascii="Arial" w:hAnsi="Arial" w:cs="Arial"/>
                <w:sz w:val="22"/>
                <w:szCs w:val="22"/>
              </w:rPr>
              <w:t>Whole number</w:t>
            </w:r>
          </w:p>
        </w:tc>
        <w:tc>
          <w:tcPr>
            <w:tcW w:w="1077" w:type="dxa"/>
            <w:vAlign w:val="center"/>
          </w:tcPr>
          <w:p w:rsidR="005866BF" w:rsidRDefault="0049258A">
            <w:pPr>
              <w:rPr>
                <w:rFonts w:ascii="Arial" w:hAnsi="Arial" w:cs="Arial"/>
                <w:sz w:val="22"/>
                <w:szCs w:val="22"/>
              </w:rPr>
            </w:pPr>
            <w:r>
              <w:rPr>
                <w:rFonts w:ascii="Arial" w:hAnsi="Arial" w:cs="Arial"/>
                <w:sz w:val="22"/>
                <w:szCs w:val="22"/>
              </w:rPr>
              <w:t>Foreign Key, Unique Key</w:t>
            </w:r>
          </w:p>
        </w:tc>
        <w:tc>
          <w:tcPr>
            <w:tcW w:w="1768" w:type="dxa"/>
            <w:vAlign w:val="center"/>
          </w:tcPr>
          <w:p w:rsidR="005866BF" w:rsidRDefault="0049258A">
            <w:pPr>
              <w:rPr>
                <w:rFonts w:ascii="Arial" w:hAnsi="Arial" w:cs="Arial"/>
                <w:sz w:val="22"/>
                <w:szCs w:val="22"/>
              </w:rPr>
            </w:pPr>
            <w:r>
              <w:rPr>
                <w:rFonts w:ascii="Arial" w:hAnsi="Arial" w:cs="Arial"/>
                <w:sz w:val="22"/>
                <w:szCs w:val="22"/>
              </w:rPr>
              <w:t>References the consultation report summarized by the system.</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AI Report Summaries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summary_text</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Text</w:t>
            </w:r>
          </w:p>
        </w:tc>
        <w:tc>
          <w:tcPr>
            <w:tcW w:w="1517" w:type="dxa"/>
            <w:vAlign w:val="center"/>
          </w:tcPr>
          <w:p w:rsidR="005866BF" w:rsidRDefault="0049258A">
            <w:pPr>
              <w:rPr>
                <w:rFonts w:ascii="Arial" w:hAnsi="Arial" w:cs="Arial"/>
                <w:sz w:val="22"/>
                <w:szCs w:val="22"/>
              </w:rPr>
            </w:pPr>
            <w:r>
              <w:rPr>
                <w:rFonts w:ascii="Arial" w:hAnsi="Arial" w:cs="Arial"/>
                <w:sz w:val="22"/>
                <w:szCs w:val="22"/>
              </w:rPr>
              <w:t>Variable length</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AI-generated abridged summary of the consultation report.</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AI Report Summaries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model_name</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VARCHAR(100)</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Name or identifier of the AI model used.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AI Report Summaries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prompt_version</w:t>
            </w:r>
            <w:proofErr w:type="spellEnd"/>
          </w:p>
        </w:tc>
        <w:tc>
          <w:tcPr>
            <w:tcW w:w="997" w:type="dxa"/>
            <w:vAlign w:val="center"/>
          </w:tcPr>
          <w:p w:rsidR="005866BF" w:rsidRDefault="0049258A">
            <w:pPr>
              <w:rPr>
                <w:rFonts w:ascii="Arial" w:hAnsi="Arial" w:cs="Arial"/>
                <w:sz w:val="22"/>
                <w:szCs w:val="22"/>
              </w:rPr>
            </w:pPr>
            <w:r>
              <w:rPr>
                <w:rFonts w:ascii="Arial" w:hAnsi="Arial" w:cs="Arial"/>
                <w:sz w:val="22"/>
                <w:szCs w:val="22"/>
              </w:rPr>
              <w:t>String</w:t>
            </w:r>
          </w:p>
        </w:tc>
        <w:tc>
          <w:tcPr>
            <w:tcW w:w="1517" w:type="dxa"/>
            <w:vAlign w:val="center"/>
          </w:tcPr>
          <w:p w:rsidR="005866BF" w:rsidRDefault="0049258A">
            <w:pPr>
              <w:rPr>
                <w:rFonts w:ascii="Arial" w:hAnsi="Arial" w:cs="Arial"/>
                <w:sz w:val="22"/>
                <w:szCs w:val="22"/>
              </w:rPr>
            </w:pPr>
            <w:r>
              <w:rPr>
                <w:rFonts w:ascii="Arial" w:hAnsi="Arial" w:cs="Arial"/>
                <w:sz w:val="22"/>
                <w:szCs w:val="22"/>
              </w:rPr>
              <w:t>VARCHAR(50)</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Version of the summarization prompt used by the system.</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AI Report Summaries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generated_at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 xml:space="preserve">Date and time when the AI-assisted </w:t>
            </w:r>
            <w:r>
              <w:rPr>
                <w:rFonts w:ascii="Arial" w:hAnsi="Arial" w:cs="Arial"/>
                <w:sz w:val="22"/>
                <w:szCs w:val="22"/>
              </w:rPr>
              <w:lastRenderedPageBreak/>
              <w:t>summary was generated.</w:t>
            </w:r>
          </w:p>
        </w:tc>
      </w:tr>
      <w:tr w:rsidR="005866BF">
        <w:tc>
          <w:tcPr>
            <w:tcW w:w="1555" w:type="dxa"/>
            <w:vAlign w:val="center"/>
          </w:tcPr>
          <w:p w:rsidR="005866BF" w:rsidRDefault="0049258A">
            <w:pPr>
              <w:rPr>
                <w:rFonts w:ascii="Arial" w:hAnsi="Arial" w:cs="Arial"/>
                <w:sz w:val="22"/>
                <w:szCs w:val="22"/>
              </w:rPr>
            </w:pPr>
            <w:r>
              <w:rPr>
                <w:rFonts w:ascii="Arial" w:hAnsi="Arial" w:cs="Arial"/>
                <w:sz w:val="22"/>
                <w:szCs w:val="22"/>
              </w:rPr>
              <w:t>AI Report Summaries</w:t>
            </w:r>
          </w:p>
        </w:tc>
        <w:tc>
          <w:tcPr>
            <w:tcW w:w="2079" w:type="dxa"/>
            <w:vAlign w:val="center"/>
          </w:tcPr>
          <w:p w:rsidR="005866BF" w:rsidRDefault="0049258A">
            <w:pPr>
              <w:rPr>
                <w:rFonts w:ascii="Arial" w:hAnsi="Arial" w:cs="Arial"/>
                <w:sz w:val="22"/>
                <w:szCs w:val="22"/>
              </w:rPr>
            </w:pPr>
            <w:proofErr w:type="spellStart"/>
            <w:r>
              <w:rPr>
                <w:rFonts w:ascii="Arial" w:hAnsi="Arial" w:cs="Arial"/>
                <w:sz w:val="22"/>
                <w:szCs w:val="22"/>
              </w:rPr>
              <w:t>reviewed_at</w:t>
            </w:r>
            <w:proofErr w:type="spellEnd"/>
          </w:p>
        </w:tc>
        <w:tc>
          <w:tcPr>
            <w:tcW w:w="997" w:type="dxa"/>
            <w:vAlign w:val="center"/>
          </w:tcPr>
          <w:p w:rsidR="005866BF" w:rsidRDefault="0049258A">
            <w:pPr>
              <w:rPr>
                <w:rFonts w:ascii="Arial" w:hAnsi="Arial" w:cs="Arial"/>
                <w:sz w:val="22"/>
                <w:szCs w:val="22"/>
              </w:rPr>
            </w:pPr>
            <w:proofErr w:type="spellStart"/>
            <w:r>
              <w:rPr>
                <w:rFonts w:ascii="Arial" w:hAnsi="Arial" w:cs="Arial"/>
                <w:sz w:val="22"/>
                <w:szCs w:val="22"/>
              </w:rPr>
              <w:t>DateTime</w:t>
            </w:r>
            <w:proofErr w:type="spellEnd"/>
          </w:p>
        </w:tc>
        <w:tc>
          <w:tcPr>
            <w:tcW w:w="1517" w:type="dxa"/>
            <w:vAlign w:val="center"/>
          </w:tcPr>
          <w:p w:rsidR="005866BF" w:rsidRDefault="0049258A">
            <w:pPr>
              <w:rPr>
                <w:rFonts w:ascii="Arial" w:hAnsi="Arial" w:cs="Arial"/>
                <w:sz w:val="22"/>
                <w:szCs w:val="22"/>
              </w:rPr>
            </w:pPr>
            <w:r>
              <w:rPr>
                <w:rFonts w:ascii="Arial" w:hAnsi="Arial" w:cs="Arial"/>
                <w:sz w:val="22"/>
                <w:szCs w:val="22"/>
              </w:rPr>
              <w:t>YYYY-MM-DD HH:MM:SS</w:t>
            </w:r>
          </w:p>
        </w:tc>
        <w:tc>
          <w:tcPr>
            <w:tcW w:w="1077" w:type="dxa"/>
            <w:vAlign w:val="center"/>
          </w:tcPr>
          <w:p w:rsidR="005866BF" w:rsidRDefault="0049258A">
            <w:pPr>
              <w:rPr>
                <w:rFonts w:ascii="Arial" w:hAnsi="Arial" w:cs="Arial"/>
                <w:sz w:val="22"/>
                <w:szCs w:val="22"/>
              </w:rPr>
            </w:pPr>
            <w:r>
              <w:rPr>
                <w:rFonts w:ascii="Arial" w:hAnsi="Arial" w:cs="Arial"/>
                <w:sz w:val="22"/>
                <w:szCs w:val="22"/>
              </w:rPr>
              <w:t>—</w:t>
            </w:r>
          </w:p>
        </w:tc>
        <w:tc>
          <w:tcPr>
            <w:tcW w:w="1768" w:type="dxa"/>
            <w:vAlign w:val="center"/>
          </w:tcPr>
          <w:p w:rsidR="005866BF" w:rsidRDefault="0049258A">
            <w:pPr>
              <w:rPr>
                <w:rFonts w:ascii="Arial" w:hAnsi="Arial" w:cs="Arial"/>
                <w:sz w:val="22"/>
                <w:szCs w:val="22"/>
              </w:rPr>
            </w:pPr>
            <w:r>
              <w:rPr>
                <w:rFonts w:ascii="Arial" w:hAnsi="Arial" w:cs="Arial"/>
                <w:sz w:val="22"/>
                <w:szCs w:val="22"/>
              </w:rPr>
              <w:t>Date and time when the summary was reviewed by an authorized administrator.</w:t>
            </w:r>
          </w:p>
        </w:tc>
      </w:tr>
    </w:tbl>
    <w:p w:rsidR="005866BF" w:rsidRDefault="005866BF">
      <w:pPr>
        <w:spacing w:line="360" w:lineRule="auto"/>
        <w:rPr>
          <w:rStyle w:val="Strong"/>
          <w:rFonts w:ascii="Arial" w:hAnsi="Arial" w:cs="Arial"/>
        </w:rPr>
      </w:pPr>
    </w:p>
    <w:p w:rsidR="005866BF" w:rsidRDefault="005866BF">
      <w:pPr>
        <w:spacing w:line="360" w:lineRule="auto"/>
        <w:rPr>
          <w:rFonts w:ascii="Arial" w:hAnsi="Arial" w:cs="Arial"/>
        </w:rPr>
      </w:pPr>
    </w:p>
    <w:sectPr w:rsidR="005866BF">
      <w:type w:val="continuous"/>
      <w:pgSz w:w="12240" w:h="15840"/>
      <w:pgMar w:top="1712" w:right="1440" w:bottom="1440" w:left="1797"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3A6B" w:rsidRDefault="00543A6B">
      <w:r>
        <w:separator/>
      </w:r>
    </w:p>
  </w:endnote>
  <w:endnote w:type="continuationSeparator" w:id="0">
    <w:p w:rsidR="00543A6B" w:rsidRDefault="00543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
    <w:altName w:val="MS Gothic"/>
    <w:charset w:val="80"/>
    <w:family w:val="auto"/>
    <w:pitch w:val="variable"/>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258A" w:rsidRDefault="0049258A">
    <w:pPr>
      <w:pStyle w:val="Footer"/>
      <w:jc w:val="center"/>
      <w:rPr>
        <w:b/>
        <w:bCs/>
        <w:sz w:val="10"/>
        <w:szCs w:val="10"/>
      </w:rPr>
    </w:pPr>
    <w:r>
      <w:rPr>
        <w:b/>
        <w:bCs/>
        <w:noProof/>
        <w:sz w:val="26"/>
        <w:szCs w:val="26"/>
        <w:lang w:val="en-PH" w:eastAsia="en-PH"/>
      </w:rPr>
      <w:drawing>
        <wp:anchor distT="0" distB="0" distL="114300" distR="114300" simplePos="0" relativeHeight="2" behindDoc="1" locked="0" layoutInCell="1" hidden="0" allowOverlap="1">
          <wp:simplePos x="0" y="0"/>
          <wp:positionH relativeFrom="column">
            <wp:posOffset>5886450</wp:posOffset>
          </wp:positionH>
          <wp:positionV relativeFrom="paragraph">
            <wp:posOffset>-41909</wp:posOffset>
          </wp:positionV>
          <wp:extent cx="438150" cy="438150"/>
          <wp:effectExtent l="0" t="0" r="0" b="0"/>
          <wp:wrapNone/>
          <wp:docPr id="17" name="Images 17"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s 19"/>
                  <pic:cNvPicPr/>
                </pic:nvPicPr>
                <pic:blipFill>
                  <a:blip r:embed="rId1"/>
                  <a:stretch>
                    <a:fillRect/>
                  </a:stretch>
                </pic:blipFill>
                <pic:spPr>
                  <a:xfrm>
                    <a:off x="0" y="0"/>
                    <a:ext cx="438150" cy="438150"/>
                  </a:xfrm>
                  <a:prstGeom prst="rect">
                    <a:avLst/>
                  </a:prstGeom>
                  <a:noFill/>
                  <a:ln w="12700" cap="flat" cmpd="sng">
                    <a:noFill/>
                    <a:prstDash val="solid"/>
                    <a:miter/>
                  </a:ln>
                </pic:spPr>
              </pic:pic>
            </a:graphicData>
          </a:graphic>
        </wp:anchor>
      </w:drawing>
    </w:r>
    <w:r>
      <w:rPr>
        <w:b/>
        <w:bCs/>
        <w:noProof/>
        <w:sz w:val="26"/>
        <w:szCs w:val="26"/>
        <w:lang w:val="en-PH" w:eastAsia="en-PH"/>
      </w:rPr>
      <mc:AlternateContent>
        <mc:Choice Requires="wps">
          <w:drawing>
            <wp:anchor distT="0" distB="0" distL="114300" distR="114300" simplePos="0" relativeHeight="48" behindDoc="0" locked="0" layoutInCell="1" hidden="0" allowOverlap="1">
              <wp:simplePos x="0" y="0"/>
              <wp:positionH relativeFrom="column">
                <wp:posOffset>-904875</wp:posOffset>
              </wp:positionH>
              <wp:positionV relativeFrom="paragraph">
                <wp:posOffset>403860</wp:posOffset>
              </wp:positionV>
              <wp:extent cx="7429500" cy="0"/>
              <wp:effectExtent l="0" t="0" r="0" b="0"/>
              <wp:wrapNone/>
              <wp:docPr id="20" name="Straight 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429500" cy="0"/>
                      </a:xfrm>
                      <a:prstGeom prst="line">
                        <a:avLst/>
                      </a:prstGeom>
                      <a:noFill/>
                      <a:ln w="19050" cap="flat" cmpd="sng">
                        <a:solidFill>
                          <a:srgbClr val="800000"/>
                        </a:solidFill>
                        <a:prstDash val="solid"/>
                        <a:round/>
                      </a:ln>
                    </wps:spPr>
                    <wps:bodyPr/>
                  </wps:wsp>
                </a:graphicData>
              </a:graphic>
            </wp:anchor>
          </w:drawing>
        </mc:Choice>
        <mc:Fallback>
          <w:pict>
            <v:line w14:anchorId="64A469C5" id="Straight line 20" o:spid="_x0000_s1026" style="position:absolute;z-index:48;visibility:visible;mso-wrap-style:square;mso-wrap-distance-left:9pt;mso-wrap-distance-top:0;mso-wrap-distance-right:9pt;mso-wrap-distance-bottom:0;mso-position-horizontal:absolute;mso-position-horizontal-relative:text;mso-position-vertical:absolute;mso-position-vertical-relative:text" from="-71.25pt,31.8pt" to="513.7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" strokecolor="maroon" strokeweight="1.5pt">
              <o:lock v:ext="edit" shapetype="f"/>
            </v:line>
          </w:pict>
        </mc:Fallback>
      </mc:AlternateContent>
    </w:r>
    <w:r>
      <w:rPr>
        <w:b/>
        <w:bCs/>
        <w:noProof/>
        <w:sz w:val="26"/>
        <w:szCs w:val="26"/>
        <w:lang w:val="en-PH" w:eastAsia="en-PH"/>
      </w:rPr>
      <mc:AlternateContent>
        <mc:Choice Requires="wps">
          <w:drawing>
            <wp:anchor distT="0" distB="0" distL="114300" distR="114300" simplePos="0" relativeHeight="44" behindDoc="0" locked="0" layoutInCell="1" hidden="0" allowOverlap="1">
              <wp:simplePos x="0" y="0"/>
              <wp:positionH relativeFrom="column">
                <wp:posOffset>-914400</wp:posOffset>
              </wp:positionH>
              <wp:positionV relativeFrom="paragraph">
                <wp:posOffset>-53340</wp:posOffset>
              </wp:positionV>
              <wp:extent cx="7429500" cy="0"/>
              <wp:effectExtent l="0" t="0" r="0" b="0"/>
              <wp:wrapNone/>
              <wp:docPr id="22" name="Straight 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429500" cy="0"/>
                      </a:xfrm>
                      <a:prstGeom prst="line">
                        <a:avLst/>
                      </a:prstGeom>
                      <a:noFill/>
                      <a:ln w="19050" cap="flat" cmpd="sng">
                        <a:solidFill>
                          <a:srgbClr val="800000"/>
                        </a:solidFill>
                        <a:prstDash val="solid"/>
                        <a:round/>
                      </a:ln>
                    </wps:spPr>
                    <wps:bodyPr/>
                  </wps:wsp>
                </a:graphicData>
              </a:graphic>
            </wp:anchor>
          </w:drawing>
        </mc:Choice>
        <mc:Fallback>
          <w:pict>
            <v:line w14:anchorId="10CF8836" id="Straight line 22" o:spid="_x0000_s1026" style="position:absolute;z-index:44;visibility:visible;mso-wrap-style:square;mso-wrap-distance-left:9pt;mso-wrap-distance-top:0;mso-wrap-distance-right:9pt;mso-wrap-distance-bottom:0;mso-position-horizontal:absolute;mso-position-horizontal-relative:text;mso-position-vertical:absolute;mso-position-vertical-relative:text" from="-1in,-4.2pt" to="513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" strokecolor="maroon" strokeweight="1.5pt">
              <o:lock v:ext="edit" shapetype="f"/>
            </v:line>
          </w:pict>
        </mc:Fallback>
      </mc:AlternateContent>
    </w:r>
  </w:p>
  <w:p w:rsidR="0049258A" w:rsidRDefault="0049258A">
    <w:pPr>
      <w:pStyle w:val="Footer"/>
      <w:jc w:val="center"/>
      <w:rPr>
        <w:b/>
        <w:bCs/>
        <w:color w:val="C45911"/>
      </w:rPr>
    </w:pPr>
    <w:r>
      <w:rPr>
        <w:b/>
        <w:bCs/>
        <w:color w:val="C45911"/>
        <w:sz w:val="26"/>
        <w:szCs w:val="26"/>
      </w:rPr>
      <w:t>SCHOOL OF COMPUTING</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258A" w:rsidRDefault="0049258A">
    <w:pPr>
      <w:pStyle w:val="Footer"/>
      <w:jc w:val="center"/>
      <w:rPr>
        <w:b/>
        <w:bCs/>
        <w:sz w:val="10"/>
        <w:szCs w:val="10"/>
      </w:rPr>
    </w:pPr>
    <w:r>
      <w:rPr>
        <w:b/>
        <w:bCs/>
        <w:noProof/>
        <w:sz w:val="26"/>
        <w:szCs w:val="26"/>
        <w:lang w:val="en-PH" w:eastAsia="en-PH"/>
      </w:rPr>
      <w:drawing>
        <wp:anchor distT="0" distB="0" distL="114300" distR="114300" simplePos="0" relativeHeight="3" behindDoc="1" locked="0" layoutInCell="1" hidden="0" allowOverlap="1">
          <wp:simplePos x="0" y="0"/>
          <wp:positionH relativeFrom="column">
            <wp:posOffset>5886450</wp:posOffset>
          </wp:positionH>
          <wp:positionV relativeFrom="paragraph">
            <wp:posOffset>-41909</wp:posOffset>
          </wp:positionV>
          <wp:extent cx="438150" cy="438150"/>
          <wp:effectExtent l="0" t="0" r="0" b="0"/>
          <wp:wrapNone/>
          <wp:docPr id="24" name="Images 24"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s 25"/>
                  <pic:cNvPicPr/>
                </pic:nvPicPr>
                <pic:blipFill>
                  <a:blip r:embed="rId1"/>
                  <a:stretch>
                    <a:fillRect/>
                  </a:stretch>
                </pic:blipFill>
                <pic:spPr>
                  <a:xfrm>
                    <a:off x="0" y="0"/>
                    <a:ext cx="438150" cy="438150"/>
                  </a:xfrm>
                  <a:prstGeom prst="rect">
                    <a:avLst/>
                  </a:prstGeom>
                  <a:noFill/>
                  <a:ln w="12700" cap="flat" cmpd="sng">
                    <a:noFill/>
                    <a:prstDash val="solid"/>
                    <a:miter/>
                  </a:ln>
                </pic:spPr>
              </pic:pic>
            </a:graphicData>
          </a:graphic>
        </wp:anchor>
      </w:drawing>
    </w:r>
    <w:r>
      <w:rPr>
        <w:b/>
        <w:bCs/>
        <w:noProof/>
        <w:sz w:val="26"/>
        <w:szCs w:val="26"/>
        <w:lang w:val="en-PH" w:eastAsia="en-PH"/>
      </w:rPr>
      <mc:AlternateContent>
        <mc:Choice Requires="wps">
          <w:drawing>
            <wp:anchor distT="0" distB="0" distL="114300" distR="114300" simplePos="0" relativeHeight="54" behindDoc="0" locked="0" layoutInCell="1" hidden="0" allowOverlap="1">
              <wp:simplePos x="0" y="0"/>
              <wp:positionH relativeFrom="column">
                <wp:posOffset>-904875</wp:posOffset>
              </wp:positionH>
              <wp:positionV relativeFrom="paragraph">
                <wp:posOffset>403860</wp:posOffset>
              </wp:positionV>
              <wp:extent cx="7429500" cy="0"/>
              <wp:effectExtent l="0" t="0" r="0" b="0"/>
              <wp:wrapNone/>
              <wp:docPr id="26" name="Straight 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429500" cy="0"/>
                      </a:xfrm>
                      <a:prstGeom prst="line">
                        <a:avLst/>
                      </a:prstGeom>
                      <a:noFill/>
                      <a:ln w="19050" cap="flat" cmpd="sng">
                        <a:solidFill>
                          <a:srgbClr val="800000"/>
                        </a:solidFill>
                        <a:prstDash val="solid"/>
                        <a:round/>
                      </a:ln>
                    </wps:spPr>
                    <wps:bodyPr/>
                  </wps:wsp>
                </a:graphicData>
              </a:graphic>
            </wp:anchor>
          </w:drawing>
        </mc:Choice>
        <mc:Fallback>
          <w:pict>
            <v:line w14:anchorId="2AB6971F" id="Straight line 26" o:spid="_x0000_s1026" style="position:absolute;z-index:54;visibility:visible;mso-wrap-style:square;mso-wrap-distance-left:9pt;mso-wrap-distance-top:0;mso-wrap-distance-right:9pt;mso-wrap-distance-bottom:0;mso-position-horizontal:absolute;mso-position-horizontal-relative:text;mso-position-vertical:absolute;mso-position-vertical-relative:text" from="-71.25pt,31.8pt" to="513.7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" strokecolor="maroon" strokeweight="1.5pt">
              <o:lock v:ext="edit" shapetype="f"/>
            </v:line>
          </w:pict>
        </mc:Fallback>
      </mc:AlternateContent>
    </w:r>
    <w:r>
      <w:rPr>
        <w:b/>
        <w:bCs/>
        <w:noProof/>
        <w:sz w:val="26"/>
        <w:szCs w:val="26"/>
        <w:lang w:val="en-PH" w:eastAsia="en-PH"/>
      </w:rPr>
      <mc:AlternateContent>
        <mc:Choice Requires="wps">
          <w:drawing>
            <wp:anchor distT="0" distB="0" distL="114300" distR="114300" simplePos="0" relativeHeight="53" behindDoc="0" locked="0" layoutInCell="1" hidden="0" allowOverlap="1">
              <wp:simplePos x="0" y="0"/>
              <wp:positionH relativeFrom="column">
                <wp:posOffset>-914400</wp:posOffset>
              </wp:positionH>
              <wp:positionV relativeFrom="paragraph">
                <wp:posOffset>-53340</wp:posOffset>
              </wp:positionV>
              <wp:extent cx="7429500" cy="0"/>
              <wp:effectExtent l="0" t="0" r="0" b="0"/>
              <wp:wrapNone/>
              <wp:docPr id="28" name="Straight 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429500" cy="0"/>
                      </a:xfrm>
                      <a:prstGeom prst="line">
                        <a:avLst/>
                      </a:prstGeom>
                      <a:noFill/>
                      <a:ln w="19050" cap="flat" cmpd="sng">
                        <a:solidFill>
                          <a:srgbClr val="800000"/>
                        </a:solidFill>
                        <a:prstDash val="solid"/>
                        <a:round/>
                      </a:ln>
                    </wps:spPr>
                    <wps:bodyPr/>
                  </wps:wsp>
                </a:graphicData>
              </a:graphic>
            </wp:anchor>
          </w:drawing>
        </mc:Choice>
        <mc:Fallback>
          <w:pict>
            <v:line w14:anchorId="6AD5183E" id="Straight line 28" o:spid="_x0000_s1026" style="position:absolute;z-index:53;visibility:visible;mso-wrap-style:square;mso-wrap-distance-left:9pt;mso-wrap-distance-top:0;mso-wrap-distance-right:9pt;mso-wrap-distance-bottom:0;mso-position-horizontal:absolute;mso-position-horizontal-relative:text;mso-position-vertical:absolute;mso-position-vertical-relative:text" from="-1in,-4.2pt" to="513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" strokecolor="maroon" strokeweight="1.5pt">
              <o:lock v:ext="edit" shapetype="f"/>
            </v:line>
          </w:pict>
        </mc:Fallback>
      </mc:AlternateContent>
    </w:r>
  </w:p>
  <w:p w:rsidR="0049258A" w:rsidRDefault="0049258A">
    <w:pPr>
      <w:pStyle w:val="Footer"/>
      <w:jc w:val="center"/>
      <w:rPr>
        <w:b/>
        <w:bCs/>
        <w:color w:val="C45911"/>
      </w:rPr>
    </w:pPr>
    <w:r>
      <w:rPr>
        <w:b/>
        <w:bCs/>
        <w:color w:val="C45911"/>
        <w:sz w:val="26"/>
        <w:szCs w:val="26"/>
      </w:rPr>
      <w:t>SCHOOL OF COMPUTING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3A6B" w:rsidRDefault="00543A6B">
      <w:r>
        <w:separator/>
      </w:r>
    </w:p>
  </w:footnote>
  <w:footnote w:type="continuationSeparator" w:id="0">
    <w:p w:rsidR="00543A6B" w:rsidRDefault="00543A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258A" w:rsidRDefault="0049258A">
    <w:pPr>
      <w:pStyle w:val="Header"/>
      <w:tabs>
        <w:tab w:val="clear" w:pos="8640"/>
        <w:tab w:val="right" w:pos="9540"/>
      </w:tabs>
      <w:ind w:right="-810"/>
      <w:rPr>
        <w:b/>
      </w:rPr>
    </w:pPr>
    <w:r>
      <w:tab/>
    </w:r>
    <w:r>
      <w:tab/>
      <w:t xml:space="preserve">       </w:t>
    </w:r>
    <w:r>
      <w:rPr>
        <w:b/>
        <w:noProof/>
        <w:lang w:val="en-PH" w:eastAsia="en-PH"/>
      </w:rPr>
      <mc:AlternateContent>
        <mc:Choice Requires="wps">
          <w:drawing>
            <wp:anchor distT="0" distB="0" distL="114300" distR="114300" simplePos="0" relativeHeight="46" behindDoc="0" locked="0" layoutInCell="1" hidden="0" allowOverlap="1">
              <wp:simplePos x="0" y="0"/>
              <wp:positionH relativeFrom="column">
                <wp:posOffset>5829300</wp:posOffset>
              </wp:positionH>
              <wp:positionV relativeFrom="paragraph">
                <wp:posOffset>-457200</wp:posOffset>
              </wp:positionV>
              <wp:extent cx="0" cy="10058401"/>
              <wp:effectExtent l="0" t="0" r="0" b="0"/>
              <wp:wrapNone/>
              <wp:docPr id="1" name="Straight 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58401"/>
                      </a:xfrm>
                      <a:prstGeom prst="line">
                        <a:avLst/>
                      </a:prstGeom>
                      <a:noFill/>
                      <a:ln w="19050" cap="flat" cmpd="sng">
                        <a:solidFill>
                          <a:srgbClr val="800000"/>
                        </a:solidFill>
                        <a:prstDash val="solid"/>
                        <a:round/>
                      </a:ln>
                    </wps:spPr>
                    <wps:bodyPr/>
                  </wps:wsp>
                </a:graphicData>
              </a:graphic>
            </wp:anchor>
          </w:drawing>
        </mc:Choice>
        <mc:Fallback>
          <w:pict>
            <v:line w14:anchorId="051F3F4B" id="Straight line 1" o:spid="_x0000_s1026" style="position:absolute;z-index:46;visibility:visible;mso-wrap-style:square;mso-wrap-distance-left:9pt;mso-wrap-distance-top:0;mso-wrap-distance-right:9pt;mso-wrap-distance-bottom:0;mso-position-horizontal:absolute;mso-position-horizontal-relative:text;mso-position-vertical:absolute;mso-position-vertical-relative:text" from="459pt,-36pt" to="459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" strokecolor="maroon" strokeweight="1.5pt">
              <o:lock v:ext="edit" shapetype="f"/>
            </v:line>
          </w:pict>
        </mc:Fallback>
      </mc:AlternateContent>
    </w:r>
    <w:r>
      <w:rPr>
        <w:b/>
        <w:noProof/>
        <w:lang w:val="en-PH" w:eastAsia="en-PH"/>
      </w:rPr>
      <mc:AlternateContent>
        <mc:Choice Requires="wps">
          <w:drawing>
            <wp:anchor distT="0" distB="0" distL="114300" distR="114300" simplePos="0" relativeHeight="47" behindDoc="0" locked="0" layoutInCell="1" hidden="0" allowOverlap="1">
              <wp:simplePos x="0" y="0"/>
              <wp:positionH relativeFrom="column">
                <wp:posOffset>-114300</wp:posOffset>
              </wp:positionH>
              <wp:positionV relativeFrom="paragraph">
                <wp:posOffset>-457200</wp:posOffset>
              </wp:positionV>
              <wp:extent cx="0" cy="10058401"/>
              <wp:effectExtent l="0" t="0" r="0" b="0"/>
              <wp:wrapNone/>
              <wp:docPr id="3" name="Straight 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58401"/>
                      </a:xfrm>
                      <a:prstGeom prst="line">
                        <a:avLst/>
                      </a:prstGeom>
                      <a:noFill/>
                      <a:ln w="19050" cap="flat" cmpd="sng">
                        <a:solidFill>
                          <a:srgbClr val="800000"/>
                        </a:solidFill>
                        <a:prstDash val="solid"/>
                        <a:round/>
                      </a:ln>
                    </wps:spPr>
                    <wps:bodyPr/>
                  </wps:wsp>
                </a:graphicData>
              </a:graphic>
            </wp:anchor>
          </w:drawing>
        </mc:Choice>
        <mc:Fallback>
          <w:pict>
            <v:line w14:anchorId="1CE0917F" id="Straight line 3" o:spid="_x0000_s1026" style="position:absolute;z-index:47;visibility:visible;mso-wrap-style:square;mso-wrap-distance-left:9pt;mso-wrap-distance-top:0;mso-wrap-distance-right:9pt;mso-wrap-distance-bottom:0;mso-position-horizontal:absolute;mso-position-horizontal-relative:text;mso-position-vertical:absolute;mso-position-vertical-relative:text" from="-9pt,-36pt" to="-9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" strokecolor="maroon" strokeweight="1.5pt">
              <o:lock v:ext="edit" shapetype="f"/>
            </v:line>
          </w:pict>
        </mc:Fallback>
      </mc:AlternateContent>
    </w:r>
    <w:r>
      <w:rPr>
        <w:b/>
      </w:rPr>
      <w:t xml:space="preserve">                              </w:t>
    </w:r>
    <w:r>
      <w:rPr>
        <w:rStyle w:val="PageNumber"/>
        <w:b/>
        <w:color w:val="000000"/>
      </w:rPr>
      <w:fldChar w:fldCharType="begin"/>
    </w:r>
    <w:r>
      <w:rPr>
        <w:rStyle w:val="PageNumber"/>
        <w:b/>
        <w:color w:val="000000"/>
      </w:rPr>
      <w:instrText xml:space="preserve"> PAGE </w:instrText>
    </w:r>
    <w:r>
      <w:rPr>
        <w:rStyle w:val="PageNumber"/>
        <w:b/>
        <w:color w:val="000000"/>
      </w:rPr>
      <w:fldChar w:fldCharType="separate"/>
    </w:r>
    <w:r w:rsidR="00BB490F">
      <w:rPr>
        <w:rStyle w:val="PageNumber"/>
        <w:b/>
        <w:noProof/>
        <w:color w:val="000000"/>
      </w:rPr>
      <w:t>i</w:t>
    </w:r>
    <w:r>
      <w:rPr>
        <w:rStyle w:val="PageNumber"/>
        <w:b/>
        <w:color w:val="000000"/>
      </w:rPr>
      <w:fldChar w:fldCharType="end"/>
    </w:r>
    <w:r>
      <w:rPr>
        <w:b/>
        <w:bCs/>
        <w:color w:val="000000"/>
      </w:rPr>
      <w:t xml:space="preserve"> </w:t>
    </w:r>
  </w:p>
  <w:p w:rsidR="0049258A" w:rsidRDefault="0049258A">
    <w:pPr>
      <w:pStyle w:val="Header"/>
      <w:ind w:right="360"/>
      <w:jc w:val="center"/>
      <w:rPr>
        <w:b/>
        <w:sz w:val="10"/>
        <w:szCs w:val="10"/>
      </w:rPr>
    </w:pPr>
    <w:r>
      <w:rPr>
        <w:b/>
        <w:noProof/>
        <w:sz w:val="10"/>
        <w:szCs w:val="10"/>
        <w:lang w:val="en-PH" w:eastAsia="en-PH"/>
      </w:rPr>
      <mc:AlternateContent>
        <mc:Choice Requires="wps">
          <w:drawing>
            <wp:anchor distT="0" distB="0" distL="114300" distR="114300" simplePos="0" relativeHeight="43" behindDoc="0" locked="0" layoutInCell="1" hidden="0" allowOverlap="1">
              <wp:simplePos x="0" y="0"/>
              <wp:positionH relativeFrom="column">
                <wp:posOffset>-914400</wp:posOffset>
              </wp:positionH>
              <wp:positionV relativeFrom="paragraph">
                <wp:posOffset>53340</wp:posOffset>
              </wp:positionV>
              <wp:extent cx="7429500" cy="0"/>
              <wp:effectExtent l="0" t="0" r="0" b="0"/>
              <wp:wrapNone/>
              <wp:docPr id="5" name="Straight 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429500" cy="0"/>
                      </a:xfrm>
                      <a:prstGeom prst="line">
                        <a:avLst/>
                      </a:prstGeom>
                      <a:noFill/>
                      <a:ln w="19050" cap="flat" cmpd="sng">
                        <a:solidFill>
                          <a:srgbClr val="800000"/>
                        </a:solidFill>
                        <a:prstDash val="solid"/>
                        <a:round/>
                      </a:ln>
                    </wps:spPr>
                    <wps:bodyPr/>
                  </wps:wsp>
                </a:graphicData>
              </a:graphic>
            </wp:anchor>
          </w:drawing>
        </mc:Choice>
        <mc:Fallback>
          <w:pict>
            <v:line w14:anchorId="6BA1A9A3" id="Straight line 5" o:spid="_x0000_s1026" style="position:absolute;z-index:43;visibility:visible;mso-wrap-style:square;mso-wrap-distance-left:9pt;mso-wrap-distance-top:0;mso-wrap-distance-right:9pt;mso-wrap-distance-bottom:0;mso-position-horizontal:absolute;mso-position-horizontal-relative:text;mso-position-vertical:absolute;mso-position-vertical-relative:text" from="-1in,4.2pt" to="513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" strokecolor="maroon" strokeweight="1.5pt">
              <o:lock v:ext="edit" shapetype="f"/>
            </v:line>
          </w:pict>
        </mc:Fallback>
      </mc:AlternateContent>
    </w:r>
  </w:p>
  <w:p w:rsidR="0049258A" w:rsidRDefault="0049258A">
    <w:pPr>
      <w:pStyle w:val="Header"/>
      <w:tabs>
        <w:tab w:val="clear" w:pos="8640"/>
        <w:tab w:val="left" w:pos="8730"/>
        <w:tab w:val="right" w:pos="9000"/>
      </w:tabs>
      <w:jc w:val="center"/>
      <w:rPr>
        <w:b/>
        <w:color w:val="800000"/>
        <w:sz w:val="28"/>
        <w:szCs w:val="28"/>
      </w:rPr>
    </w:pPr>
    <w:r>
      <w:rPr>
        <w:b/>
        <w:noProof/>
        <w:color w:val="800000"/>
        <w:sz w:val="28"/>
        <w:szCs w:val="28"/>
        <w:lang w:val="en-PH" w:eastAsia="en-PH"/>
      </w:rPr>
      <mc:AlternateContent>
        <mc:Choice Requires="wps">
          <w:drawing>
            <wp:anchor distT="0" distB="0" distL="114300" distR="114300" simplePos="0" relativeHeight="45" behindDoc="0" locked="0" layoutInCell="1" hidden="0" allowOverlap="1">
              <wp:simplePos x="0" y="0"/>
              <wp:positionH relativeFrom="column">
                <wp:posOffset>-914400</wp:posOffset>
              </wp:positionH>
              <wp:positionV relativeFrom="paragraph">
                <wp:posOffset>208915</wp:posOffset>
              </wp:positionV>
              <wp:extent cx="7429500" cy="0"/>
              <wp:effectExtent l="0" t="0" r="0" b="0"/>
              <wp:wrapNone/>
              <wp:docPr id="7" name="Straight 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429500" cy="0"/>
                      </a:xfrm>
                      <a:prstGeom prst="line">
                        <a:avLst/>
                      </a:prstGeom>
                      <a:noFill/>
                      <a:ln w="19050" cap="flat" cmpd="sng">
                        <a:solidFill>
                          <a:srgbClr val="800000"/>
                        </a:solidFill>
                        <a:prstDash val="solid"/>
                        <a:round/>
                      </a:ln>
                    </wps:spPr>
                    <wps:bodyPr/>
                  </wps:wsp>
                </a:graphicData>
              </a:graphic>
            </wp:anchor>
          </w:drawing>
        </mc:Choice>
        <mc:Fallback>
          <w:pict>
            <v:line w14:anchorId="10F715F4" id="Straight line 7" o:spid="_x0000_s1026" style="position:absolute;z-index:45;visibility:visible;mso-wrap-style:square;mso-wrap-distance-left:9pt;mso-wrap-distance-top:0;mso-wrap-distance-right:9pt;mso-wrap-distance-bottom:0;mso-position-horizontal:absolute;mso-position-horizontal-relative:text;mso-position-vertical:absolute;mso-position-vertical-relative:text" from="-1in,16.45pt" to="513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" strokecolor="maroon" strokeweight="1.5pt">
              <o:lock v:ext="edit" shapetype="f"/>
            </v:line>
          </w:pict>
        </mc:Fallback>
      </mc:AlternateContent>
    </w:r>
    <w:r>
      <w:rPr>
        <w:b/>
        <w:color w:val="800000"/>
        <w:sz w:val="28"/>
        <w:szCs w:val="28"/>
      </w:rPr>
      <w:t>HOLY ANGEL UNIVERSITY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258A" w:rsidRDefault="0049258A">
    <w:pPr>
      <w:pStyle w:val="Header"/>
      <w:tabs>
        <w:tab w:val="clear" w:pos="8640"/>
        <w:tab w:val="right" w:pos="9540"/>
      </w:tabs>
      <w:ind w:right="-810"/>
      <w:rPr>
        <w:b/>
        <w:bCs/>
      </w:rPr>
    </w:pPr>
    <w:r>
      <w:tab/>
    </w:r>
    <w:r>
      <w:tab/>
      <w:t>1</w:t>
    </w:r>
    <w:r>
      <w:rPr>
        <w:b/>
        <w:bCs/>
      </w:rPr>
      <w:t xml:space="preserve">      </w:t>
    </w:r>
    <w:r>
      <w:rPr>
        <w:b/>
        <w:bCs/>
        <w:noProof/>
        <w:lang w:val="en-PH" w:eastAsia="en-PH"/>
      </w:rPr>
      <mc:AlternateContent>
        <mc:Choice Requires="wps">
          <w:drawing>
            <wp:anchor distT="0" distB="0" distL="114300" distR="114300" simplePos="0" relativeHeight="51" behindDoc="0" locked="0" layoutInCell="1" hidden="0" allowOverlap="1">
              <wp:simplePos x="0" y="0"/>
              <wp:positionH relativeFrom="column">
                <wp:posOffset>5829300</wp:posOffset>
              </wp:positionH>
              <wp:positionV relativeFrom="paragraph">
                <wp:posOffset>-457200</wp:posOffset>
              </wp:positionV>
              <wp:extent cx="0" cy="10058401"/>
              <wp:effectExtent l="0" t="0" r="0" b="0"/>
              <wp:wrapNone/>
              <wp:docPr id="9" name="Straight 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58401"/>
                      </a:xfrm>
                      <a:prstGeom prst="line">
                        <a:avLst/>
                      </a:prstGeom>
                      <a:noFill/>
                      <a:ln w="19050" cap="flat" cmpd="sng">
                        <a:solidFill>
                          <a:srgbClr val="800000"/>
                        </a:solidFill>
                        <a:prstDash val="solid"/>
                        <a:round/>
                      </a:ln>
                    </wps:spPr>
                    <wps:bodyPr/>
                  </wps:wsp>
                </a:graphicData>
              </a:graphic>
            </wp:anchor>
          </w:drawing>
        </mc:Choice>
        <mc:Fallback>
          <w:pict>
            <v:line w14:anchorId="0C91CF90" id="Straight line 9" o:spid="_x0000_s1026" style="position:absolute;z-index:51;visibility:visible;mso-wrap-style:square;mso-wrap-distance-left:9pt;mso-wrap-distance-top:0;mso-wrap-distance-right:9pt;mso-wrap-distance-bottom:0;mso-position-horizontal:absolute;mso-position-horizontal-relative:text;mso-position-vertical:absolute;mso-position-vertical-relative:text" from="459pt,-36pt" to="459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" strokecolor="maroon" strokeweight="1.5pt">
              <o:lock v:ext="edit" shapetype="f"/>
            </v:line>
          </w:pict>
        </mc:Fallback>
      </mc:AlternateContent>
    </w:r>
    <w:r>
      <w:rPr>
        <w:b/>
        <w:bCs/>
        <w:noProof/>
        <w:lang w:val="en-PH" w:eastAsia="en-PH"/>
      </w:rPr>
      <mc:AlternateContent>
        <mc:Choice Requires="wps">
          <w:drawing>
            <wp:anchor distT="0" distB="0" distL="114300" distR="114300" simplePos="0" relativeHeight="52" behindDoc="0" locked="0" layoutInCell="1" hidden="0" allowOverlap="1">
              <wp:simplePos x="0" y="0"/>
              <wp:positionH relativeFrom="column">
                <wp:posOffset>-114300</wp:posOffset>
              </wp:positionH>
              <wp:positionV relativeFrom="paragraph">
                <wp:posOffset>-457200</wp:posOffset>
              </wp:positionV>
              <wp:extent cx="0" cy="10058401"/>
              <wp:effectExtent l="0" t="0" r="0" b="0"/>
              <wp:wrapNone/>
              <wp:docPr id="11" name="Straight 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58401"/>
                      </a:xfrm>
                      <a:prstGeom prst="line">
                        <a:avLst/>
                      </a:prstGeom>
                      <a:noFill/>
                      <a:ln w="19050" cap="flat" cmpd="sng">
                        <a:solidFill>
                          <a:srgbClr val="800000"/>
                        </a:solidFill>
                        <a:prstDash val="solid"/>
                        <a:round/>
                      </a:ln>
                    </wps:spPr>
                    <wps:bodyPr/>
                  </wps:wsp>
                </a:graphicData>
              </a:graphic>
            </wp:anchor>
          </w:drawing>
        </mc:Choice>
        <mc:Fallback>
          <w:pict>
            <v:line w14:anchorId="35B9B44E" id="Straight line 11" o:spid="_x0000_s1026" style="position:absolute;z-index:52;visibility:visible;mso-wrap-style:square;mso-wrap-distance-left:9pt;mso-wrap-distance-top:0;mso-wrap-distance-right:9pt;mso-wrap-distance-bottom:0;mso-position-horizontal:absolute;mso-position-horizontal-relative:text;mso-position-vertical:absolute;mso-position-vertical-relative:text" from="-9pt,-36pt" to="-9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" strokecolor="maroon" strokeweight="1.5pt">
              <o:lock v:ext="edit" shapetype="f"/>
            </v:line>
          </w:pict>
        </mc:Fallback>
      </mc:AlternateContent>
    </w:r>
    <w:r>
      <w:rPr>
        <w:b/>
        <w:bCs/>
      </w:rPr>
      <w:t xml:space="preserve">                              </w:t>
    </w:r>
  </w:p>
  <w:p w:rsidR="0049258A" w:rsidRDefault="0049258A">
    <w:pPr>
      <w:pStyle w:val="Header"/>
      <w:ind w:right="360"/>
      <w:jc w:val="center"/>
      <w:rPr>
        <w:b/>
        <w:sz w:val="10"/>
        <w:szCs w:val="10"/>
      </w:rPr>
    </w:pPr>
    <w:r>
      <w:rPr>
        <w:b/>
        <w:noProof/>
        <w:sz w:val="10"/>
        <w:szCs w:val="10"/>
        <w:lang w:val="en-PH" w:eastAsia="en-PH"/>
      </w:rPr>
      <mc:AlternateContent>
        <mc:Choice Requires="wps">
          <w:drawing>
            <wp:anchor distT="0" distB="0" distL="114300" distR="114300" simplePos="0" relativeHeight="49" behindDoc="0" locked="0" layoutInCell="1" hidden="0" allowOverlap="1">
              <wp:simplePos x="0" y="0"/>
              <wp:positionH relativeFrom="column">
                <wp:posOffset>-914400</wp:posOffset>
              </wp:positionH>
              <wp:positionV relativeFrom="paragraph">
                <wp:posOffset>53340</wp:posOffset>
              </wp:positionV>
              <wp:extent cx="7429500" cy="0"/>
              <wp:effectExtent l="0" t="0" r="0" b="0"/>
              <wp:wrapNone/>
              <wp:docPr id="13" name="Straight 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429500" cy="0"/>
                      </a:xfrm>
                      <a:prstGeom prst="line">
                        <a:avLst/>
                      </a:prstGeom>
                      <a:noFill/>
                      <a:ln w="19050" cap="flat" cmpd="sng">
                        <a:solidFill>
                          <a:srgbClr val="800000"/>
                        </a:solidFill>
                        <a:prstDash val="solid"/>
                        <a:round/>
                      </a:ln>
                    </wps:spPr>
                    <wps:bodyPr/>
                  </wps:wsp>
                </a:graphicData>
              </a:graphic>
            </wp:anchor>
          </w:drawing>
        </mc:Choice>
        <mc:Fallback>
          <w:pict>
            <v:line w14:anchorId="770C03C2" id="Straight line 13" o:spid="_x0000_s1026" style="position:absolute;z-index:49;visibility:visible;mso-wrap-style:square;mso-wrap-distance-left:9pt;mso-wrap-distance-top:0;mso-wrap-distance-right:9pt;mso-wrap-distance-bottom:0;mso-position-horizontal:absolute;mso-position-horizontal-relative:text;mso-position-vertical:absolute;mso-position-vertical-relative:text" from="-1in,4.2pt" to="513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" strokecolor="maroon" strokeweight="1.5pt">
              <o:lock v:ext="edit" shapetype="f"/>
            </v:line>
          </w:pict>
        </mc:Fallback>
      </mc:AlternateContent>
    </w:r>
  </w:p>
  <w:p w:rsidR="0049258A" w:rsidRDefault="0049258A">
    <w:pPr>
      <w:pStyle w:val="Header"/>
      <w:tabs>
        <w:tab w:val="clear" w:pos="8640"/>
        <w:tab w:val="left" w:pos="8730"/>
        <w:tab w:val="right" w:pos="9000"/>
      </w:tabs>
      <w:jc w:val="center"/>
      <w:rPr>
        <w:b/>
        <w:color w:val="800000"/>
        <w:sz w:val="28"/>
        <w:szCs w:val="28"/>
      </w:rPr>
    </w:pPr>
    <w:r>
      <w:rPr>
        <w:b/>
        <w:noProof/>
        <w:color w:val="800000"/>
        <w:sz w:val="28"/>
        <w:szCs w:val="28"/>
        <w:lang w:val="en-PH" w:eastAsia="en-PH"/>
      </w:rPr>
      <mc:AlternateContent>
        <mc:Choice Requires="wps">
          <w:drawing>
            <wp:anchor distT="0" distB="0" distL="114300" distR="114300" simplePos="0" relativeHeight="50" behindDoc="0" locked="0" layoutInCell="1" hidden="0" allowOverlap="1">
              <wp:simplePos x="0" y="0"/>
              <wp:positionH relativeFrom="column">
                <wp:posOffset>-914400</wp:posOffset>
              </wp:positionH>
              <wp:positionV relativeFrom="paragraph">
                <wp:posOffset>208915</wp:posOffset>
              </wp:positionV>
              <wp:extent cx="7429500" cy="0"/>
              <wp:effectExtent l="0" t="0" r="0" b="0"/>
              <wp:wrapNone/>
              <wp:docPr id="15" name="Straight 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429500" cy="0"/>
                      </a:xfrm>
                      <a:prstGeom prst="line">
                        <a:avLst/>
                      </a:prstGeom>
                      <a:noFill/>
                      <a:ln w="19050" cap="flat" cmpd="sng">
                        <a:solidFill>
                          <a:srgbClr val="800000"/>
                        </a:solidFill>
                        <a:prstDash val="solid"/>
                        <a:round/>
                      </a:ln>
                    </wps:spPr>
                    <wps:bodyPr/>
                  </wps:wsp>
                </a:graphicData>
              </a:graphic>
            </wp:anchor>
          </w:drawing>
        </mc:Choice>
        <mc:Fallback>
          <w:pict>
            <v:line w14:anchorId="0F1B1498" id="Straight line 15" o:spid="_x0000_s1026" style="position:absolute;z-index:50;visibility:visible;mso-wrap-style:square;mso-wrap-distance-left:9pt;mso-wrap-distance-top:0;mso-wrap-distance-right:9pt;mso-wrap-distance-bottom:0;mso-position-horizontal:absolute;mso-position-horizontal-relative:text;mso-position-vertical:absolute;mso-position-vertical-relative:text" from="-1in,16.45pt" to="513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" strokecolor="maroon" strokeweight="1.5pt">
              <o:lock v:ext="edit" shapetype="f"/>
            </v:line>
          </w:pict>
        </mc:Fallback>
      </mc:AlternateContent>
    </w:r>
    <w:r>
      <w:rPr>
        <w:b/>
        <w:color w:val="800000"/>
        <w:sz w:val="28"/>
        <w:szCs w:val="28"/>
      </w:rPr>
      <w:t>HOLY ANGEL UNIVERSITY</w:t>
    </w:r>
  </w:p>
  <w:p w:rsidR="0049258A" w:rsidRDefault="0049258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258A" w:rsidRDefault="0049258A">
    <w:pPr>
      <w:pStyle w:val="Header"/>
      <w:tabs>
        <w:tab w:val="clear" w:pos="8640"/>
        <w:tab w:val="right" w:pos="9540"/>
      </w:tabs>
      <w:ind w:right="-810"/>
      <w:rPr>
        <w:b/>
      </w:rPr>
    </w:pPr>
    <w:r>
      <w:tab/>
    </w:r>
    <w:r>
      <w:tab/>
      <w:t xml:space="preserve">       </w:t>
    </w:r>
    <w:r>
      <w:rPr>
        <w:b/>
        <w:noProof/>
        <w:lang w:val="en-PH" w:eastAsia="en-PH"/>
      </w:rPr>
      <mc:AlternateContent>
        <mc:Choice Requires="wps">
          <w:drawing>
            <wp:anchor distT="0" distB="0" distL="114300" distR="114300" simplePos="0" relativeHeight="57" behindDoc="0" locked="0" layoutInCell="1" hidden="0" allowOverlap="1">
              <wp:simplePos x="0" y="0"/>
              <wp:positionH relativeFrom="column">
                <wp:posOffset>5829300</wp:posOffset>
              </wp:positionH>
              <wp:positionV relativeFrom="paragraph">
                <wp:posOffset>-457200</wp:posOffset>
              </wp:positionV>
              <wp:extent cx="0" cy="10058401"/>
              <wp:effectExtent l="0" t="0" r="0" b="0"/>
              <wp:wrapNone/>
              <wp:docPr id="33" name="Straight 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58401"/>
                      </a:xfrm>
                      <a:prstGeom prst="line">
                        <a:avLst/>
                      </a:prstGeom>
                      <a:noFill/>
                      <a:ln w="19050" cap="flat" cmpd="sng">
                        <a:solidFill>
                          <a:srgbClr val="800000"/>
                        </a:solidFill>
                        <a:prstDash val="solid"/>
                        <a:round/>
                      </a:ln>
                    </wps:spPr>
                    <wps:bodyPr/>
                  </wps:wsp>
                </a:graphicData>
              </a:graphic>
            </wp:anchor>
          </w:drawing>
        </mc:Choice>
        <mc:Fallback>
          <w:pict>
            <v:line w14:anchorId="5E0E84D4" id="Straight line 33" o:spid="_x0000_s1026" style="position:absolute;z-index:57;visibility:visible;mso-wrap-style:square;mso-wrap-distance-left:9pt;mso-wrap-distance-top:0;mso-wrap-distance-right:9pt;mso-wrap-distance-bottom:0;mso-position-horizontal:absolute;mso-position-horizontal-relative:text;mso-position-vertical:absolute;mso-position-vertical-relative:text" from="459pt,-36pt" to="459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" strokecolor="maroon" strokeweight="1.5pt">
              <o:lock v:ext="edit" shapetype="f"/>
            </v:line>
          </w:pict>
        </mc:Fallback>
      </mc:AlternateContent>
    </w:r>
    <w:r>
      <w:rPr>
        <w:b/>
        <w:noProof/>
        <w:lang w:val="en-PH" w:eastAsia="en-PH"/>
      </w:rPr>
      <mc:AlternateContent>
        <mc:Choice Requires="wps">
          <w:drawing>
            <wp:anchor distT="0" distB="0" distL="114300" distR="114300" simplePos="0" relativeHeight="58" behindDoc="0" locked="0" layoutInCell="1" hidden="0" allowOverlap="1">
              <wp:simplePos x="0" y="0"/>
              <wp:positionH relativeFrom="column">
                <wp:posOffset>-114300</wp:posOffset>
              </wp:positionH>
              <wp:positionV relativeFrom="paragraph">
                <wp:posOffset>-457200</wp:posOffset>
              </wp:positionV>
              <wp:extent cx="0" cy="10058401"/>
              <wp:effectExtent l="0" t="0" r="0" b="0"/>
              <wp:wrapNone/>
              <wp:docPr id="35" name="Straight 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58401"/>
                      </a:xfrm>
                      <a:prstGeom prst="line">
                        <a:avLst/>
                      </a:prstGeom>
                      <a:noFill/>
                      <a:ln w="19050" cap="flat" cmpd="sng">
                        <a:solidFill>
                          <a:srgbClr val="800000"/>
                        </a:solidFill>
                        <a:prstDash val="solid"/>
                        <a:round/>
                      </a:ln>
                    </wps:spPr>
                    <wps:bodyPr/>
                  </wps:wsp>
                </a:graphicData>
              </a:graphic>
            </wp:anchor>
          </w:drawing>
        </mc:Choice>
        <mc:Fallback>
          <w:pict>
            <v:line w14:anchorId="63D2E5A8" id="Straight line 35" o:spid="_x0000_s1026" style="position:absolute;z-index:58;visibility:visible;mso-wrap-style:square;mso-wrap-distance-left:9pt;mso-wrap-distance-top:0;mso-wrap-distance-right:9pt;mso-wrap-distance-bottom:0;mso-position-horizontal:absolute;mso-position-horizontal-relative:text;mso-position-vertical:absolute;mso-position-vertical-relative:text" from="-9pt,-36pt" to="-9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" strokecolor="maroon" strokeweight="1.5pt">
              <o:lock v:ext="edit" shapetype="f"/>
            </v:line>
          </w:pict>
        </mc:Fallback>
      </mc:AlternateContent>
    </w:r>
    <w:r>
      <w:rPr>
        <w:b/>
      </w:rPr>
      <w:t xml:space="preserve">                             </w:t>
    </w:r>
    <w:r>
      <w:rPr>
        <w:rStyle w:val="PageNumber"/>
        <w:b/>
        <w:color w:val="000000"/>
      </w:rPr>
      <w:fldChar w:fldCharType="begin"/>
    </w:r>
    <w:r>
      <w:rPr>
        <w:rStyle w:val="PageNumber"/>
        <w:b/>
        <w:color w:val="000000"/>
      </w:rPr>
      <w:instrText xml:space="preserve"> PAGE </w:instrText>
    </w:r>
    <w:r>
      <w:rPr>
        <w:rStyle w:val="PageNumber"/>
        <w:b/>
        <w:color w:val="000000"/>
      </w:rPr>
      <w:fldChar w:fldCharType="separate"/>
    </w:r>
    <w:r w:rsidR="00BB490F">
      <w:rPr>
        <w:rStyle w:val="PageNumber"/>
        <w:b/>
        <w:noProof/>
        <w:color w:val="000000"/>
      </w:rPr>
      <w:t>19</w:t>
    </w:r>
    <w:r>
      <w:rPr>
        <w:rStyle w:val="PageNumber"/>
        <w:b/>
        <w:color w:val="000000"/>
      </w:rPr>
      <w:fldChar w:fldCharType="end"/>
    </w:r>
    <w:r>
      <w:rPr>
        <w:b/>
        <w:bCs/>
        <w:color w:val="000000"/>
      </w:rPr>
      <w:t xml:space="preserve"> </w:t>
    </w:r>
  </w:p>
  <w:p w:rsidR="0049258A" w:rsidRDefault="0049258A">
    <w:pPr>
      <w:pStyle w:val="Header"/>
      <w:ind w:right="360"/>
      <w:jc w:val="center"/>
      <w:rPr>
        <w:b/>
        <w:sz w:val="10"/>
        <w:szCs w:val="10"/>
      </w:rPr>
    </w:pPr>
    <w:r>
      <w:rPr>
        <w:b/>
        <w:noProof/>
        <w:sz w:val="10"/>
        <w:szCs w:val="10"/>
        <w:lang w:val="en-PH" w:eastAsia="en-PH"/>
      </w:rPr>
      <mc:AlternateContent>
        <mc:Choice Requires="wps">
          <w:drawing>
            <wp:anchor distT="0" distB="0" distL="114300" distR="114300" simplePos="0" relativeHeight="55" behindDoc="0" locked="0" layoutInCell="1" hidden="0" allowOverlap="1">
              <wp:simplePos x="0" y="0"/>
              <wp:positionH relativeFrom="column">
                <wp:posOffset>-914400</wp:posOffset>
              </wp:positionH>
              <wp:positionV relativeFrom="paragraph">
                <wp:posOffset>53340</wp:posOffset>
              </wp:positionV>
              <wp:extent cx="7429500" cy="0"/>
              <wp:effectExtent l="0" t="0" r="0" b="0"/>
              <wp:wrapNone/>
              <wp:docPr id="37" name="Straight 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429500" cy="0"/>
                      </a:xfrm>
                      <a:prstGeom prst="line">
                        <a:avLst/>
                      </a:prstGeom>
                      <a:noFill/>
                      <a:ln w="19050" cap="flat" cmpd="sng">
                        <a:solidFill>
                          <a:srgbClr val="800000"/>
                        </a:solidFill>
                        <a:prstDash val="solid"/>
                        <a:round/>
                      </a:ln>
                    </wps:spPr>
                    <wps:bodyPr/>
                  </wps:wsp>
                </a:graphicData>
              </a:graphic>
            </wp:anchor>
          </w:drawing>
        </mc:Choice>
        <mc:Fallback>
          <w:pict>
            <v:line w14:anchorId="3C709E2A" id="Straight line 37" o:spid="_x0000_s1026" style="position:absolute;z-index:55;visibility:visible;mso-wrap-style:square;mso-wrap-distance-left:9pt;mso-wrap-distance-top:0;mso-wrap-distance-right:9pt;mso-wrap-distance-bottom:0;mso-position-horizontal:absolute;mso-position-horizontal-relative:text;mso-position-vertical:absolute;mso-position-vertical-relative:text" from="-1in,4.2pt" to="513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" strokecolor="maroon" strokeweight="1.5pt">
              <o:lock v:ext="edit" shapetype="f"/>
            </v:line>
          </w:pict>
        </mc:Fallback>
      </mc:AlternateContent>
    </w:r>
  </w:p>
  <w:p w:rsidR="0049258A" w:rsidRDefault="0049258A">
    <w:pPr>
      <w:pStyle w:val="Header"/>
      <w:tabs>
        <w:tab w:val="clear" w:pos="8640"/>
        <w:tab w:val="left" w:pos="8730"/>
        <w:tab w:val="right" w:pos="9000"/>
      </w:tabs>
      <w:jc w:val="center"/>
      <w:rPr>
        <w:b/>
        <w:color w:val="800000"/>
        <w:sz w:val="28"/>
        <w:szCs w:val="28"/>
      </w:rPr>
    </w:pPr>
    <w:r>
      <w:rPr>
        <w:b/>
        <w:noProof/>
        <w:color w:val="800000"/>
        <w:sz w:val="28"/>
        <w:szCs w:val="28"/>
        <w:lang w:val="en-PH" w:eastAsia="en-PH"/>
      </w:rPr>
      <mc:AlternateContent>
        <mc:Choice Requires="wps">
          <w:drawing>
            <wp:anchor distT="0" distB="0" distL="114300" distR="114300" simplePos="0" relativeHeight="56" behindDoc="0" locked="0" layoutInCell="1" hidden="0" allowOverlap="1">
              <wp:simplePos x="0" y="0"/>
              <wp:positionH relativeFrom="column">
                <wp:posOffset>-914400</wp:posOffset>
              </wp:positionH>
              <wp:positionV relativeFrom="paragraph">
                <wp:posOffset>208915</wp:posOffset>
              </wp:positionV>
              <wp:extent cx="7429500" cy="0"/>
              <wp:effectExtent l="0" t="0" r="0" b="0"/>
              <wp:wrapNone/>
              <wp:docPr id="39" name="Straight 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429500" cy="0"/>
                      </a:xfrm>
                      <a:prstGeom prst="line">
                        <a:avLst/>
                      </a:prstGeom>
                      <a:noFill/>
                      <a:ln w="19050" cap="flat" cmpd="sng">
                        <a:solidFill>
                          <a:srgbClr val="800000"/>
                        </a:solidFill>
                        <a:prstDash val="solid"/>
                        <a:round/>
                      </a:ln>
                    </wps:spPr>
                    <wps:bodyPr/>
                  </wps:wsp>
                </a:graphicData>
              </a:graphic>
            </wp:anchor>
          </w:drawing>
        </mc:Choice>
        <mc:Fallback>
          <w:pict>
            <v:line w14:anchorId="0315AFA5" id="Straight line 39" o:spid="_x0000_s1026" style="position:absolute;z-index:56;visibility:visible;mso-wrap-style:square;mso-wrap-distance-left:9pt;mso-wrap-distance-top:0;mso-wrap-distance-right:9pt;mso-wrap-distance-bottom:0;mso-position-horizontal:absolute;mso-position-horizontal-relative:text;mso-position-vertical:absolute;mso-position-vertical-relative:text" from="-1in,16.45pt" to="513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" strokecolor="maroon" strokeweight="1.5pt">
              <o:lock v:ext="edit" shapetype="f"/>
            </v:line>
          </w:pict>
        </mc:Fallback>
      </mc:AlternateContent>
    </w:r>
    <w:r>
      <w:rPr>
        <w:b/>
        <w:color w:val="800000"/>
        <w:sz w:val="28"/>
        <w:szCs w:val="28"/>
      </w:rPr>
      <w:t>HOLY ANGEL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55574"/>
    <w:multiLevelType w:val="singleLevel"/>
    <w:tmpl w:val="5198AE30"/>
    <w:lvl w:ilvl="0">
      <w:start w:val="1"/>
      <w:numFmt w:val="bullet"/>
      <w:lvlRestart w:val="0"/>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drawingGridHorizontalSpacing w:val="120"/>
  <w:drawingGridVerticalSpacing w:val="163"/>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66BF"/>
    <w:rsid w:val="002B2C78"/>
    <w:rsid w:val="0049258A"/>
    <w:rsid w:val="00543A6B"/>
    <w:rsid w:val="005866BF"/>
    <w:rsid w:val="006871FC"/>
    <w:rsid w:val="00A72BF7"/>
    <w:rsid w:val="00BB490F"/>
    <w:rsid w:val="00F30455"/>
  </w:rsids>
  <m:mathPr>
    <m:mathFont m:val="Cambria Math"/>
    <m:brkBin m:val="before"/>
    <m:brkBinSub m:val="--"/>
    <m:smallFrac/>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EC1AFD7-DBB2-482D-9EFE-7B5D39CCD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eastAsia="Times New Roman"/>
      <w:sz w:val="24"/>
      <w:szCs w:val="24"/>
      <w:lang w:eastAsia="en-US"/>
    </w:rPr>
  </w:style>
  <w:style w:type="paragraph" w:styleId="Heading1">
    <w:name w:val="heading 1"/>
    <w:basedOn w:val="Normal"/>
    <w:next w:val="Normal"/>
    <w:pPr>
      <w:keepNext/>
      <w:spacing w:before="240" w:after="60"/>
      <w:outlineLvl w:val="0"/>
    </w:pPr>
    <w:rPr>
      <w:rFonts w:ascii="Arial" w:hAnsi="Arial" w:cs="Arial"/>
      <w:b/>
      <w:bCs/>
      <w:kern w:val="32"/>
      <w:sz w:val="32"/>
      <w:szCs w:val="32"/>
    </w:rPr>
  </w:style>
  <w:style w:type="paragraph" w:styleId="Heading2">
    <w:name w:val="heading 2"/>
    <w:basedOn w:val="Normal"/>
    <w:pPr>
      <w:spacing w:before="100" w:beforeAutospacing="1" w:after="100" w:afterAutospacing="1" w:line="324" w:lineRule="auto"/>
      <w:jc w:val="center"/>
      <w:outlineLvl w:val="1"/>
    </w:pPr>
    <w:rPr>
      <w:rFonts w:ascii="Verdana" w:hAnsi="Verdana"/>
      <w:b/>
      <w:bCs/>
      <w:color w:val="4682B4"/>
      <w:spacing w:val="57"/>
      <w:sz w:val="36"/>
      <w:szCs w:val="36"/>
      <w:lang w:val="en-PH" w:eastAsia="en-PH"/>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pPr>
      <w:spacing w:before="100" w:beforeAutospacing="1" w:after="100" w:afterAutospacing="1"/>
      <w:outlineLvl w:val="3"/>
    </w:pPr>
    <w:rPr>
      <w:b/>
      <w:bCs/>
      <w:color w:val="0000CD"/>
      <w:lang w:val="en-PH"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rPr>
      <w:rFonts w:ascii="Tahoma" w:hAnsi="Tahoma" w:cs="Tahoma"/>
      <w:sz w:val="16"/>
      <w:szCs w:val="16"/>
    </w:rPr>
  </w:style>
  <w:style w:type="paragraph" w:styleId="ListBullet">
    <w:name w:val="List Bullet"/>
    <w:basedOn w:val="Normal"/>
    <w:autoRedefine/>
    <w:pPr>
      <w:numPr>
        <w:numId w:val="1"/>
      </w:numPr>
    </w:pPr>
  </w:style>
  <w:style w:type="character" w:styleId="Hyperlink">
    <w:name w:val="Hyperlink"/>
    <w:rPr>
      <w:color w:val="0000FF"/>
      <w:u w:val="single"/>
    </w:rPr>
  </w:style>
  <w:style w:type="paragraph" w:styleId="NormalWeb">
    <w:name w:val="Normal (Web)"/>
    <w:basedOn w:val="Normal"/>
    <w:uiPriority w:val="99"/>
    <w:pPr>
      <w:spacing w:before="100" w:beforeAutospacing="1" w:after="100" w:afterAutospacing="1"/>
    </w:pPr>
    <w:rPr>
      <w:lang w:val="en-PH" w:eastAsia="en-PH"/>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NormalWeb6">
    <w:name w:val="Normal (Web)6"/>
    <w:basedOn w:val="Normal"/>
    <w:pPr>
      <w:spacing w:before="360" w:after="360"/>
    </w:pPr>
    <w:rPr>
      <w:lang w:val="en-PH" w:eastAsia="en-PH"/>
    </w:rPr>
  </w:style>
  <w:style w:type="character" w:customStyle="1" w:styleId="toctoggle">
    <w:name w:val="toctoggle"/>
    <w:basedOn w:val="DefaultParagraphFont"/>
  </w:style>
  <w:style w:type="character" w:customStyle="1" w:styleId="tocnumber2">
    <w:name w:val="tocnumber2"/>
    <w:basedOn w:val="DefaultParagraphFont"/>
  </w:style>
  <w:style w:type="character" w:customStyle="1" w:styleId="toctext">
    <w:name w:val="toctext"/>
    <w:basedOn w:val="DefaultParagraphFont"/>
  </w:style>
  <w:style w:type="paragraph" w:customStyle="1" w:styleId="NoSpacing1">
    <w:name w:val="No Spacing1"/>
    <w:rPr>
      <w:rFonts w:ascii="Calibri" w:eastAsia="Calibri" w:hAnsi="Calibri"/>
      <w:sz w:val="22"/>
      <w:szCs w:val="22"/>
      <w:lang w:eastAsia="en-US"/>
    </w:rPr>
  </w:style>
  <w:style w:type="paragraph" w:styleId="TableofFigures">
    <w:name w:val="table of figures"/>
    <w:basedOn w:val="Normal"/>
    <w:next w:val="Normal"/>
    <w:pPr>
      <w:spacing w:line="480" w:lineRule="auto"/>
      <w:ind w:left="1152" w:hanging="1152"/>
      <w:contextualSpacing/>
    </w:pPr>
    <w:rPr>
      <w:rFonts w:eastAsia="MS ??"/>
      <w:szCs w:val="20"/>
    </w:rPr>
  </w:style>
  <w:style w:type="character" w:styleId="CommentReference">
    <w:name w:val="annotation reference"/>
    <w:basedOn w:val="DefaultParagraphFont"/>
    <w:rPr>
      <w:sz w:val="16"/>
      <w:szCs w:val="16"/>
    </w:rPr>
  </w:style>
  <w:style w:type="paragraph" w:styleId="CommentText">
    <w:name w:val="annotation text"/>
    <w:basedOn w:val="Normal"/>
    <w:rPr>
      <w:sz w:val="20"/>
      <w:szCs w:val="20"/>
    </w:rPr>
  </w:style>
  <w:style w:type="paragraph" w:styleId="CommentSubject">
    <w:name w:val="annotation subject"/>
    <w:basedOn w:val="CommentText"/>
    <w:next w:val="CommentText"/>
    <w:rPr>
      <w:b/>
      <w:bCs/>
    </w:rPr>
  </w:style>
  <w:style w:type="paragraph" w:customStyle="1" w:styleId="ListParagraph1">
    <w:name w:val="List Paragraph1"/>
    <w:basedOn w:val="Normal"/>
    <w:pPr>
      <w:spacing w:after="200" w:line="276" w:lineRule="auto"/>
      <w:ind w:left="720"/>
      <w:contextualSpacing/>
    </w:pPr>
    <w:rPr>
      <w:rFonts w:ascii="Calibri" w:eastAsia="MS ??" w:hAnsi="Calibri"/>
      <w:sz w:val="22"/>
      <w:szCs w:val="22"/>
    </w:rPr>
  </w:style>
  <w:style w:type="character" w:customStyle="1" w:styleId="UnresolvedMention1">
    <w:name w:val="Unresolved Mention1"/>
    <w:basedOn w:val="DefaultParagraphFont"/>
    <w:rPr>
      <w:color w:val="605E5C"/>
      <w:shd w:val="clear" w:color="auto" w:fill="E1DFDD"/>
    </w:rPr>
  </w:style>
  <w:style w:type="character" w:styleId="FollowedHyperlink">
    <w:name w:val="FollowedHyperlink"/>
    <w:basedOn w:val="DefaultParagraphFont"/>
    <w:rPr>
      <w:color w:val="954F72"/>
      <w:u w:val="single"/>
    </w:rPr>
  </w:style>
  <w:style w:type="character" w:styleId="Strong">
    <w:name w:val="Strong"/>
    <w:basedOn w:val="DefaultParagraphFont"/>
    <w:rPr>
      <w:b/>
      <w:bCs/>
    </w:rPr>
  </w:style>
  <w:style w:type="character" w:styleId="Emphasis">
    <w:name w:val="Emphasis"/>
    <w:basedOn w:val="DefaultParagraphFon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0823526">
      <w:bodyDiv w:val="1"/>
      <w:marLeft w:val="0"/>
      <w:marRight w:val="0"/>
      <w:marTop w:val="0"/>
      <w:marBottom w:val="0"/>
      <w:divBdr>
        <w:top w:val="none" w:sz="0" w:space="0" w:color="auto"/>
        <w:left w:val="none" w:sz="0" w:space="0" w:color="auto"/>
        <w:bottom w:val="none" w:sz="0" w:space="0" w:color="auto"/>
        <w:right w:val="none" w:sz="0" w:space="0" w:color="auto"/>
      </w:divBdr>
    </w:div>
    <w:div w:id="760181792">
      <w:bodyDiv w:val="1"/>
      <w:marLeft w:val="0"/>
      <w:marRight w:val="0"/>
      <w:marTop w:val="0"/>
      <w:marBottom w:val="0"/>
      <w:divBdr>
        <w:top w:val="none" w:sz="0" w:space="0" w:color="auto"/>
        <w:left w:val="none" w:sz="0" w:space="0" w:color="auto"/>
        <w:bottom w:val="none" w:sz="0" w:space="0" w:color="auto"/>
        <w:right w:val="none" w:sz="0" w:space="0" w:color="auto"/>
      </w:divBdr>
    </w:div>
    <w:div w:id="1702434569">
      <w:bodyDiv w:val="1"/>
      <w:marLeft w:val="0"/>
      <w:marRight w:val="0"/>
      <w:marTop w:val="0"/>
      <w:marBottom w:val="0"/>
      <w:divBdr>
        <w:top w:val="none" w:sz="0" w:space="0" w:color="auto"/>
        <w:left w:val="none" w:sz="0" w:space="0" w:color="auto"/>
        <w:bottom w:val="none" w:sz="0" w:space="0" w:color="auto"/>
        <w:right w:val="none" w:sz="0" w:space="0" w:color="auto"/>
      </w:divBdr>
    </w:div>
    <w:div w:id="17913216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22</Pages>
  <Words>3834</Words>
  <Characters>21855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Determining Employee Engagement from Recruitment to New Hire Orientation in a Contact Center Company</vt:lpstr>
    </vt:vector>
  </TitlesOfParts>
  <Company>n/a</Company>
  <LinksUpToDate>false</LinksUpToDate>
  <CharactersWithSpaces>25638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Determining Employee Engagement from Recruitment to New Hire Orientation in a Contact Center Company</dc:title>
  <dc:creator>Glen</dc:creator>
  <cp:lastModifiedBy>Sortr Intern</cp:lastModifiedBy>
  <cp:revision>3</cp:revision>
  <cp:lastPrinted>2026-08-06T23:00:00Z</cp:lastPrinted>
  <dcterms:created xsi:type="dcterms:W3CDTF">2026-08-06T23:01:00Z</dcterms:created>
  <dcterms:modified xsi:type="dcterms:W3CDTF">2026-08-07T02:59:00Z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781926530d9751f25d17d4759def91aeb812ac2871739e1042d72e5a2e238197</vt:lpwstr>
  </property>
</Properties>
</file>