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7CA8" w14:textId="77777777" w:rsidR="00C12E0E" w:rsidRDefault="00000000">
      <w:pPr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6975FC6A" wp14:editId="6E614ABE">
            <wp:extent cx="1731645" cy="4978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402" cy="5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FB7F" w14:textId="77777777" w:rsidR="00C12E0E" w:rsidRDefault="00C12E0E">
      <w:pPr>
        <w:jc w:val="center"/>
        <w:rPr>
          <w:b/>
          <w:sz w:val="44"/>
        </w:rPr>
      </w:pPr>
    </w:p>
    <w:p w14:paraId="76DEEF08" w14:textId="77777777" w:rsidR="00C12E0E" w:rsidRDefault="00C12E0E">
      <w:pPr>
        <w:jc w:val="center"/>
        <w:rPr>
          <w:b/>
          <w:sz w:val="44"/>
        </w:rPr>
      </w:pPr>
    </w:p>
    <w:p w14:paraId="6184F313" w14:textId="77777777" w:rsidR="00C12E0E" w:rsidRDefault="00C12E0E">
      <w:pPr>
        <w:jc w:val="center"/>
        <w:rPr>
          <w:b/>
          <w:sz w:val="44"/>
        </w:rPr>
      </w:pPr>
    </w:p>
    <w:p w14:paraId="446E12C4" w14:textId="77777777" w:rsidR="00C12E0E" w:rsidRDefault="000000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中国科学院软件研究所</w:t>
      </w:r>
    </w:p>
    <w:p w14:paraId="4DD2D480" w14:textId="77777777" w:rsidR="00C12E0E" w:rsidRDefault="000000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工作周报</w:t>
      </w:r>
    </w:p>
    <w:p w14:paraId="2C2F1089" w14:textId="77777777" w:rsidR="00C12E0E" w:rsidRDefault="00C12E0E">
      <w:pPr>
        <w:jc w:val="center"/>
        <w:rPr>
          <w:b/>
          <w:sz w:val="36"/>
        </w:rPr>
      </w:pPr>
    </w:p>
    <w:p w14:paraId="249A3009" w14:textId="77777777" w:rsidR="00C12E0E" w:rsidRDefault="00C12E0E">
      <w:pPr>
        <w:jc w:val="center"/>
        <w:rPr>
          <w:b/>
          <w:sz w:val="36"/>
        </w:rPr>
      </w:pPr>
    </w:p>
    <w:p w14:paraId="4A31A20F" w14:textId="77777777" w:rsidR="00C12E0E" w:rsidRDefault="00C12E0E">
      <w:pPr>
        <w:jc w:val="center"/>
        <w:rPr>
          <w:b/>
          <w:sz w:val="36"/>
        </w:rPr>
      </w:pPr>
    </w:p>
    <w:p w14:paraId="6D22FCA7" w14:textId="77777777" w:rsidR="00C12E0E" w:rsidRDefault="00C12E0E">
      <w:pPr>
        <w:jc w:val="center"/>
        <w:rPr>
          <w:b/>
          <w:sz w:val="36"/>
        </w:rPr>
      </w:pPr>
    </w:p>
    <w:p w14:paraId="72437F63" w14:textId="77777777" w:rsidR="00C12E0E" w:rsidRDefault="00C12E0E">
      <w:pPr>
        <w:jc w:val="center"/>
        <w:rPr>
          <w:b/>
          <w:sz w:val="36"/>
        </w:rPr>
      </w:pPr>
    </w:p>
    <w:p w14:paraId="227AE863" w14:textId="77777777" w:rsidR="00C12E0E" w:rsidRDefault="00C12E0E">
      <w:pPr>
        <w:jc w:val="center"/>
        <w:rPr>
          <w:b/>
          <w:sz w:val="36"/>
        </w:rPr>
      </w:pPr>
    </w:p>
    <w:p w14:paraId="6031D556" w14:textId="77777777" w:rsidR="00C12E0E" w:rsidRDefault="00C12E0E">
      <w:pPr>
        <w:jc w:val="center"/>
        <w:rPr>
          <w:b/>
          <w:sz w:val="36"/>
        </w:rPr>
      </w:pPr>
    </w:p>
    <w:p w14:paraId="72D226FF" w14:textId="77777777" w:rsidR="00C12E0E" w:rsidRDefault="00C12E0E">
      <w:pPr>
        <w:jc w:val="center"/>
        <w:rPr>
          <w:b/>
          <w:sz w:val="36"/>
        </w:rPr>
      </w:pPr>
    </w:p>
    <w:p w14:paraId="032EEDEA" w14:textId="77777777" w:rsidR="00C12E0E" w:rsidRDefault="00C12E0E">
      <w:pPr>
        <w:jc w:val="center"/>
        <w:rPr>
          <w:b/>
          <w:sz w:val="36"/>
        </w:rPr>
      </w:pPr>
    </w:p>
    <w:p w14:paraId="3A69E56D" w14:textId="569883A6" w:rsidR="00C12E0E" w:rsidRDefault="00000000">
      <w:pPr>
        <w:jc w:val="left"/>
        <w:rPr>
          <w:b/>
          <w:sz w:val="36"/>
          <w:u w:val="single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</w:t>
      </w:r>
      <w:r>
        <w:rPr>
          <w:rFonts w:hint="eastAsia"/>
          <w:b/>
          <w:sz w:val="36"/>
        </w:rPr>
        <w:t>姓名：</w:t>
      </w:r>
      <w:r>
        <w:rPr>
          <w:b/>
          <w:sz w:val="36"/>
          <w:u w:val="single"/>
        </w:rPr>
        <w:t xml:space="preserve">      </w:t>
      </w:r>
      <w:r w:rsidR="004977D5">
        <w:rPr>
          <w:rFonts w:hint="eastAsia"/>
          <w:b/>
          <w:sz w:val="36"/>
          <w:u w:val="single"/>
        </w:rPr>
        <w:t>赵士杰</w:t>
      </w:r>
      <w:r>
        <w:rPr>
          <w:rFonts w:hint="eastAsia"/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     </w:t>
      </w:r>
    </w:p>
    <w:p w14:paraId="0B936204" w14:textId="77777777" w:rsidR="00C12E0E" w:rsidRDefault="00000000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</w:t>
      </w:r>
      <w:r>
        <w:rPr>
          <w:rFonts w:hint="eastAsia"/>
          <w:b/>
          <w:sz w:val="36"/>
        </w:rPr>
        <w:t>时间：</w:t>
      </w:r>
      <w:r>
        <w:rPr>
          <w:rFonts w:hint="eastAsia"/>
          <w:b/>
          <w:sz w:val="36"/>
          <w:u w:val="single"/>
        </w:rPr>
        <w:t>2</w:t>
      </w:r>
      <w:r>
        <w:rPr>
          <w:b/>
          <w:sz w:val="36"/>
          <w:u w:val="single"/>
        </w:rPr>
        <w:t>0</w:t>
      </w:r>
      <w:r>
        <w:rPr>
          <w:rFonts w:hint="eastAsia"/>
          <w:b/>
          <w:sz w:val="36"/>
          <w:u w:val="single"/>
        </w:rPr>
        <w:t>25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7</w:t>
      </w:r>
      <w:r>
        <w:rPr>
          <w:rFonts w:hint="eastAsia"/>
          <w:b/>
          <w:sz w:val="36"/>
        </w:rPr>
        <w:t>月</w:t>
      </w:r>
      <w:r>
        <w:rPr>
          <w:rFonts w:hint="eastAsia"/>
          <w:b/>
          <w:sz w:val="36"/>
        </w:rPr>
        <w:t>20</w:t>
      </w:r>
      <w:r>
        <w:rPr>
          <w:rFonts w:hint="eastAsia"/>
          <w:b/>
          <w:sz w:val="36"/>
        </w:rPr>
        <w:t>日</w:t>
      </w:r>
    </w:p>
    <w:p w14:paraId="3023EEA6" w14:textId="77777777" w:rsidR="00C12E0E" w:rsidRDefault="00000000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643849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71CCF" w14:textId="77777777" w:rsidR="00C12E0E" w:rsidRDefault="00000000">
          <w:pPr>
            <w:pStyle w:val="TOC1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CF979AE" w14:textId="61057199" w:rsidR="0036543F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3968965" w:history="1">
            <w:r w:rsidR="0036543F" w:rsidRPr="00626AE4">
              <w:rPr>
                <w:rStyle w:val="ab"/>
                <w:rFonts w:hint="eastAsia"/>
                <w:noProof/>
              </w:rPr>
              <w:t>1.</w:t>
            </w:r>
            <w:r w:rsidR="0036543F"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="0036543F" w:rsidRPr="00626AE4">
              <w:rPr>
                <w:rStyle w:val="ab"/>
                <w:rFonts w:hint="eastAsia"/>
                <w:noProof/>
              </w:rPr>
              <w:t>工作任务</w:t>
            </w:r>
            <w:r w:rsidR="0036543F">
              <w:rPr>
                <w:rFonts w:hint="eastAsia"/>
                <w:noProof/>
                <w:webHidden/>
              </w:rPr>
              <w:tab/>
            </w:r>
            <w:r w:rsidR="0036543F">
              <w:rPr>
                <w:rFonts w:hint="eastAsia"/>
                <w:noProof/>
                <w:webHidden/>
              </w:rPr>
              <w:fldChar w:fldCharType="begin"/>
            </w:r>
            <w:r w:rsidR="0036543F">
              <w:rPr>
                <w:rFonts w:hint="eastAsia"/>
                <w:noProof/>
                <w:webHidden/>
              </w:rPr>
              <w:instrText xml:space="preserve"> </w:instrText>
            </w:r>
            <w:r w:rsidR="0036543F">
              <w:rPr>
                <w:noProof/>
                <w:webHidden/>
              </w:rPr>
              <w:instrText>PAGEREF _Toc203968965 \h</w:instrText>
            </w:r>
            <w:r w:rsidR="0036543F">
              <w:rPr>
                <w:rFonts w:hint="eastAsia"/>
                <w:noProof/>
                <w:webHidden/>
              </w:rPr>
              <w:instrText xml:space="preserve"> </w:instrText>
            </w:r>
            <w:r w:rsidR="0036543F">
              <w:rPr>
                <w:rFonts w:hint="eastAsia"/>
                <w:noProof/>
                <w:webHidden/>
              </w:rPr>
            </w:r>
            <w:r w:rsidR="0036543F">
              <w:rPr>
                <w:rFonts w:hint="eastAsia"/>
                <w:noProof/>
                <w:webHidden/>
              </w:rPr>
              <w:fldChar w:fldCharType="separate"/>
            </w:r>
            <w:r w:rsidR="0036543F">
              <w:rPr>
                <w:noProof/>
                <w:webHidden/>
              </w:rPr>
              <w:t>3</w:t>
            </w:r>
            <w:r w:rsidR="0036543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E093C" w14:textId="49B7899E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66" w:history="1">
            <w:r w:rsidRPr="00626AE4">
              <w:rPr>
                <w:rStyle w:val="ab"/>
                <w:rFonts w:hint="eastAsia"/>
                <w:noProof/>
              </w:rPr>
              <w:t>1.1.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hint="eastAsia"/>
                <w:noProof/>
              </w:rPr>
              <w:t>学术资料阅读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750CE7" w14:textId="7D7EDC7D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67" w:history="1">
            <w:r w:rsidRPr="00626AE4">
              <w:rPr>
                <w:rStyle w:val="ab"/>
                <w:rFonts w:hint="eastAsia"/>
                <w:noProof/>
              </w:rPr>
              <w:t>1.2.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hint="eastAsia"/>
                <w:noProof/>
              </w:rPr>
              <w:t>实践环节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7CC60D" w14:textId="01F81267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68" w:history="1">
            <w:r w:rsidRPr="00626AE4">
              <w:rPr>
                <w:rStyle w:val="ab"/>
                <w:rFonts w:hint="eastAsia"/>
                <w:noProof/>
              </w:rPr>
              <w:t>1.3.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hint="eastAsia"/>
                <w:noProof/>
              </w:rPr>
              <w:t>本周出勤情况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C682D0" w14:textId="3FA648D3" w:rsidR="0036543F" w:rsidRDefault="0036543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69" w:history="1">
            <w:r w:rsidRPr="00626AE4">
              <w:rPr>
                <w:rStyle w:val="ab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hint="eastAsia"/>
                <w:noProof/>
              </w:rPr>
              <w:t>工作进展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955834" w14:textId="07FEDCC3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0" w:history="1">
            <w:r w:rsidRPr="00626AE4">
              <w:rPr>
                <w:rStyle w:val="ab"/>
                <w:rFonts w:hint="eastAsia"/>
                <w:noProof/>
              </w:rPr>
              <w:t>2.1.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hint="eastAsia"/>
                <w:noProof/>
              </w:rPr>
              <w:t>学术资料阅读进展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59948" w14:textId="444A3F76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1" w:history="1">
            <w:r w:rsidRPr="00626AE4">
              <w:rPr>
                <w:rStyle w:val="ab"/>
                <w:rFonts w:hint="eastAsia"/>
                <w:noProof/>
              </w:rPr>
              <w:t>2.2.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hint="eastAsia"/>
                <w:noProof/>
              </w:rPr>
              <w:t>实践环节进展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B6498E" w14:textId="6EA24063" w:rsidR="0036543F" w:rsidRDefault="0036543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2" w:history="1">
            <w:r w:rsidRPr="00626AE4">
              <w:rPr>
                <w:rStyle w:val="ab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ascii="黑体" w:hAnsi="宋体" w:cs="黑体" w:hint="eastAsia"/>
                <w:noProof/>
                <w:shd w:val="clear" w:color="auto" w:fill="FFFFFF"/>
              </w:rPr>
              <w:t>学术资料阅读笔记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30A3BA" w14:textId="7AB55717" w:rsidR="0036543F" w:rsidRDefault="0036543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3" w:history="1">
            <w:r w:rsidRPr="00626AE4">
              <w:rPr>
                <w:rStyle w:val="ab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ascii="黑体" w:hAnsi="宋体" w:cs="黑体" w:hint="eastAsia"/>
                <w:noProof/>
                <w:shd w:val="clear" w:color="auto" w:fill="FFFFFF"/>
              </w:rPr>
              <w:t>下周计划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05F9EC" w14:textId="04E30A6B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4" w:history="1">
            <w:r w:rsidRPr="00626AE4">
              <w:rPr>
                <w:rStyle w:val="ab"/>
                <w:rFonts w:eastAsia="Calibri Light" w:cs="Calibri Light" w:hint="eastAsia"/>
                <w:noProof/>
              </w:rPr>
              <w:t>4.1.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ascii="黑体" w:hAnsi="宋体" w:cs="黑体" w:hint="eastAsia"/>
                <w:noProof/>
                <w:shd w:val="clear" w:color="auto" w:fill="FFFFFF"/>
              </w:rPr>
              <w:t>学术资料阅读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51CD64" w14:textId="258CD1AF" w:rsidR="0036543F" w:rsidRDefault="0036543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5" w:history="1">
            <w:r w:rsidRPr="00626AE4">
              <w:rPr>
                <w:rStyle w:val="ab"/>
                <w:rFonts w:eastAsia="Calibri Light" w:cs="Calibri Light" w:hint="eastAsia"/>
                <w:noProof/>
              </w:rPr>
              <w:t>4.2.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ascii="黑体" w:hAnsi="宋体" w:cs="黑体" w:hint="eastAsia"/>
                <w:noProof/>
                <w:shd w:val="clear" w:color="auto" w:fill="FFFFFF"/>
              </w:rPr>
              <w:t>实践环节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15C82" w14:textId="22E737BF" w:rsidR="0036543F" w:rsidRDefault="0036543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3968976" w:history="1">
            <w:r w:rsidRPr="00626AE4">
              <w:rPr>
                <w:rStyle w:val="ab"/>
                <w:rFonts w:hint="eastAsia"/>
                <w:noProof/>
              </w:rPr>
              <w:t>5.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626AE4">
              <w:rPr>
                <w:rStyle w:val="ab"/>
                <w:rFonts w:ascii="黑体" w:hAnsi="宋体" w:cs="黑体" w:hint="eastAsia"/>
                <w:noProof/>
                <w:shd w:val="clear" w:color="auto" w:fill="FFFFFF"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_Toc203968976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8CE2F" w14:textId="6E869F45" w:rsidR="00C12E0E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008AB333" w14:textId="77777777" w:rsidR="00C12E0E" w:rsidRDefault="00000000">
      <w:r>
        <w:br w:type="page"/>
      </w:r>
    </w:p>
    <w:p w14:paraId="64096200" w14:textId="77777777" w:rsidR="00C12E0E" w:rsidRDefault="00000000">
      <w:pPr>
        <w:pStyle w:val="1"/>
      </w:pPr>
      <w:bookmarkStart w:id="0" w:name="_Toc203968965"/>
      <w:r>
        <w:rPr>
          <w:rFonts w:hint="eastAsia"/>
        </w:rPr>
        <w:lastRenderedPageBreak/>
        <w:t>工作任务</w:t>
      </w:r>
      <w:bookmarkEnd w:id="0"/>
    </w:p>
    <w:p w14:paraId="570175DD" w14:textId="77777777" w:rsidR="00C12E0E" w:rsidRDefault="00000000">
      <w:pPr>
        <w:pStyle w:val="2"/>
      </w:pPr>
      <w:bookmarkStart w:id="1" w:name="_Toc203968966"/>
      <w:r>
        <w:rPr>
          <w:rFonts w:hint="eastAsia"/>
        </w:rPr>
        <w:t>学术资料阅读</w:t>
      </w:r>
      <w:bookmarkEnd w:id="1"/>
    </w:p>
    <w:p w14:paraId="7C0C32F1" w14:textId="135F91CF" w:rsidR="00C12E0E" w:rsidRPr="004977D5" w:rsidRDefault="004977D5">
      <w:r w:rsidRPr="004977D5">
        <w:rPr>
          <w:rFonts w:ascii="微软雅黑" w:eastAsia="微软雅黑" w:hAnsi="微软雅黑" w:cs="微软雅黑" w:hint="eastAsia"/>
          <w:sz w:val="21"/>
          <w:szCs w:val="21"/>
          <w:u w:val="single"/>
          <w:shd w:val="clear" w:color="auto" w:fill="F6F8FA"/>
        </w:rPr>
        <w:t>无</w:t>
      </w:r>
    </w:p>
    <w:p w14:paraId="7B0B359E" w14:textId="77777777" w:rsidR="00C12E0E" w:rsidRDefault="00000000">
      <w:pPr>
        <w:pStyle w:val="2"/>
      </w:pPr>
      <w:bookmarkStart w:id="2" w:name="_Toc203968967"/>
      <w:r>
        <w:rPr>
          <w:rFonts w:hint="eastAsia"/>
        </w:rPr>
        <w:t>实践环节</w:t>
      </w:r>
      <w:bookmarkEnd w:id="2"/>
    </w:p>
    <w:p w14:paraId="65802BBC" w14:textId="15D57BFE" w:rsidR="004977D5" w:rsidRDefault="004977D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完成</w:t>
      </w:r>
      <w:r>
        <w:rPr>
          <w:rFonts w:ascii="Segoe UI" w:hAnsi="Segoe UI" w:cs="Segoe UI" w:hint="eastAsia"/>
          <w:shd w:val="clear" w:color="auto" w:fill="FFFFFF"/>
        </w:rPr>
        <w:t>Flink</w:t>
      </w:r>
      <w:r>
        <w:rPr>
          <w:rFonts w:ascii="Segoe UI" w:hAnsi="Segoe UI" w:cs="Segoe UI" w:hint="eastAsia"/>
          <w:shd w:val="clear" w:color="auto" w:fill="FFFFFF"/>
        </w:rPr>
        <w:t>的编译。</w:t>
      </w:r>
    </w:p>
    <w:p w14:paraId="551B26D0" w14:textId="3585B511" w:rsidR="00C12E0E" w:rsidRDefault="004977D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进行</w:t>
      </w:r>
      <w:r>
        <w:rPr>
          <w:rFonts w:ascii="Segoe UI" w:hAnsi="Segoe UI" w:cs="Segoe UI" w:hint="eastAsia"/>
          <w:shd w:val="clear" w:color="auto" w:fill="FFFFFF"/>
        </w:rPr>
        <w:t>GeoFlink</w:t>
      </w:r>
      <w:r>
        <w:rPr>
          <w:rFonts w:ascii="Segoe UI" w:hAnsi="Segoe UI" w:cs="Segoe UI" w:hint="eastAsia"/>
          <w:shd w:val="clear" w:color="auto" w:fill="FFFFFF"/>
        </w:rPr>
        <w:t>具体代码的优化，完成</w:t>
      </w:r>
      <w:r>
        <w:rPr>
          <w:rFonts w:ascii="Segoe UI" w:hAnsi="Segoe UI" w:cs="Segoe UI" w:hint="eastAsia"/>
          <w:shd w:val="clear" w:color="auto" w:fill="FFFFFF"/>
        </w:rPr>
        <w:t>RVV</w:t>
      </w:r>
      <w:r>
        <w:rPr>
          <w:rFonts w:ascii="Segoe UI" w:hAnsi="Segoe UI" w:cs="Segoe UI" w:hint="eastAsia"/>
          <w:shd w:val="clear" w:color="auto" w:fill="FFFFFF"/>
        </w:rPr>
        <w:t>的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 w:hint="eastAsia"/>
          <w:shd w:val="clear" w:color="auto" w:fill="FFFFFF"/>
        </w:rPr>
        <w:t>程序的编写。</w:t>
      </w:r>
    </w:p>
    <w:p w14:paraId="05A7298C" w14:textId="4712C112" w:rsidR="004977D5" w:rsidRDefault="004977D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进行交叉编译。</w:t>
      </w:r>
    </w:p>
    <w:p w14:paraId="72114356" w14:textId="1FE6976B" w:rsidR="001E2FB8" w:rsidRDefault="001E2FB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尝试优化流程。</w:t>
      </w:r>
    </w:p>
    <w:p w14:paraId="0DACE324" w14:textId="77777777" w:rsidR="00C12E0E" w:rsidRDefault="00000000">
      <w:pPr>
        <w:pStyle w:val="2"/>
      </w:pPr>
      <w:bookmarkStart w:id="3" w:name="_Toc203968968"/>
      <w:r>
        <w:rPr>
          <w:rFonts w:hint="eastAsia"/>
        </w:rPr>
        <w:t>本周出勤情况</w:t>
      </w:r>
      <w:bookmarkEnd w:id="3"/>
    </w:p>
    <w:p w14:paraId="3C928CEF" w14:textId="0F110B25" w:rsidR="00C12E0E" w:rsidRDefault="00000000">
      <w:r>
        <w:rPr>
          <w:rFonts w:hint="eastAsia"/>
        </w:rPr>
        <w:t>本周出勤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ascii="宋体" w:hAnsi="宋体" w:cs="宋体" w:hint="eastAsia"/>
          <w:color w:val="333333"/>
          <w:shd w:val="clear" w:color="auto" w:fill="FFFFFF"/>
        </w:rPr>
        <w:t>：</w:t>
      </w:r>
      <w:r w:rsidR="001E2FB8">
        <w:rPr>
          <w:rFonts w:ascii="宋体" w:hAnsi="宋体" w:cs="宋体" w:hint="eastAsia"/>
          <w:color w:val="333333"/>
          <w:shd w:val="clear" w:color="auto" w:fill="FFFFFF"/>
        </w:rPr>
        <w:t>7.14，</w:t>
      </w:r>
      <w:r>
        <w:rPr>
          <w:rFonts w:ascii="宋体" w:hAnsi="宋体" w:cs="宋体" w:hint="eastAsia"/>
          <w:color w:val="333333"/>
          <w:shd w:val="clear" w:color="auto" w:fill="FFFFFF"/>
        </w:rPr>
        <w:t>7.15，7.16，7.17，7.1</w:t>
      </w:r>
      <w:r w:rsidR="001E2FB8">
        <w:rPr>
          <w:rFonts w:ascii="宋体" w:hAnsi="宋体" w:cs="宋体" w:hint="eastAsia"/>
          <w:color w:val="333333"/>
          <w:shd w:val="clear" w:color="auto" w:fill="FFFFFF"/>
        </w:rPr>
        <w:t>8</w:t>
      </w:r>
      <w:r>
        <w:rPr>
          <w:rFonts w:hint="eastAsia"/>
        </w:rPr>
        <w:t>。</w:t>
      </w:r>
    </w:p>
    <w:p w14:paraId="5D3570C8" w14:textId="77777777" w:rsidR="00C12E0E" w:rsidRDefault="00000000">
      <w:pPr>
        <w:pStyle w:val="1"/>
      </w:pPr>
      <w:bookmarkStart w:id="4" w:name="_Toc203968969"/>
      <w:r>
        <w:rPr>
          <w:rFonts w:hint="eastAsia"/>
        </w:rPr>
        <w:t>工作进展</w:t>
      </w:r>
      <w:bookmarkEnd w:id="4"/>
    </w:p>
    <w:p w14:paraId="66349F31" w14:textId="77777777" w:rsidR="00C12E0E" w:rsidRDefault="00000000">
      <w:pPr>
        <w:pStyle w:val="2"/>
      </w:pPr>
      <w:bookmarkStart w:id="5" w:name="_Toc203968970"/>
      <w:r>
        <w:rPr>
          <w:rFonts w:hint="eastAsia"/>
        </w:rPr>
        <w:t>学术资料阅读进展</w:t>
      </w:r>
      <w:bookmarkEnd w:id="5"/>
    </w:p>
    <w:p w14:paraId="0BCC0248" w14:textId="77777777" w:rsidR="00C12E0E" w:rsidRDefault="00000000">
      <w:pPr>
        <w:pStyle w:val="2"/>
      </w:pPr>
      <w:bookmarkStart w:id="6" w:name="_Toc203968971"/>
      <w:r>
        <w:rPr>
          <w:rFonts w:hint="eastAsia"/>
        </w:rPr>
        <w:t>实践环节进展</w:t>
      </w:r>
      <w:bookmarkEnd w:id="6"/>
    </w:p>
    <w:p w14:paraId="0D40872C" w14:textId="4B43DF51" w:rsidR="004977D5" w:rsidRDefault="004977D5" w:rsidP="004977D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Flink</w:t>
      </w:r>
      <w:r>
        <w:rPr>
          <w:rFonts w:hint="eastAsia"/>
        </w:rPr>
        <w:t>的再次编译</w:t>
      </w:r>
    </w:p>
    <w:p w14:paraId="13A31284" w14:textId="60930591" w:rsidR="004977D5" w:rsidRDefault="004977D5" w:rsidP="004977D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完成对于</w:t>
      </w:r>
      <w:r>
        <w:rPr>
          <w:rFonts w:hint="eastAsia"/>
        </w:rPr>
        <w:t>RVV</w:t>
      </w:r>
      <w:r>
        <w:rPr>
          <w:rFonts w:hint="eastAsia"/>
        </w:rPr>
        <w:t>实际优化的</w:t>
      </w:r>
      <w:r>
        <w:rPr>
          <w:rFonts w:hint="eastAsia"/>
        </w:rPr>
        <w:t>C</w:t>
      </w:r>
      <w:r>
        <w:rPr>
          <w:rFonts w:hint="eastAsia"/>
        </w:rPr>
        <w:t>代码的编写</w:t>
      </w:r>
    </w:p>
    <w:p w14:paraId="336ED79D" w14:textId="2DE33FB0" w:rsidR="004977D5" w:rsidRDefault="001E2FB8" w:rsidP="001E2FB8">
      <w:r>
        <w:rPr>
          <w:rFonts w:hint="eastAsia"/>
        </w:rPr>
        <w:t>性能瓶颈位于</w:t>
      </w:r>
      <w:r>
        <w:rPr>
          <w:rFonts w:hint="eastAsia"/>
        </w:rPr>
        <w:t xml:space="preserve"> </w:t>
      </w:r>
      <w:r>
        <w:t>windowBased</w:t>
      </w:r>
      <w:r>
        <w:rPr>
          <w:rFonts w:hint="eastAsia"/>
        </w:rPr>
        <w:t xml:space="preserve"> </w:t>
      </w:r>
      <w:r>
        <w:rPr>
          <w:rFonts w:hint="eastAsia"/>
        </w:rPr>
        <w:t>方法内部的</w:t>
      </w:r>
      <w:r>
        <w:rPr>
          <w:rFonts w:hint="eastAsia"/>
        </w:rPr>
        <w:t xml:space="preserve"> </w:t>
      </w:r>
      <w:r>
        <w:t>apply</w:t>
      </w:r>
      <w:r>
        <w:rPr>
          <w:rFonts w:hint="eastAsia"/>
        </w:rPr>
        <w:t xml:space="preserve"> </w:t>
      </w:r>
      <w:r>
        <w:rPr>
          <w:rFonts w:hint="eastAsia"/>
        </w:rPr>
        <w:t>函数中，其中</w:t>
      </w:r>
      <w:r>
        <w:rPr>
          <w:rFonts w:hint="eastAsia"/>
        </w:rPr>
        <w:t xml:space="preserve"> DistanceFunctions.getDistance </w:t>
      </w:r>
      <w:r>
        <w:rPr>
          <w:rFonts w:hint="eastAsia"/>
        </w:rPr>
        <w:t>在一个循环内被反复调用。</w:t>
      </w:r>
    </w:p>
    <w:p w14:paraId="40262E2B" w14:textId="200FCE5F" w:rsidR="001E2FB8" w:rsidRDefault="001E2FB8" w:rsidP="001E2FB8">
      <w:r>
        <w:rPr>
          <w:rFonts w:hint="eastAsia"/>
        </w:rPr>
        <w:t>修改引入以下变化：</w:t>
      </w:r>
    </w:p>
    <w:p w14:paraId="13C5FFE4" w14:textId="0FCD7127" w:rsidR="001E2FB8" w:rsidRDefault="001E2FB8" w:rsidP="001E2FB8">
      <w:r>
        <w:rPr>
          <w:rFonts w:hint="eastAsia"/>
        </w:rPr>
        <w:t>①批量处理：不再逐点计算距离，而是先将窗口内的所有点收集到一个列表中。</w:t>
      </w:r>
    </w:p>
    <w:p w14:paraId="2DF68042" w14:textId="56295F32" w:rsidR="001E2FB8" w:rsidRDefault="001E2FB8" w:rsidP="001E2FB8">
      <w:r>
        <w:rPr>
          <w:rFonts w:hint="eastAsia"/>
        </w:rPr>
        <w:t>②数据准备：将点的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坐标分别提取到两个</w:t>
      </w:r>
      <w:r>
        <w:rPr>
          <w:rFonts w:hint="eastAsia"/>
        </w:rPr>
        <w:t xml:space="preserve"> double </w:t>
      </w:r>
      <w:r>
        <w:rPr>
          <w:rFonts w:hint="eastAsia"/>
        </w:rPr>
        <w:t>数组中。</w:t>
      </w:r>
    </w:p>
    <w:p w14:paraId="14496416" w14:textId="38007F54" w:rsidR="001E2FB8" w:rsidRDefault="001E2FB8" w:rsidP="001E2FB8">
      <w:r>
        <w:rPr>
          <w:rFonts w:hint="eastAsia"/>
        </w:rPr>
        <w:lastRenderedPageBreak/>
        <w:t>③</w:t>
      </w:r>
      <w:r>
        <w:rPr>
          <w:rFonts w:hint="eastAsia"/>
        </w:rPr>
        <w:t xml:space="preserve">JNI </w:t>
      </w:r>
      <w:r>
        <w:rPr>
          <w:rFonts w:hint="eastAsia"/>
        </w:rPr>
        <w:t>调用：调用</w:t>
      </w:r>
      <w:r>
        <w:rPr>
          <w:rFonts w:hint="eastAsia"/>
        </w:rPr>
        <w:t xml:space="preserve"> RvvDistanceCalculator.calculateDistances</w:t>
      </w:r>
      <w:r>
        <w:rPr>
          <w:rFonts w:hint="eastAsia"/>
        </w:rPr>
        <w:t>，通过一次函数调用，利用底层的</w:t>
      </w:r>
      <w:r>
        <w:rPr>
          <w:rFonts w:hint="eastAsia"/>
        </w:rPr>
        <w:t xml:space="preserve"> RVV </w:t>
      </w:r>
      <w:r>
        <w:rPr>
          <w:rFonts w:hint="eastAsia"/>
        </w:rPr>
        <w:t>指令并行计算出所有点到查询点的距离。</w:t>
      </w:r>
    </w:p>
    <w:p w14:paraId="18919D56" w14:textId="6D9841F6" w:rsidR="001E2FB8" w:rsidRPr="001E2FB8" w:rsidRDefault="001E2FB8" w:rsidP="001E2FB8">
      <w:r w:rsidRPr="001E2FB8">
        <w:rPr>
          <w:noProof/>
        </w:rPr>
        <w:drawing>
          <wp:inline distT="0" distB="0" distL="0" distR="0" wp14:anchorId="05276F56" wp14:editId="1CDD4993">
            <wp:extent cx="5274310" cy="2381250"/>
            <wp:effectExtent l="0" t="0" r="2540" b="0"/>
            <wp:docPr id="185922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25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1EA3" w14:textId="53406C2E" w:rsidR="004977D5" w:rsidRDefault="001E2FB8" w:rsidP="001E2FB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GeoFlink</w:t>
      </w:r>
      <w:r>
        <w:rPr>
          <w:rFonts w:hint="eastAsia"/>
        </w:rPr>
        <w:t>的编译</w:t>
      </w:r>
    </w:p>
    <w:p w14:paraId="60F82336" w14:textId="59415B4C" w:rsidR="001E2FB8" w:rsidRDefault="001E2FB8" w:rsidP="001E2FB8">
      <w:r>
        <w:rPr>
          <w:rFonts w:hint="eastAsia"/>
        </w:rPr>
        <w:t>因为性能受限，采用交叉编译的方式进行。</w:t>
      </w:r>
    </w:p>
    <w:p w14:paraId="4A08B4F1" w14:textId="77777777" w:rsidR="001E2FB8" w:rsidRPr="004977D5" w:rsidRDefault="001E2FB8" w:rsidP="001E2FB8"/>
    <w:p w14:paraId="1601422B" w14:textId="77777777" w:rsidR="00C12E0E" w:rsidRDefault="00C12E0E"/>
    <w:p w14:paraId="49542E9B" w14:textId="3B05CB30" w:rsidR="00C12E0E" w:rsidRDefault="00000000">
      <w:pPr>
        <w:pStyle w:val="1"/>
        <w:keepNext w:val="0"/>
        <w:keepLines w:val="0"/>
        <w:shd w:val="clear" w:color="auto" w:fill="FFFFFF"/>
        <w:spacing w:before="150" w:beforeAutospacing="0" w:line="420" w:lineRule="atLeast"/>
        <w:rPr>
          <w:color w:val="333333"/>
          <w:szCs w:val="28"/>
        </w:rPr>
      </w:pPr>
      <w:bookmarkStart w:id="7" w:name="_Toc156461297"/>
      <w:bookmarkStart w:id="8" w:name="_Toc203968972"/>
      <w:bookmarkEnd w:id="7"/>
      <w:r>
        <w:rPr>
          <w:rFonts w:ascii="黑体" w:hAnsi="宋体" w:cs="黑体"/>
          <w:color w:val="333333"/>
          <w:szCs w:val="28"/>
          <w:shd w:val="clear" w:color="auto" w:fill="FFFFFF"/>
        </w:rPr>
        <w:t>学术资料阅读笔记</w:t>
      </w:r>
      <w:bookmarkEnd w:id="8"/>
    </w:p>
    <w:p w14:paraId="3D8CD8FC" w14:textId="77777777" w:rsidR="00C12E0E" w:rsidRDefault="00000000">
      <w:pPr>
        <w:shd w:val="clear" w:color="auto" w:fill="FFFFFF"/>
        <w:spacing w:line="360" w:lineRule="atLeast"/>
        <w:ind w:firstLine="420"/>
        <w:rPr>
          <w:rFonts w:cs="Times New Roman"/>
          <w:color w:val="333333"/>
        </w:rPr>
      </w:pPr>
      <w:bookmarkStart w:id="9" w:name="_Toc156461298"/>
      <w:bookmarkEnd w:id="9"/>
      <w:r>
        <w:rPr>
          <w:rFonts w:ascii="宋体" w:hAnsi="宋体" w:cs="宋体" w:hint="eastAsia"/>
          <w:color w:val="333333"/>
          <w:kern w:val="0"/>
          <w:shd w:val="clear" w:color="auto" w:fill="FFFFFF"/>
          <w:lang w:bidi="ar"/>
        </w:rPr>
        <w:t>无</w:t>
      </w:r>
    </w:p>
    <w:p w14:paraId="5F6D0BDE" w14:textId="7EA654E0" w:rsidR="00C12E0E" w:rsidRDefault="00000000">
      <w:pPr>
        <w:pStyle w:val="1"/>
        <w:keepNext w:val="0"/>
        <w:keepLines w:val="0"/>
        <w:shd w:val="clear" w:color="auto" w:fill="FFFFFF"/>
        <w:spacing w:before="150" w:beforeAutospacing="0" w:line="420" w:lineRule="atLeast"/>
        <w:rPr>
          <w:color w:val="333333"/>
          <w:szCs w:val="28"/>
        </w:rPr>
      </w:pPr>
      <w:bookmarkStart w:id="10" w:name="_Toc203968973"/>
      <w:r>
        <w:rPr>
          <w:rFonts w:ascii="黑体" w:hAnsi="宋体" w:cs="黑体" w:hint="eastAsia"/>
          <w:color w:val="333333"/>
          <w:szCs w:val="28"/>
          <w:shd w:val="clear" w:color="auto" w:fill="FFFFFF"/>
        </w:rPr>
        <w:t>下周计划</w:t>
      </w:r>
      <w:bookmarkEnd w:id="10"/>
    </w:p>
    <w:p w14:paraId="756D390F" w14:textId="5E3900C1" w:rsidR="00C12E0E" w:rsidRDefault="00000000">
      <w:pPr>
        <w:pStyle w:val="2"/>
        <w:keepNext w:val="0"/>
        <w:keepLines w:val="0"/>
        <w:shd w:val="clear" w:color="auto" w:fill="FFFFFF"/>
        <w:spacing w:before="150" w:beforeAutospacing="0" w:line="360" w:lineRule="atLeast"/>
        <w:rPr>
          <w:rFonts w:eastAsia="Calibri Light" w:cs="Calibri Light"/>
          <w:color w:val="333333"/>
          <w:szCs w:val="24"/>
        </w:rPr>
      </w:pPr>
      <w:bookmarkStart w:id="11" w:name="_Toc156461299"/>
      <w:bookmarkStart w:id="12" w:name="_Toc203968974"/>
      <w:bookmarkEnd w:id="11"/>
      <w:r>
        <w:rPr>
          <w:rFonts w:ascii="黑体" w:hAnsi="宋体" w:cs="黑体" w:hint="eastAsia"/>
          <w:color w:val="333333"/>
          <w:szCs w:val="24"/>
          <w:shd w:val="clear" w:color="auto" w:fill="FFFFFF"/>
        </w:rPr>
        <w:t>学术资料阅读</w:t>
      </w:r>
      <w:bookmarkEnd w:id="12"/>
    </w:p>
    <w:p w14:paraId="7A32E67D" w14:textId="77777777" w:rsidR="00C12E0E" w:rsidRDefault="00000000">
      <w:pPr>
        <w:shd w:val="clear" w:color="auto" w:fill="FFFFFF"/>
        <w:spacing w:line="360" w:lineRule="atLeast"/>
        <w:ind w:firstLine="420"/>
        <w:rPr>
          <w:rFonts w:cs="Times New Roman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  <w:lang w:bidi="ar"/>
        </w:rPr>
        <w:t>无</w:t>
      </w:r>
    </w:p>
    <w:p w14:paraId="0DC134F0" w14:textId="7B9C5A2D" w:rsidR="00C12E0E" w:rsidRDefault="00000000">
      <w:pPr>
        <w:pStyle w:val="2"/>
        <w:keepNext w:val="0"/>
        <w:keepLines w:val="0"/>
        <w:shd w:val="clear" w:color="auto" w:fill="FFFFFF"/>
        <w:spacing w:before="150" w:beforeAutospacing="0" w:line="360" w:lineRule="atLeast"/>
        <w:rPr>
          <w:rFonts w:eastAsia="Calibri Light" w:cs="Calibri Light"/>
          <w:color w:val="333333"/>
          <w:szCs w:val="24"/>
        </w:rPr>
      </w:pPr>
      <w:bookmarkStart w:id="13" w:name="_Toc156461300"/>
      <w:bookmarkStart w:id="14" w:name="_Toc203968975"/>
      <w:bookmarkEnd w:id="13"/>
      <w:r>
        <w:rPr>
          <w:rFonts w:ascii="黑体" w:hAnsi="宋体" w:cs="黑体" w:hint="eastAsia"/>
          <w:color w:val="333333"/>
          <w:szCs w:val="24"/>
          <w:shd w:val="clear" w:color="auto" w:fill="FFFFFF"/>
        </w:rPr>
        <w:t>实践环节</w:t>
      </w:r>
      <w:bookmarkEnd w:id="14"/>
    </w:p>
    <w:p w14:paraId="72D335AC" w14:textId="2BBEF8DA" w:rsidR="001E2FB8" w:rsidRDefault="001E2FB8">
      <w:pPr>
        <w:shd w:val="clear" w:color="auto" w:fill="FFFFFF"/>
        <w:spacing w:line="360" w:lineRule="atLeast"/>
        <w:rPr>
          <w:rFonts w:cs="Times New Roman"/>
          <w:color w:val="333333"/>
        </w:rPr>
      </w:pPr>
      <w:r>
        <w:rPr>
          <w:rFonts w:cs="Times New Roman" w:hint="eastAsia"/>
          <w:color w:val="333333"/>
        </w:rPr>
        <w:t>寻找新的值得优化的库。</w:t>
      </w:r>
    </w:p>
    <w:p w14:paraId="72FE91FC" w14:textId="5F140208" w:rsidR="001E2FB8" w:rsidRDefault="001E2FB8">
      <w:pPr>
        <w:shd w:val="clear" w:color="auto" w:fill="FFFFFF"/>
        <w:spacing w:line="360" w:lineRule="atLeast"/>
        <w:rPr>
          <w:rFonts w:cs="Times New Roman"/>
          <w:color w:val="333333"/>
        </w:rPr>
      </w:pPr>
      <w:r>
        <w:rPr>
          <w:rFonts w:cs="Times New Roman" w:hint="eastAsia"/>
          <w:color w:val="333333"/>
        </w:rPr>
        <w:t>等待配置好</w:t>
      </w:r>
      <w:r>
        <w:rPr>
          <w:rFonts w:cs="Times New Roman" w:hint="eastAsia"/>
          <w:color w:val="333333"/>
        </w:rPr>
        <w:t>RVV</w:t>
      </w:r>
      <w:r>
        <w:rPr>
          <w:rFonts w:cs="Times New Roman" w:hint="eastAsia"/>
          <w:color w:val="333333"/>
        </w:rPr>
        <w:t>环境之后进行测试。</w:t>
      </w:r>
    </w:p>
    <w:p w14:paraId="23D3056E" w14:textId="77777777" w:rsidR="001E2FB8" w:rsidRDefault="001E2FB8">
      <w:pPr>
        <w:shd w:val="clear" w:color="auto" w:fill="FFFFFF"/>
        <w:spacing w:line="360" w:lineRule="atLeast"/>
        <w:rPr>
          <w:rFonts w:cs="Times New Roman"/>
          <w:color w:val="333333"/>
        </w:rPr>
      </w:pPr>
    </w:p>
    <w:p w14:paraId="6F2BF830" w14:textId="6FC6E414" w:rsidR="00C12E0E" w:rsidRDefault="00000000">
      <w:pPr>
        <w:pStyle w:val="1"/>
        <w:keepNext w:val="0"/>
        <w:keepLines w:val="0"/>
        <w:shd w:val="clear" w:color="auto" w:fill="FFFFFF"/>
        <w:spacing w:before="150" w:beforeAutospacing="0" w:line="420" w:lineRule="atLeast"/>
        <w:rPr>
          <w:color w:val="333333"/>
          <w:szCs w:val="28"/>
        </w:rPr>
      </w:pPr>
      <w:bookmarkStart w:id="15" w:name="_Toc156461301"/>
      <w:bookmarkStart w:id="16" w:name="_Toc203968976"/>
      <w:bookmarkEnd w:id="15"/>
      <w:r>
        <w:rPr>
          <w:rFonts w:ascii="黑体" w:hAnsi="宋体" w:cs="黑体" w:hint="eastAsia"/>
          <w:color w:val="333333"/>
          <w:szCs w:val="28"/>
          <w:shd w:val="clear" w:color="auto" w:fill="FFFFFF"/>
        </w:rPr>
        <w:t>参考文献</w:t>
      </w:r>
      <w:bookmarkEnd w:id="16"/>
    </w:p>
    <w:p w14:paraId="04DD4599" w14:textId="77777777" w:rsidR="00C12E0E" w:rsidRDefault="00000000">
      <w:pPr>
        <w:shd w:val="clear" w:color="auto" w:fill="FFFFFF"/>
        <w:spacing w:line="360" w:lineRule="atLeast"/>
        <w:rPr>
          <w:rFonts w:cs="Times New Roman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  <w:lang w:bidi="ar"/>
        </w:rPr>
        <w:t>无</w:t>
      </w:r>
    </w:p>
    <w:p w14:paraId="37C3B14F" w14:textId="77777777" w:rsidR="00C12E0E" w:rsidRDefault="00C12E0E"/>
    <w:sectPr w:rsidR="00C12E0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6A496" w14:textId="77777777" w:rsidR="00D9668A" w:rsidRDefault="00D9668A">
      <w:pPr>
        <w:spacing w:line="240" w:lineRule="auto"/>
      </w:pPr>
      <w:r>
        <w:separator/>
      </w:r>
    </w:p>
  </w:endnote>
  <w:endnote w:type="continuationSeparator" w:id="0">
    <w:p w14:paraId="07F3D8A0" w14:textId="77777777" w:rsidR="00D9668A" w:rsidRDefault="00D96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450925"/>
    </w:sdtPr>
    <w:sdtContent>
      <w:sdt>
        <w:sdtPr>
          <w:id w:val="1728636285"/>
        </w:sdtPr>
        <w:sdtContent>
          <w:p w14:paraId="4B662B02" w14:textId="77777777" w:rsidR="00C12E0E" w:rsidRDefault="000000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8CB742" w14:textId="77777777" w:rsidR="00C12E0E" w:rsidRDefault="00C12E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A4E4A" w14:textId="77777777" w:rsidR="00D9668A" w:rsidRDefault="00D9668A">
      <w:r>
        <w:separator/>
      </w:r>
    </w:p>
  </w:footnote>
  <w:footnote w:type="continuationSeparator" w:id="0">
    <w:p w14:paraId="2F82CC39" w14:textId="77777777" w:rsidR="00D9668A" w:rsidRDefault="00D96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0F3A1" w14:textId="77777777" w:rsidR="00C12E0E" w:rsidRDefault="00000000">
    <w:pPr>
      <w:pStyle w:val="a7"/>
      <w:jc w:val="left"/>
    </w:pPr>
    <w:r>
      <w:rPr>
        <w:rFonts w:hint="eastAsia"/>
      </w:rPr>
      <w:t>中国科学院软件研究所</w:t>
    </w:r>
    <w:r>
      <w:rPr>
        <w:rFonts w:hint="eastAsia"/>
      </w:rPr>
      <w:t xml:space="preserve"> </w:t>
    </w:r>
    <w:r>
      <w:t xml:space="preserve">                                                               </w:t>
    </w:r>
    <w:r>
      <w:rPr>
        <w:rFonts w:hint="eastAsia"/>
      </w:rPr>
      <w:t>工作周报</w:t>
    </w:r>
  </w:p>
  <w:p w14:paraId="5F0F3171" w14:textId="77777777" w:rsidR="00C12E0E" w:rsidRDefault="00C12E0E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831A8"/>
    <w:multiLevelType w:val="hybridMultilevel"/>
    <w:tmpl w:val="A18E6964"/>
    <w:lvl w:ilvl="0" w:tplc="5FB2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B755E2"/>
    <w:multiLevelType w:val="hybridMultilevel"/>
    <w:tmpl w:val="0CB4D1DC"/>
    <w:lvl w:ilvl="0" w:tplc="BD3084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2B2325"/>
    <w:multiLevelType w:val="multilevel"/>
    <w:tmpl w:val="7A2B2325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37167278">
    <w:abstractNumId w:val="2"/>
  </w:num>
  <w:num w:numId="2" w16cid:durableId="772359610">
    <w:abstractNumId w:val="0"/>
  </w:num>
  <w:num w:numId="3" w16cid:durableId="79036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D3"/>
    <w:rsid w:val="00012A98"/>
    <w:rsid w:val="00020D39"/>
    <w:rsid w:val="00022067"/>
    <w:rsid w:val="00025797"/>
    <w:rsid w:val="0003215B"/>
    <w:rsid w:val="00040AEA"/>
    <w:rsid w:val="000439AE"/>
    <w:rsid w:val="00043EB0"/>
    <w:rsid w:val="00051160"/>
    <w:rsid w:val="00063BA0"/>
    <w:rsid w:val="00086C37"/>
    <w:rsid w:val="000A5215"/>
    <w:rsid w:val="000E6E7D"/>
    <w:rsid w:val="00103B8D"/>
    <w:rsid w:val="001302A8"/>
    <w:rsid w:val="001440C6"/>
    <w:rsid w:val="00145130"/>
    <w:rsid w:val="00145BA1"/>
    <w:rsid w:val="0018062E"/>
    <w:rsid w:val="00190403"/>
    <w:rsid w:val="001C320D"/>
    <w:rsid w:val="001D4F09"/>
    <w:rsid w:val="001E2FB8"/>
    <w:rsid w:val="0021402C"/>
    <w:rsid w:val="002233D9"/>
    <w:rsid w:val="002458EA"/>
    <w:rsid w:val="002478A8"/>
    <w:rsid w:val="00255E56"/>
    <w:rsid w:val="00263AAE"/>
    <w:rsid w:val="00296E8B"/>
    <w:rsid w:val="002F29AE"/>
    <w:rsid w:val="003402B4"/>
    <w:rsid w:val="00342259"/>
    <w:rsid w:val="003559DB"/>
    <w:rsid w:val="00355ED5"/>
    <w:rsid w:val="0036543F"/>
    <w:rsid w:val="00391C76"/>
    <w:rsid w:val="003A18DC"/>
    <w:rsid w:val="003A73E4"/>
    <w:rsid w:val="003B0289"/>
    <w:rsid w:val="003D6236"/>
    <w:rsid w:val="003E3D26"/>
    <w:rsid w:val="003F129D"/>
    <w:rsid w:val="00401F7A"/>
    <w:rsid w:val="00405D38"/>
    <w:rsid w:val="004250E0"/>
    <w:rsid w:val="00426B22"/>
    <w:rsid w:val="004363B6"/>
    <w:rsid w:val="004416AE"/>
    <w:rsid w:val="004530FA"/>
    <w:rsid w:val="0045491C"/>
    <w:rsid w:val="004700DF"/>
    <w:rsid w:val="00476FBF"/>
    <w:rsid w:val="004977D5"/>
    <w:rsid w:val="004A0081"/>
    <w:rsid w:val="004A1351"/>
    <w:rsid w:val="004B3BD0"/>
    <w:rsid w:val="004B44B8"/>
    <w:rsid w:val="004D1971"/>
    <w:rsid w:val="004E292A"/>
    <w:rsid w:val="004E6021"/>
    <w:rsid w:val="00530731"/>
    <w:rsid w:val="00530A81"/>
    <w:rsid w:val="00530AC0"/>
    <w:rsid w:val="005328D3"/>
    <w:rsid w:val="005341CC"/>
    <w:rsid w:val="00563405"/>
    <w:rsid w:val="00567AF5"/>
    <w:rsid w:val="005966B5"/>
    <w:rsid w:val="005B003B"/>
    <w:rsid w:val="005B1309"/>
    <w:rsid w:val="005C06E2"/>
    <w:rsid w:val="00603FEF"/>
    <w:rsid w:val="00613FB9"/>
    <w:rsid w:val="00642680"/>
    <w:rsid w:val="00642826"/>
    <w:rsid w:val="00646EAC"/>
    <w:rsid w:val="00651355"/>
    <w:rsid w:val="006743B5"/>
    <w:rsid w:val="00682B55"/>
    <w:rsid w:val="00683533"/>
    <w:rsid w:val="00683A42"/>
    <w:rsid w:val="00684D07"/>
    <w:rsid w:val="006A5427"/>
    <w:rsid w:val="006D2AB0"/>
    <w:rsid w:val="006E1023"/>
    <w:rsid w:val="006F099E"/>
    <w:rsid w:val="006F1F04"/>
    <w:rsid w:val="006F2601"/>
    <w:rsid w:val="006F277A"/>
    <w:rsid w:val="006F6C49"/>
    <w:rsid w:val="0070749D"/>
    <w:rsid w:val="00723E31"/>
    <w:rsid w:val="007270C0"/>
    <w:rsid w:val="00742C30"/>
    <w:rsid w:val="00745FCA"/>
    <w:rsid w:val="007566B1"/>
    <w:rsid w:val="0076747F"/>
    <w:rsid w:val="00774662"/>
    <w:rsid w:val="00775DA9"/>
    <w:rsid w:val="007846FD"/>
    <w:rsid w:val="0078503B"/>
    <w:rsid w:val="00795CDE"/>
    <w:rsid w:val="007B0CBD"/>
    <w:rsid w:val="007E0FF5"/>
    <w:rsid w:val="007E40FE"/>
    <w:rsid w:val="007E65B7"/>
    <w:rsid w:val="007F285D"/>
    <w:rsid w:val="007F2CB1"/>
    <w:rsid w:val="007F67CE"/>
    <w:rsid w:val="00803FFD"/>
    <w:rsid w:val="00804A44"/>
    <w:rsid w:val="00813605"/>
    <w:rsid w:val="0081424A"/>
    <w:rsid w:val="00815177"/>
    <w:rsid w:val="00815687"/>
    <w:rsid w:val="00824EA2"/>
    <w:rsid w:val="008355D6"/>
    <w:rsid w:val="00842167"/>
    <w:rsid w:val="008523FE"/>
    <w:rsid w:val="00852BC7"/>
    <w:rsid w:val="00867095"/>
    <w:rsid w:val="00875004"/>
    <w:rsid w:val="008809CD"/>
    <w:rsid w:val="0088675C"/>
    <w:rsid w:val="00890270"/>
    <w:rsid w:val="008A2416"/>
    <w:rsid w:val="008C1CED"/>
    <w:rsid w:val="008C736C"/>
    <w:rsid w:val="008D2B1B"/>
    <w:rsid w:val="008D73A6"/>
    <w:rsid w:val="008E7343"/>
    <w:rsid w:val="009059FC"/>
    <w:rsid w:val="00920A37"/>
    <w:rsid w:val="009406AC"/>
    <w:rsid w:val="009561F5"/>
    <w:rsid w:val="00960995"/>
    <w:rsid w:val="00987D57"/>
    <w:rsid w:val="009913A2"/>
    <w:rsid w:val="009B075C"/>
    <w:rsid w:val="009C399D"/>
    <w:rsid w:val="009C66E5"/>
    <w:rsid w:val="009D4895"/>
    <w:rsid w:val="009E7779"/>
    <w:rsid w:val="00A1007D"/>
    <w:rsid w:val="00A42E8C"/>
    <w:rsid w:val="00A6481D"/>
    <w:rsid w:val="00A6665D"/>
    <w:rsid w:val="00A84CBE"/>
    <w:rsid w:val="00A86CD1"/>
    <w:rsid w:val="00AA3C71"/>
    <w:rsid w:val="00AB0AD1"/>
    <w:rsid w:val="00AB4B96"/>
    <w:rsid w:val="00AB4E1C"/>
    <w:rsid w:val="00AE31A7"/>
    <w:rsid w:val="00AF5F7A"/>
    <w:rsid w:val="00B14945"/>
    <w:rsid w:val="00B24FCB"/>
    <w:rsid w:val="00B40F4F"/>
    <w:rsid w:val="00B42B66"/>
    <w:rsid w:val="00B43216"/>
    <w:rsid w:val="00B450F5"/>
    <w:rsid w:val="00B466D3"/>
    <w:rsid w:val="00B467AD"/>
    <w:rsid w:val="00B5299D"/>
    <w:rsid w:val="00B622CC"/>
    <w:rsid w:val="00B65214"/>
    <w:rsid w:val="00B71268"/>
    <w:rsid w:val="00B92E84"/>
    <w:rsid w:val="00BA005E"/>
    <w:rsid w:val="00BA0188"/>
    <w:rsid w:val="00BA3B67"/>
    <w:rsid w:val="00BD23E3"/>
    <w:rsid w:val="00BD3B20"/>
    <w:rsid w:val="00BE31CD"/>
    <w:rsid w:val="00BF0703"/>
    <w:rsid w:val="00BF615E"/>
    <w:rsid w:val="00BF7939"/>
    <w:rsid w:val="00C02842"/>
    <w:rsid w:val="00C12E0E"/>
    <w:rsid w:val="00C20C06"/>
    <w:rsid w:val="00C36135"/>
    <w:rsid w:val="00C47A81"/>
    <w:rsid w:val="00C536CD"/>
    <w:rsid w:val="00C803BC"/>
    <w:rsid w:val="00CB2F4B"/>
    <w:rsid w:val="00CB712D"/>
    <w:rsid w:val="00CC1DD0"/>
    <w:rsid w:val="00CC2AD2"/>
    <w:rsid w:val="00CD0614"/>
    <w:rsid w:val="00CE43ED"/>
    <w:rsid w:val="00D229E0"/>
    <w:rsid w:val="00D47695"/>
    <w:rsid w:val="00D47B42"/>
    <w:rsid w:val="00D62560"/>
    <w:rsid w:val="00D66713"/>
    <w:rsid w:val="00D66E5A"/>
    <w:rsid w:val="00D71080"/>
    <w:rsid w:val="00D7360E"/>
    <w:rsid w:val="00D8789E"/>
    <w:rsid w:val="00D95160"/>
    <w:rsid w:val="00D9668A"/>
    <w:rsid w:val="00D97673"/>
    <w:rsid w:val="00DB0B8C"/>
    <w:rsid w:val="00DB25A6"/>
    <w:rsid w:val="00DC614F"/>
    <w:rsid w:val="00DD7046"/>
    <w:rsid w:val="00DE2684"/>
    <w:rsid w:val="00DE5E12"/>
    <w:rsid w:val="00E340D2"/>
    <w:rsid w:val="00E37C79"/>
    <w:rsid w:val="00E5270A"/>
    <w:rsid w:val="00E72E7C"/>
    <w:rsid w:val="00E73123"/>
    <w:rsid w:val="00E813C0"/>
    <w:rsid w:val="00EA2653"/>
    <w:rsid w:val="00EA6EF0"/>
    <w:rsid w:val="00EB3D11"/>
    <w:rsid w:val="00EC004D"/>
    <w:rsid w:val="00EE0E91"/>
    <w:rsid w:val="00EE2D26"/>
    <w:rsid w:val="00EE3118"/>
    <w:rsid w:val="00EF73A5"/>
    <w:rsid w:val="00F00B98"/>
    <w:rsid w:val="00F16CC5"/>
    <w:rsid w:val="00F3204A"/>
    <w:rsid w:val="00F351E0"/>
    <w:rsid w:val="00F42AD3"/>
    <w:rsid w:val="00F43639"/>
    <w:rsid w:val="00F617AF"/>
    <w:rsid w:val="00F61AD3"/>
    <w:rsid w:val="00F62BE8"/>
    <w:rsid w:val="00F643C8"/>
    <w:rsid w:val="00F730A6"/>
    <w:rsid w:val="00F81F1B"/>
    <w:rsid w:val="00F83772"/>
    <w:rsid w:val="00F90089"/>
    <w:rsid w:val="00FA0E74"/>
    <w:rsid w:val="00FA379D"/>
    <w:rsid w:val="00FA3949"/>
    <w:rsid w:val="00FC5F43"/>
    <w:rsid w:val="00FD3F3F"/>
    <w:rsid w:val="00FE07FF"/>
    <w:rsid w:val="00FE7C8F"/>
    <w:rsid w:val="14A05F77"/>
    <w:rsid w:val="1A3F5691"/>
    <w:rsid w:val="1D251818"/>
    <w:rsid w:val="1D916309"/>
    <w:rsid w:val="1E367D89"/>
    <w:rsid w:val="42993B54"/>
    <w:rsid w:val="475D0B09"/>
    <w:rsid w:val="54ED6BB5"/>
    <w:rsid w:val="7214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1C5E7"/>
  <w15:docId w15:val="{05270987-15A1-4B63-906F-638ADA85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before="100" w:beforeAutospacing="1" w:after="24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100" w:beforeAutospacing="1" w:after="240" w:line="360" w:lineRule="auto"/>
      <w:outlineLvl w:val="1"/>
    </w:pPr>
    <w:rPr>
      <w:rFonts w:ascii="Calibri Light" w:eastAsia="黑体" w:hAnsi="Calibri Light"/>
      <w:b/>
      <w:bCs/>
      <w:kern w:val="2"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00" w:beforeAutospacing="1" w:after="240" w:line="360" w:lineRule="auto"/>
      <w:ind w:rightChars="100" w:right="100"/>
      <w:outlineLvl w:val="2"/>
    </w:pPr>
    <w:rPr>
      <w:rFonts w:eastAsia="黑体"/>
      <w:b/>
      <w:bCs/>
      <w:kern w:val="2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paragraph" w:styleId="a9">
    <w:name w:val="Normal (Web)"/>
    <w:basedOn w:val="a"/>
    <w:uiPriority w:val="99"/>
    <w:semiHidden/>
    <w:unhideWhenUsed/>
    <w:qFormat/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link w:val="1"/>
    <w:uiPriority w:val="9"/>
    <w:qFormat/>
    <w:rPr>
      <w:rFonts w:eastAsia="黑体" w:cs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qFormat/>
    <w:rPr>
      <w:rFonts w:ascii="Calibri Light" w:eastAsia="黑体" w:hAnsi="Calibri Light" w:cs="Times New Roman"/>
      <w:b/>
      <w:bCs/>
      <w:szCs w:val="32"/>
    </w:rPr>
  </w:style>
  <w:style w:type="character" w:customStyle="1" w:styleId="30">
    <w:name w:val="标题 3 字符"/>
    <w:link w:val="3"/>
    <w:uiPriority w:val="9"/>
    <w:qFormat/>
    <w:rPr>
      <w:rFonts w:eastAsia="黑体" w:cs="Times New Roman"/>
      <w:b/>
      <w:bCs/>
      <w:sz w:val="21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2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76117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10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35082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3DED-89AA-491C-A60C-369CC7F9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650</Words>
  <Characters>925</Characters>
  <Application>Microsoft Office Word</Application>
  <DocSecurity>0</DocSecurity>
  <Lines>102</Lines>
  <Paragraphs>104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中国科学院软件研究所 每周工作报告</dc:title>
  <dc:creator>段 旭</dc:creator>
  <cp:lastModifiedBy>士杰 赵</cp:lastModifiedBy>
  <cp:revision>203</cp:revision>
  <dcterms:created xsi:type="dcterms:W3CDTF">2018-09-28T04:55:00Z</dcterms:created>
  <dcterms:modified xsi:type="dcterms:W3CDTF">2025-07-20T21:42:00Z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2436BB77BA8242A194A2CC194B618362_13</vt:lpwstr>
  </property>
  <property fmtid="{D5CDD505-2E9C-101B-9397-08002B2CF9AE}" pid="4" name="KSOTemplateDocerSaveRecord">
    <vt:lpwstr>eyJoZGlkIjoiOGI4NjI5OTBmMDM1ODFlMDkzNDFlZTFiMWNhZWU5ZTMiLCJ1c2VySWQiOiIxMDY5NjU5MTU0In0=</vt:lpwstr>
  </property>
</Properties>
</file>