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60" w:before="0"/>
      </w:pPr>
      <w:r>
        <w:t xml:space="preserve"/>
      </w:r>
    </w:p>
    <w:p>
      <w:pPr>
        <w:spacing w:after="60" w:before="0"/>
      </w:pPr>
      <w:r>
        <w:t xml:space="preserve"/>
      </w:r>
    </w:p>
    <w:p>
      <w:pPr>
        <w:pBdr>
          <w:bottom w:val="single" w:color="2E75B6" w:sz="8" w:space="8"/>
        </w:pBdr>
        <w:spacing w:after="180" w:before="0"/>
        <w:jc w:val="center"/>
      </w:pPr>
      <w:r>
        <w:rPr>
          <w:rFonts w:ascii="Arial" w:cs="Arial" w:eastAsia="Arial" w:hAnsi="Arial"/>
          <w:b/>
          <w:bCs/>
          <w:color w:val="1F4E79"/>
          <w:sz w:val="56"/>
          <w:szCs w:val="56"/>
        </w:rPr>
        <w:t xml:space="preserve">GRIZZLY BEAR FAT ACCUMULATION</w:t>
      </w:r>
    </w:p>
    <w:p>
      <w:pPr>
        <w:spacing w:after="60" w:before="80"/>
        <w:jc w:val="center"/>
      </w:pPr>
      <w:r>
        <w:rPr>
          <w:rFonts w:ascii="Arial" w:cs="Arial" w:eastAsia="Arial" w:hAnsi="Arial"/>
          <w:b/>
          <w:bCs/>
          <w:color w:val="1F4E79"/>
          <w:sz w:val="52"/>
          <w:szCs w:val="52"/>
        </w:rPr>
        <w:t xml:space="preserve">OPTIMISATION (GBFAO)</w:t>
      </w:r>
    </w:p>
    <w:p>
      <w:pPr>
        <w:spacing w:after="100" w:before="60"/>
        <w:jc w:val="center"/>
      </w:pPr>
      <w:r>
        <w:rPr>
          <w:rFonts w:ascii="Arial" w:cs="Arial" w:eastAsia="Arial" w:hAnsi="Arial"/>
          <w:i/>
          <w:iCs/>
          <w:color w:val="2E75B6"/>
          <w:sz w:val="24"/>
          <w:szCs w:val="24"/>
        </w:rPr>
        <w:t xml:space="preserve">A Novel Nature-Inspired Metaheuristic Derived from Artificial Rabbit Optimisation</w:t>
      </w:r>
    </w:p>
    <w:p>
      <w:pPr>
        <w:spacing w:after="60" w:before="0"/>
      </w:pPr>
      <w:r>
        <w:t xml:space="preserve"/>
      </w:r>
    </w:p>
    <w:p>
      <w:pPr>
        <w:spacing w:after="6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6520"/>
      </w:tblGrid>
      <w:tr>
        <w:tc>
          <w:tcPr>
            <w:tcW w:type="dxa" w:w="320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Subject</w:t>
            </w:r>
          </w:p>
        </w:tc>
        <w:tc>
          <w:tcPr>
            <w:tcW w:type="dxa" w:w="65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Nature-Inspired Optimisation Algorithms</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Assignment</w:t>
            </w:r>
          </w:p>
        </w:tc>
        <w:tc>
          <w:tcPr>
            <w:tcW w:type="dxa" w:w="6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Modified ARO + CEC Benchmarking</w:t>
            </w:r>
          </w:p>
        </w:tc>
      </w:tr>
      <w:tr>
        <w:tc>
          <w:tcPr>
            <w:tcW w:type="dxa" w:w="320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Proposed Algorithm</w:t>
            </w:r>
          </w:p>
        </w:tc>
        <w:tc>
          <w:tcPr>
            <w:tcW w:type="dxa" w:w="65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Grizzly Bear Fat Accumulation Optimisation (GBFAO)</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Base Algorithm</w:t>
            </w:r>
          </w:p>
        </w:tc>
        <w:tc>
          <w:tcPr>
            <w:tcW w:type="dxa" w:w="6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Artificial Rabbit Optimisation (ARO) — Wang et al., 2022</w:t>
            </w:r>
          </w:p>
        </w:tc>
      </w:tr>
      <w:tr>
        <w:tc>
          <w:tcPr>
            <w:tcW w:type="dxa" w:w="320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Benchmarks</w:t>
            </w:r>
          </w:p>
        </w:tc>
        <w:tc>
          <w:tcPr>
            <w:tcW w:type="dxa" w:w="65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CEC-2014/2017 Style Functions (F1–F30), 5 Engineering Problems</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Max FEs</w:t>
            </w:r>
          </w:p>
        </w:tc>
        <w:tc>
          <w:tcPr>
            <w:tcW w:type="dxa" w:w="6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60,000 per function per run</w:t>
            </w:r>
          </w:p>
        </w:tc>
      </w:tr>
      <w:tr>
        <w:tc>
          <w:tcPr>
            <w:tcW w:type="dxa" w:w="320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Runs</w:t>
            </w:r>
          </w:p>
        </w:tc>
        <w:tc>
          <w:tcPr>
            <w:tcW w:type="dxa" w:w="65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50 independent runs per function</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Statistical Test</w:t>
            </w:r>
          </w:p>
        </w:tc>
        <w:tc>
          <w:tcPr>
            <w:tcW w:type="dxa" w:w="6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Wilcoxon Rank-Sum Test (α = 0.05)</w:t>
            </w:r>
          </w:p>
        </w:tc>
      </w:tr>
      <w:tr>
        <w:tc>
          <w:tcPr>
            <w:tcW w:type="dxa" w:w="320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Competitors</w:t>
            </w:r>
          </w:p>
        </w:tc>
        <w:tc>
          <w:tcPr>
            <w:tcW w:type="dxa" w:w="65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ARO (base) + PSO, GWO, WOA, DE, SMA, HHO, AO (7 others)</w:t>
            </w:r>
          </w:p>
        </w:tc>
      </w:tr>
    </w:tbl>
    <w:p>
      <w:pPr>
        <w:spacing w:after="60" w:before="0"/>
      </w:pPr>
      <w:r>
        <w:t xml:space="preserve"/>
      </w:r>
    </w:p>
    <w:p>
      <w:pPr>
        <w:spacing w:after="60" w:before="0"/>
      </w:pPr>
      <w:r>
        <w:t xml:space="preserve"/>
      </w:r>
    </w:p>
    <w:p>
      <w:pPr>
        <w:spacing w:after="60" w:before="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Abstract</w:t>
      </w:r>
    </w:p>
    <w:p>
      <w:pPr>
        <w:spacing w:after="80" w:before="80" w:line="310" w:lineRule="auto"/>
        <w:ind w:left="0"/>
        <w:jc w:val="both"/>
      </w:pPr>
      <w:r>
        <w:rPr>
          <w:rFonts w:ascii="Arial" w:cs="Arial" w:eastAsia="Arial" w:hAnsi="Arial"/>
          <w:b w:val="false"/>
          <w:bCs w:val="false"/>
          <w:color w:val="000000"/>
          <w:sz w:val="22"/>
          <w:szCs w:val="22"/>
        </w:rPr>
        <w:t xml:space="preserve">This paper presents the Grizzly Bear Fat Accumulation Optimisation (GBFAO), a novel nature-inspired metaheuristic modelled on the seasonal behavioural patterns of grizzly bears. The algorithm is derived from and compared with ARO as the base algorithm, along with seven competitors: PSO, GWO, WOA, DE, SMA, HHO, and AO. GBFAO encodes three biological phases: foraging (exploration), hyperphagia (transition), and hibernation (exploitation), governed by a fat-accumulation ratio alpha(t). Four versions (v1-v4) demonstrate competitive performance with 20,000-60,000 FEs. Full benchmarking on 30 CEC-2014/2017 style functions (60,000 FEs, 50 runs, D=30) and five engineering problems is provided. Wilcoxon rank-sum tests (alpha=0.05) confirm GBFAO-v4 is significantly better than GWO, WOA, HHO, and PSO on the majority of functions.</w:t>
      </w:r>
    </w:p>
    <w:p>
      <w:pPr>
        <w:spacing w:after="60" w:before="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1. Introduction</w:t>
      </w:r>
    </w:p>
    <w:p>
      <w:pPr>
        <w:spacing w:after="80" w:before="80" w:line="310" w:lineRule="auto"/>
        <w:ind w:left="0"/>
        <w:jc w:val="both"/>
      </w:pPr>
      <w:r>
        <w:rPr>
          <w:rFonts w:ascii="Arial" w:cs="Arial" w:eastAsia="Arial" w:hAnsi="Arial"/>
          <w:b w:val="false"/>
          <w:bCs w:val="false"/>
          <w:color w:val="000000"/>
          <w:sz w:val="22"/>
          <w:szCs w:val="22"/>
        </w:rPr>
        <w:t xml:space="preserve">Metaheuristic optimisation algorithms have emerged as powerful tools for solving complex, high-dimensional, and non-convex optimisation problems that resist classical gradient-based approaches. Inspired by natural phenomena — from animal foraging strategies to physical annealing processes — these algorithms provide population-based, gradient-free search procedures that balance global exploration with local exploitation.</w:t>
      </w:r>
    </w:p>
    <w:p>
      <w:pPr>
        <w:spacing w:after="80" w:before="80" w:line="310" w:lineRule="auto"/>
        <w:ind w:left="0"/>
        <w:jc w:val="both"/>
      </w:pPr>
      <w:r>
        <w:rPr>
          <w:rFonts w:ascii="Arial" w:cs="Arial" w:eastAsia="Arial" w:hAnsi="Arial"/>
          <w:b w:val="false"/>
          <w:bCs w:val="false"/>
          <w:color w:val="000000"/>
          <w:sz w:val="22"/>
          <w:szCs w:val="22"/>
        </w:rPr>
        <w:t xml:space="preserve">The Artificial Rabbit Optimisation (ARO), proposed by Wang et al. (2022), leverages two energy-saving behaviours of wild rabbits: random walks for exploration and detour foraging for exploitation. While ARO demonstrates competitive results on standard benchmarks, its binary-phase framework exhibits limitations on complex multimodal landscapes, where premature convergence and sensitivity to initialisation degrade performance.</w:t>
      </w:r>
    </w:p>
    <w:p>
      <w:pPr>
        <w:spacing w:after="80" w:before="80" w:line="310" w:lineRule="auto"/>
        <w:ind w:left="0"/>
        <w:jc w:val="both"/>
      </w:pPr>
      <w:r>
        <w:rPr>
          <w:rFonts w:ascii="Arial" w:cs="Arial" w:eastAsia="Arial" w:hAnsi="Arial"/>
          <w:b w:val="false"/>
          <w:bCs w:val="false"/>
          <w:color w:val="000000"/>
          <w:sz w:val="22"/>
          <w:szCs w:val="22"/>
        </w:rPr>
        <w:t xml:space="preserve">To address these limitations, this paper proposes the Grizzly Bear Fat Accumulation Optimisation (GBFAO), which models the richer seasonal behavioural lifecycle of grizzly bears. Unlike ARO's two-phase structure, GBFAO introduces a three-phase framework governed by a monotonically increasing fat-accumulation ratio α(t) ∈ [0, 1] that continuously interpolates from exploration to exploitation. Four algorithmic versions progressively enhance this base, incorporating Lévy-flight foraging, Opposition-Based Learning (OBL), adaptive sigmoid scheduling, elite archive guidance, Cauchy mutation, and dimensional crossover masking.</w:t>
      </w:r>
    </w:p>
    <w:p>
      <w:pPr>
        <w:spacing w:after="80" w:before="80" w:line="310" w:lineRule="auto"/>
        <w:ind w:left="0"/>
        <w:jc w:val="both"/>
      </w:pPr>
      <w:r>
        <w:rPr>
          <w:rFonts w:ascii="Arial" w:cs="Arial" w:eastAsia="Arial" w:hAnsi="Arial"/>
          <w:b w:val="false"/>
          <w:bCs w:val="false"/>
          <w:color w:val="000000"/>
          <w:sz w:val="22"/>
          <w:szCs w:val="22"/>
        </w:rPr>
        <w:t xml:space="preserve">The principal contributions of this work are:</w:t>
      </w:r>
    </w:p>
    <w:p>
      <w:pPr>
        <w:pStyle w:val="ListParagraph"/>
        <w:numPr>
          <w:ilvl w:val="0"/>
          <w:numId w:val="2"/>
        </w:numPr>
        <w:spacing w:after="30" w:before="30"/>
      </w:pPr>
      <w:r>
        <w:rPr>
          <w:rFonts w:ascii="Arial" w:cs="Arial" w:eastAsia="Arial" w:hAnsi="Arial"/>
          <w:sz w:val="20"/>
          <w:szCs w:val="20"/>
        </w:rPr>
        <w:t xml:space="preserve">A biologically grounded three-phase optimisation framework uniquely inspired by grizzly bear seasonal ecology.</w:t>
      </w:r>
    </w:p>
    <w:p>
      <w:pPr>
        <w:pStyle w:val="ListParagraph"/>
        <w:numPr>
          <w:ilvl w:val="0"/>
          <w:numId w:val="2"/>
        </w:numPr>
        <w:spacing w:after="30" w:before="30"/>
      </w:pPr>
      <w:r>
        <w:rPr>
          <w:rFonts w:ascii="Arial" w:cs="Arial" w:eastAsia="Arial" w:hAnsi="Arial"/>
          <w:sz w:val="20"/>
          <w:szCs w:val="20"/>
        </w:rPr>
        <w:t xml:space="preserve">Four progressive GBFAO versions (v1–v4), each achieving competitive quality with progressively fewer function evaluations.</w:t>
      </w:r>
    </w:p>
    <w:p>
      <w:pPr>
        <w:pStyle w:val="ListParagraph"/>
        <w:numPr>
          <w:ilvl w:val="0"/>
          <w:numId w:val="2"/>
        </w:numPr>
        <w:spacing w:after="30" w:before="30"/>
      </w:pPr>
      <w:r>
        <w:rPr>
          <w:rFonts w:ascii="Arial" w:cs="Arial" w:eastAsia="Arial" w:hAnsi="Arial"/>
          <w:sz w:val="20"/>
          <w:szCs w:val="20"/>
        </w:rPr>
        <w:t xml:space="preserve">Full benchmarking on 30 CEC-2014/2017 style functions with 60,000 FEs, 50 independent runs, dimension 30.</w:t>
      </w:r>
    </w:p>
    <w:p>
      <w:pPr>
        <w:pStyle w:val="ListParagraph"/>
        <w:numPr>
          <w:ilvl w:val="0"/>
          <w:numId w:val="2"/>
        </w:numPr>
        <w:spacing w:after="30" w:before="30"/>
      </w:pPr>
      <w:r>
        <w:rPr>
          <w:rFonts w:ascii="Arial" w:cs="Arial" w:eastAsia="Arial" w:hAnsi="Arial"/>
          <w:sz w:val="20"/>
          <w:szCs w:val="20"/>
        </w:rPr>
        <w:t xml:space="preserve">Validation on five classical engineering design problems: Pressure Vessel, Tension/Compression Spring, Welded Beam, Speed Reducer, and Three-Bar Truss.</w:t>
      </w:r>
    </w:p>
    <w:p>
      <w:pPr>
        <w:pStyle w:val="ListParagraph"/>
        <w:numPr>
          <w:ilvl w:val="0"/>
          <w:numId w:val="2"/>
        </w:numPr>
        <w:spacing w:after="30" w:before="30"/>
      </w:pPr>
      <w:r>
        <w:rPr>
          <w:rFonts w:ascii="Arial" w:cs="Arial" w:eastAsia="Arial" w:hAnsi="Arial"/>
          <w:sz w:val="20"/>
          <w:szCs w:val="20"/>
        </w:rPr>
        <w:t xml:space="preserve">Wilcoxon rank-sum statistical analysis confirming significance of all reported improvements.</w:t>
      </w:r>
    </w:p>
    <w:p>
      <w:pPr>
        <w:spacing w:after="60" w:before="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2. Background and Related Work</w:t>
      </w:r>
    </w:p>
    <w:p>
      <w:pPr>
        <w:pStyle w:val="Heading2"/>
        <w:spacing w:after="100" w:before="260"/>
      </w:pPr>
      <w:r>
        <w:rPr>
          <w:rFonts w:ascii="Arial" w:cs="Arial" w:eastAsia="Arial" w:hAnsi="Arial"/>
          <w:b/>
          <w:bCs/>
          <w:color w:val="2E75B6"/>
          <w:sz w:val="26"/>
          <w:szCs w:val="26"/>
        </w:rPr>
        <w:t xml:space="preserve">2.1 Artificial Rabbit Optimisation (ARO) — Base Algorithm</w:t>
      </w:r>
    </w:p>
    <w:p>
      <w:pPr>
        <w:spacing w:after="80" w:before="80" w:line="310" w:lineRule="auto"/>
        <w:ind w:left="0"/>
        <w:jc w:val="both"/>
      </w:pPr>
      <w:r>
        <w:rPr>
          <w:rFonts w:ascii="Arial" w:cs="Arial" w:eastAsia="Arial" w:hAnsi="Arial"/>
          <w:b w:val="false"/>
          <w:bCs w:val="false"/>
          <w:color w:val="000000"/>
          <w:sz w:val="22"/>
          <w:szCs w:val="22"/>
        </w:rPr>
        <w:t xml:space="preserve">ARO, introduced by Wang et al. (2022), emulates two survival behaviours of wild rabbits. The random-walk phase (exploration) simulates erratic movement patterns using a shrink factor A = 4(1 − t/T)·ln(1/r) and directional jumps toward randomly selected individuals. The detour-foraging phase (exploitation) guides each rabbit toward the global best position along a curved path parameterised by angle θ and random scale B. Despite its simplicity and efficiency, ARO's direct transition between these two phases without an intermediate bridge limits its adaptability on landscapes requiring a gradual shift from exploration to exploitation.</w:t>
      </w:r>
    </w:p>
    <w:p>
      <w:pPr>
        <w:pStyle w:val="Heading2"/>
        <w:spacing w:after="100" w:before="260"/>
      </w:pPr>
      <w:r>
        <w:rPr>
          <w:rFonts w:ascii="Arial" w:cs="Arial" w:eastAsia="Arial" w:hAnsi="Arial"/>
          <w:b/>
          <w:bCs/>
          <w:color w:val="2E75B6"/>
          <w:sz w:val="26"/>
          <w:szCs w:val="26"/>
        </w:rPr>
        <w:t xml:space="preserve">2.2 Biological Motivation: Grizzly Bear Lifecycle</w:t>
      </w:r>
    </w:p>
    <w:p>
      <w:pPr>
        <w:spacing w:after="80" w:before="80" w:line="310" w:lineRule="auto"/>
        <w:ind w:left="0"/>
        <w:jc w:val="both"/>
      </w:pPr>
      <w:r>
        <w:rPr>
          <w:rFonts w:ascii="Arial" w:cs="Arial" w:eastAsia="Arial" w:hAnsi="Arial"/>
          <w:b w:val="false"/>
          <w:bCs w:val="false"/>
          <w:color w:val="000000"/>
          <w:sz w:val="22"/>
          <w:szCs w:val="22"/>
        </w:rPr>
        <w:t xml:space="preserve">Grizzly bears exhibit one of the most dramatic annual behavioural cycles observed in any land mammal. In spring and summer, they range widely — covering 50–150 km² daily — in search of diverse food sources. In autumn (hyperphagia), they enter a phase of intense feeding, consuming up to 20,000 kcal per day to accumulate the fat reserves needed for winter. During hibernation, metabolic rate drops 75% and the animal remains nearly stationary in its den for 4–7 months. This progression maps directly and intuitively onto the exploration–exploitation continuum.</w:t>
      </w:r>
    </w:p>
    <w:p>
      <w:pPr>
        <w:pStyle w:val="Heading2"/>
        <w:spacing w:after="100" w:before="260"/>
      </w:pPr>
      <w:r>
        <w:rPr>
          <w:rFonts w:ascii="Arial" w:cs="Arial" w:eastAsia="Arial" w:hAnsi="Arial"/>
          <w:b/>
          <w:bCs/>
          <w:color w:val="2E75B6"/>
          <w:sz w:val="26"/>
          <w:szCs w:val="26"/>
        </w:rPr>
        <w:t xml:space="preserve">2.3 Competitor Algorithms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2000"/>
        <w:gridCol w:w="4920"/>
      </w:tblGrid>
      <w:tr>
        <w:tc>
          <w:tcPr>
            <w:tcW w:type="dxa" w:w="16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Algorithm</w:t>
            </w:r>
          </w:p>
        </w:tc>
        <w:tc>
          <w:tcPr>
            <w:tcW w:type="dxa" w:w="8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Year</w:t>
            </w:r>
          </w:p>
        </w:tc>
        <w:tc>
          <w:tcPr>
            <w:tcW w:type="dxa" w:w="20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Inspiration</w:t>
            </w:r>
          </w:p>
        </w:tc>
        <w:tc>
          <w:tcPr>
            <w:tcW w:type="dxa" w:w="492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Key Mechanism</w:t>
            </w:r>
          </w:p>
        </w:tc>
      </w:tr>
      <w:tr>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ARO (base)</w:t>
            </w:r>
          </w:p>
        </w:tc>
        <w:tc>
          <w:tcPr>
            <w:tcW w:type="dxa" w:w="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2022</w:t>
            </w:r>
          </w:p>
        </w:tc>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Wild rabbit behaviour</w:t>
            </w:r>
          </w:p>
        </w:tc>
        <w:tc>
          <w:tcPr>
            <w:tcW w:type="dxa" w:w="492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Random walk + detour foraging; two-phase balance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PSO</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1995</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Bird flocking</w:t>
            </w:r>
          </w:p>
        </w:tc>
        <w:tc>
          <w:tcPr>
            <w:tcW w:type="dxa" w:w="4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Cognitive + social velocity; inertia weight control</w:t>
            </w:r>
          </w:p>
        </w:tc>
      </w:tr>
      <w:tr>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GWO</w:t>
            </w:r>
          </w:p>
        </w:tc>
        <w:tc>
          <w:tcPr>
            <w:tcW w:type="dxa" w:w="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2014</w:t>
            </w:r>
          </w:p>
        </w:tc>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Wolf pack hierarchy</w:t>
            </w:r>
          </w:p>
        </w:tc>
        <w:tc>
          <w:tcPr>
            <w:tcW w:type="dxa" w:w="492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Alpha/beta/delta leadership; shrinking encirclement</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WOA</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2016</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Humpback whale</w:t>
            </w:r>
          </w:p>
        </w:tc>
        <w:tc>
          <w:tcPr>
            <w:tcW w:type="dxa" w:w="4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Bubble-net attacking; spiral updating equation</w:t>
            </w:r>
          </w:p>
        </w:tc>
      </w:tr>
      <w:tr>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DE</w:t>
            </w:r>
          </w:p>
        </w:tc>
        <w:tc>
          <w:tcPr>
            <w:tcW w:type="dxa" w:w="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1997</w:t>
            </w:r>
          </w:p>
        </w:tc>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Differential mutation</w:t>
            </w:r>
          </w:p>
        </w:tc>
        <w:tc>
          <w:tcPr>
            <w:tcW w:type="dxa" w:w="492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rand/1/bin crossover; F=0.8, CR=0.9</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SMA</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2020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Slime mould</w:t>
            </w:r>
          </w:p>
        </w:tc>
        <w:tc>
          <w:tcPr>
            <w:tcW w:type="dxa" w:w="4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Oscillation-based weights; adaptive vb/vc factors</w:t>
            </w:r>
          </w:p>
        </w:tc>
      </w:tr>
      <w:tr>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HHO</w:t>
            </w:r>
          </w:p>
        </w:tc>
        <w:tc>
          <w:tcPr>
            <w:tcW w:type="dxa" w:w="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2019</w:t>
            </w:r>
          </w:p>
        </w:tc>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Harris hawks hunting</w:t>
            </w:r>
          </w:p>
        </w:tc>
        <w:tc>
          <w:tcPr>
            <w:tcW w:type="dxa" w:w="492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Cooperative pursuit; soft/hard besiege + Lévy</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AO</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2021</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Aquila soaring</w:t>
            </w:r>
          </w:p>
        </w:tc>
        <w:tc>
          <w:tcPr>
            <w:tcW w:type="dxa" w:w="49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Expanded exploration; narrowed exploitation with Lévy</w:t>
            </w:r>
          </w:p>
        </w:tc>
      </w:tr>
    </w:tbl>
    <w:p>
      <w:pPr>
        <w:spacing w:after="60" w:before="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3. Proposed Algorithm: GBFAO</w:t>
      </w:r>
    </w:p>
    <w:p>
      <w:pPr>
        <w:pStyle w:val="Heading2"/>
        <w:spacing w:after="100" w:before="260"/>
      </w:pPr>
      <w:r>
        <w:rPr>
          <w:rFonts w:ascii="Arial" w:cs="Arial" w:eastAsia="Arial" w:hAnsi="Arial"/>
          <w:b/>
          <w:bCs/>
          <w:color w:val="2E75B6"/>
          <w:sz w:val="26"/>
          <w:szCs w:val="26"/>
        </w:rPr>
        <w:t xml:space="preserve">3.1 Biological Phase Mapping</w:t>
      </w:r>
    </w:p>
    <w:p>
      <w:pPr>
        <w:spacing w:after="80" w:before="80" w:line="310" w:lineRule="auto"/>
        <w:ind w:left="0"/>
        <w:jc w:val="both"/>
      </w:pPr>
      <w:r>
        <w:rPr>
          <w:rFonts w:ascii="Arial" w:cs="Arial" w:eastAsia="Arial" w:hAnsi="Arial"/>
          <w:b w:val="false"/>
          <w:bCs w:val="false"/>
          <w:color w:val="000000"/>
          <w:sz w:val="22"/>
          <w:szCs w:val="22"/>
        </w:rPr>
        <w:t xml:space="preserve">The central design of GBFAO is the fat-accumulation ratio α(t) = t / T_max, which increases monotonically from 0 to 1. This single variable governs the phase of the algorithm at each iteration, providing a natural, continuous annealing schedule with no additional control parameters.</w:t>
      </w:r>
    </w:p>
    <w:p>
      <w:pPr>
        <w:spacing w:after="6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2200"/>
        <w:gridCol w:w="2200"/>
        <w:gridCol w:w="2200"/>
      </w:tblGrid>
      <w:tr>
        <w:tc>
          <w:tcPr>
            <w:tcW w:type="dxa" w:w="7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α(t) Range</w:t>
            </w:r>
          </w:p>
        </w:tc>
        <w:tc>
          <w:tcPr>
            <w:tcW w:type="dxa" w:w="7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Season</w:t>
            </w:r>
          </w:p>
        </w:tc>
        <w:tc>
          <w:tcPr>
            <w:tcW w:type="dxa" w:w="22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Phase</w:t>
            </w:r>
          </w:p>
        </w:tc>
        <w:tc>
          <w:tcPr>
            <w:tcW w:type="dxa" w:w="22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Optimisation Role</w:t>
            </w:r>
          </w:p>
        </w:tc>
        <w:tc>
          <w:tcPr>
            <w:tcW w:type="dxa" w:w="22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Update Equation</w:t>
            </w:r>
          </w:p>
        </w:tc>
      </w:tr>
      <w:tr>
        <w:tc>
          <w:tcPr>
            <w:tcW w:type="dxa" w:w="70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0–0.33</w:t>
            </w:r>
          </w:p>
        </w:tc>
        <w:tc>
          <w:tcPr>
            <w:tcW w:type="dxa" w:w="70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Spring/Summer</w:t>
            </w:r>
          </w:p>
        </w:tc>
        <w:tc>
          <w:tcPr>
            <w:tcW w:type="dxa" w:w="220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FORAGING</w:t>
            </w:r>
          </w:p>
        </w:tc>
        <w:tc>
          <w:tcPr>
            <w:tcW w:type="dxa" w:w="220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Global Exploration</w:t>
            </w:r>
          </w:p>
        </w:tc>
        <w:tc>
          <w:tcPr>
            <w:tcW w:type="dxa" w:w="220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6"/>
                <w:szCs w:val="16"/>
              </w:rPr>
              <w:t xml:space="preserve">X_new = X + L⊙(X_elite−X) + R⊙(X_A−X_B)</w:t>
            </w:r>
          </w:p>
        </w:tc>
      </w:tr>
      <w:tr>
        <w:tc>
          <w:tcPr>
            <w:tcW w:type="dxa" w:w="7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0.33–0.67</w:t>
            </w:r>
          </w:p>
        </w:tc>
        <w:tc>
          <w:tcPr>
            <w:tcW w:type="dxa" w:w="7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Autumn Hyperphagia</w:t>
            </w:r>
          </w:p>
        </w:tc>
        <w:tc>
          <w:tcPr>
            <w:tcW w:type="dxa" w:w="22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TRANSITION</w:t>
            </w:r>
          </w:p>
        </w:tc>
        <w:tc>
          <w:tcPr>
            <w:tcW w:type="dxa" w:w="22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Balanced Search</w:t>
            </w:r>
          </w:p>
        </w:tc>
        <w:tc>
          <w:tcPr>
            <w:tcW w:type="dxa" w:w="22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6"/>
                <w:szCs w:val="16"/>
              </w:rPr>
              <w:t xml:space="preserve">X_new = X_best + R·e^(−α)·|L|·(X_best−X)</w:t>
            </w:r>
          </w:p>
        </w:tc>
      </w:tr>
      <w:tr>
        <w:tc>
          <w:tcPr>
            <w:tcW w:type="dxa" w:w="7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0.67–1.0</w:t>
            </w:r>
          </w:p>
        </w:tc>
        <w:tc>
          <w:tcPr>
            <w:tcW w:type="dxa" w:w="7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Winter Hibernation</w:t>
            </w:r>
          </w:p>
        </w:tc>
        <w:tc>
          <w:tcPr>
            <w:tcW w:type="dxa" w:w="22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EXPLOITATION</w:t>
            </w:r>
          </w:p>
        </w:tc>
        <w:tc>
          <w:tcPr>
            <w:tcW w:type="dxa" w:w="22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Local Refinement</w:t>
            </w:r>
          </w:p>
        </w:tc>
        <w:tc>
          <w:tcPr>
            <w:tcW w:type="dxa" w:w="22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6"/>
                <w:szCs w:val="16"/>
              </w:rPr>
              <w:t xml:space="preserve">X_new = X_best + Cauchy(0,σ)  where σ=(1−α)(ub−lb)·0.3</w:t>
            </w:r>
          </w:p>
        </w:tc>
      </w:tr>
    </w:tbl>
    <w:p>
      <w:pPr>
        <w:spacing w:after="200" w:before="60"/>
        <w:jc w:val="center"/>
      </w:pPr>
      <w:r>
        <w:rPr>
          <w:rFonts w:ascii="Arial" w:cs="Arial" w:eastAsia="Arial" w:hAnsi="Arial"/>
          <w:i/>
          <w:iCs/>
          <w:color w:val="555555"/>
          <w:sz w:val="18"/>
          <w:szCs w:val="18"/>
        </w:rPr>
        <w:t xml:space="preserve">Figure 1: GBFAO three-phase biological lifecycle mapped to exploration–exploitation balance. α(t) = t/T_max governs the transition.</w:t>
      </w:r>
    </w:p>
    <w:p>
      <w:pPr>
        <w:spacing w:after="60" w:before="0"/>
      </w:pPr>
      <w:r>
        <w:t xml:space="preserve"/>
      </w:r>
    </w:p>
    <w:p>
      <w:pPr>
        <w:pStyle w:val="Heading2"/>
        <w:spacing w:after="100" w:before="260"/>
      </w:pPr>
      <w:r>
        <w:rPr>
          <w:rFonts w:ascii="Arial" w:cs="Arial" w:eastAsia="Arial" w:hAnsi="Arial"/>
          <w:b/>
          <w:bCs/>
          <w:color w:val="2E75B6"/>
          <w:sz w:val="26"/>
          <w:szCs w:val="26"/>
        </w:rPr>
        <w:t xml:space="preserve">3.2 Mathematical Formulation</w:t>
      </w:r>
    </w:p>
    <w:p>
      <w:pPr>
        <w:pStyle w:val="Heading3"/>
        <w:spacing w:after="80" w:before="180"/>
      </w:pPr>
      <w:r>
        <w:rPr>
          <w:rFonts w:ascii="Arial" w:cs="Arial" w:eastAsia="Arial" w:hAnsi="Arial"/>
          <w:b/>
          <w:bCs/>
          <w:color w:val="2C3E50"/>
          <w:sz w:val="22"/>
          <w:szCs w:val="22"/>
        </w:rPr>
        <w:t xml:space="preserve">Phase 1 — Foraging (α &lt; 0.33): Exploration</w:t>
      </w:r>
    </w:p>
    <w:p>
      <w:pPr>
        <w:spacing w:after="80" w:before="80" w:line="310" w:lineRule="auto"/>
        <w:ind w:left="0"/>
        <w:jc w:val="both"/>
      </w:pPr>
      <w:r>
        <w:rPr>
          <w:rFonts w:ascii="Arial" w:cs="Arial" w:eastAsia="Arial" w:hAnsi="Arial"/>
          <w:b w:val="false"/>
          <w:bCs w:val="false"/>
          <w:color w:val="000000"/>
          <w:sz w:val="22"/>
          <w:szCs w:val="22"/>
        </w:rPr>
        <w:t xml:space="preserve">Bears explore the search landscape widely, attracted toward an elite individual and perturbed by differential vectors between random population members:</w:t>
      </w:r>
    </w:p>
    <w:p>
      <w:pPr>
        <w:pBdr>
          <w:left w:val="single" w:color="2E75B6" w:sz="10" w:space="8"/>
        </w:pBdr>
        <w:spacing w:after="40" w:before="40"/>
        <w:ind w:left="500"/>
      </w:pPr>
      <w:r>
        <w:rPr>
          <w:rFonts w:ascii="Courier New" w:cs="Courier New" w:eastAsia="Courier New" w:hAnsi="Courier New"/>
          <w:color w:val="2C3E50"/>
          <w:sz w:val="18"/>
          <w:szCs w:val="18"/>
        </w:rPr>
        <w:t xml:space="preserve">X_new = X + L ⊙ (X_elite − X) + R ⊙ (X_A − X_B)</w:t>
      </w:r>
    </w:p>
    <w:p>
      <w:pPr>
        <w:spacing w:after="80" w:before="80" w:line="310" w:lineRule="auto"/>
        <w:ind w:left="0"/>
        <w:jc w:val="both"/>
      </w:pPr>
      <w:r>
        <w:rPr>
          <w:rFonts w:ascii="Arial" w:cs="Arial" w:eastAsia="Arial" w:hAnsi="Arial"/>
          <w:b w:val="false"/>
          <w:bCs w:val="false"/>
          <w:color w:val="000000"/>
          <w:sz w:val="22"/>
          <w:szCs w:val="22"/>
        </w:rPr>
        <w:t xml:space="preserve">where L is a Lévy-distributed matrix (β=1.5, Mantegna method), R ∈ [0,1]^dim is random, and X_elite is drawn from the top-20% elite archive.</w:t>
      </w:r>
    </w:p>
    <w:p>
      <w:pPr>
        <w:pStyle w:val="Heading3"/>
        <w:spacing w:after="80" w:before="180"/>
      </w:pPr>
      <w:r>
        <w:rPr>
          <w:rFonts w:ascii="Arial" w:cs="Arial" w:eastAsia="Arial" w:hAnsi="Arial"/>
          <w:b/>
          <w:bCs/>
          <w:color w:val="2C3E50"/>
          <w:sz w:val="22"/>
          <w:szCs w:val="22"/>
        </w:rPr>
        <w:t xml:space="preserve">Phase 2 — Hyperphagia (0.33 ≤ α &lt; 0.67): Transition</w:t>
      </w:r>
    </w:p>
    <w:p>
      <w:pPr>
        <w:spacing w:after="80" w:before="80" w:line="310" w:lineRule="auto"/>
        <w:ind w:left="0"/>
        <w:jc w:val="both"/>
      </w:pPr>
      <w:r>
        <w:rPr>
          <w:rFonts w:ascii="Arial" w:cs="Arial" w:eastAsia="Arial" w:hAnsi="Arial"/>
          <w:b w:val="false"/>
          <w:bCs w:val="false"/>
          <w:color w:val="000000"/>
          <w:sz w:val="22"/>
          <w:szCs w:val="22"/>
        </w:rPr>
        <w:t xml:space="preserve">Step size decays exponentially with the fat level, narrowing the search radius around the global best:</w:t>
      </w:r>
    </w:p>
    <w:p>
      <w:pPr>
        <w:pBdr>
          <w:left w:val="single" w:color="2E75B6" w:sz="10" w:space="8"/>
        </w:pBdr>
        <w:spacing w:after="40" w:before="40"/>
        <w:ind w:left="500"/>
      </w:pPr>
      <w:r>
        <w:rPr>
          <w:rFonts w:ascii="Courier New" w:cs="Courier New" w:eastAsia="Courier New" w:hAnsi="Courier New"/>
          <w:color w:val="2C3E50"/>
          <w:sz w:val="18"/>
          <w:szCs w:val="18"/>
        </w:rPr>
        <w:t xml:space="preserve">X_new = X_best + R · exp(−α) · |L| · (X_best − X)</w:t>
      </w:r>
    </w:p>
    <w:p>
      <w:pPr>
        <w:pStyle w:val="Heading3"/>
        <w:spacing w:after="80" w:before="180"/>
      </w:pPr>
      <w:r>
        <w:rPr>
          <w:rFonts w:ascii="Arial" w:cs="Arial" w:eastAsia="Arial" w:hAnsi="Arial"/>
          <w:b/>
          <w:bCs/>
          <w:color w:val="2C3E50"/>
          <w:sz w:val="22"/>
          <w:szCs w:val="22"/>
        </w:rPr>
        <w:t xml:space="preserve">Phase 3 — Hibernation (α ≥ 0.67): Exploitation</w:t>
      </w:r>
    </w:p>
    <w:p>
      <w:pPr>
        <w:spacing w:after="80" w:before="80" w:line="310" w:lineRule="auto"/>
        <w:ind w:left="0"/>
        <w:jc w:val="both"/>
      </w:pPr>
      <w:r>
        <w:rPr>
          <w:rFonts w:ascii="Arial" w:cs="Arial" w:eastAsia="Arial" w:hAnsi="Arial"/>
          <w:b w:val="false"/>
          <w:bCs w:val="false"/>
          <w:color w:val="000000"/>
          <w:sz w:val="22"/>
          <w:szCs w:val="22"/>
        </w:rPr>
        <w:t xml:space="preserve">Only Cauchy-distributed perturbations remain, with scale shrinking to zero as α → 1:</w:t>
      </w:r>
    </w:p>
    <w:p>
      <w:pPr>
        <w:pBdr>
          <w:left w:val="single" w:color="2E75B6" w:sz="10" w:space="8"/>
        </w:pBdr>
        <w:spacing w:after="40" w:before="40"/>
        <w:ind w:left="500"/>
      </w:pPr>
      <w:r>
        <w:rPr>
          <w:rFonts w:ascii="Courier New" w:cs="Courier New" w:eastAsia="Courier New" w:hAnsi="Courier New"/>
          <w:color w:val="2C3E50"/>
          <w:sz w:val="18"/>
          <w:szCs w:val="18"/>
        </w:rPr>
        <w:t xml:space="preserve">X_new = X_best + Cauchy(0, σ),   σ = max((1−α)·(ub−lb)·0.3,  1×10⁻⁸)</w:t>
      </w:r>
    </w:p>
    <w:p>
      <w:pPr>
        <w:spacing w:after="80" w:before="80" w:line="310" w:lineRule="auto"/>
        <w:ind w:left="0"/>
        <w:jc w:val="both"/>
      </w:pPr>
      <w:r>
        <w:rPr>
          <w:rFonts w:ascii="Arial" w:cs="Arial" w:eastAsia="Arial" w:hAnsi="Arial"/>
          <w:b w:val="false"/>
          <w:bCs w:val="false"/>
          <w:color w:val="000000"/>
          <w:sz w:val="22"/>
          <w:szCs w:val="22"/>
        </w:rPr>
        <w:t xml:space="preserve">Cauchy's heavier tails (vs Gaussian) allow occasional long-range escapes from near-optimal solutions — mimicking the rare den-changes observed in hibernating bears.</w:t>
      </w:r>
    </w:p>
    <w:p>
      <w:pPr>
        <w:pStyle w:val="Heading2"/>
        <w:spacing w:after="100" w:before="260"/>
      </w:pPr>
      <w:r>
        <w:rPr>
          <w:rFonts w:ascii="Arial" w:cs="Arial" w:eastAsia="Arial" w:hAnsi="Arial"/>
          <w:b/>
          <w:bCs/>
          <w:color w:val="2E75B6"/>
          <w:sz w:val="26"/>
          <w:szCs w:val="26"/>
        </w:rPr>
        <w:t xml:space="preserve">3.3 GBFAO Pseudocode</w:t>
      </w:r>
    </w:p>
    <w:p>
      <w:pPr>
        <w:pBdr>
          <w:left w:val="single" w:color="2E75B6" w:sz="10" w:space="8"/>
        </w:pBdr>
        <w:spacing w:after="40" w:before="40"/>
        <w:ind w:left="500"/>
      </w:pPr>
      <w:r>
        <w:rPr>
          <w:rFonts w:ascii="Courier New" w:cs="Courier New" w:eastAsia="Courier New" w:hAnsi="Courier New"/>
          <w:color w:val="2C3E50"/>
          <w:sz w:val="18"/>
          <w:szCs w:val="18"/>
        </w:rPr>
        <w:t xml:space="preserve">Algorithm GBFAO-v4 (Elite-Den)</w:t>
      </w:r>
    </w:p>
    <w:p>
      <w:pPr>
        <w:pBdr>
          <w:left w:val="single" w:color="2E75B6" w:sz="10" w:space="8"/>
        </w:pBdr>
        <w:spacing w:after="40" w:before="40"/>
        <w:ind w:left="500"/>
      </w:pPr>
      <w:r>
        <w:rPr>
          <w:rFonts w:ascii="Courier New" w:cs="Courier New" w:eastAsia="Courier New" w:hAnsi="Courier New"/>
          <w:color w:val="2C3E50"/>
          <w:sz w:val="18"/>
          <w:szCs w:val="18"/>
        </w:rPr>
        <w:t xml:space="preserve">Input:  func, lb, ub, dim, max_fes, pop=50</w:t>
      </w:r>
    </w:p>
    <w:p>
      <w:pPr>
        <w:pBdr>
          <w:left w:val="single" w:color="2E75B6" w:sz="10" w:space="8"/>
        </w:pBdr>
        <w:spacing w:after="40" w:before="40"/>
        <w:ind w:left="500"/>
      </w:pPr>
      <w:r>
        <w:rPr>
          <w:rFonts w:ascii="Courier New" w:cs="Courier New" w:eastAsia="Courier New" w:hAnsi="Courier New"/>
          <w:color w:val="2C3E50"/>
          <w:sz w:val="18"/>
          <w:szCs w:val="18"/>
        </w:rPr>
        <w:t xml:space="preserve">─────────────────────────────────────────────────────────────────</w:t>
      </w:r>
    </w:p>
    <w:p>
      <w:pPr>
        <w:pBdr>
          <w:left w:val="single" w:color="2E75B6" w:sz="10" w:space="8"/>
        </w:pBdr>
        <w:spacing w:after="40" w:before="40"/>
        <w:ind w:left="500"/>
      </w:pPr>
      <w:r>
        <w:rPr>
          <w:rFonts w:ascii="Courier New" w:cs="Courier New" w:eastAsia="Courier New" w:hAnsi="Courier New"/>
          <w:color w:val="2C3E50"/>
          <w:sz w:val="18"/>
          <w:szCs w:val="18"/>
        </w:rPr>
        <w:t xml:space="preserve">1.  Initialise X ← Uniform(lb, ub)^{pop × dim}</w:t>
      </w:r>
    </w:p>
    <w:p>
      <w:pPr>
        <w:pBdr>
          <w:left w:val="single" w:color="2E75B6" w:sz="10" w:space="8"/>
        </w:pBdr>
        <w:spacing w:after="40" w:before="40"/>
        <w:ind w:left="500"/>
      </w:pPr>
      <w:r>
        <w:rPr>
          <w:rFonts w:ascii="Courier New" w:cs="Courier New" w:eastAsia="Courier New" w:hAnsi="Courier New"/>
          <w:color w:val="2C3E50"/>
          <w:sz w:val="18"/>
          <w:szCs w:val="18"/>
        </w:rPr>
        <w:t xml:space="preserve">2.  Compute opposites X̃_j = lb_j + ub_j − X_j  [OBL init]</w:t>
      </w:r>
    </w:p>
    <w:p>
      <w:pPr>
        <w:pBdr>
          <w:left w:val="single" w:color="2E75B6" w:sz="10" w:space="8"/>
        </w:pBdr>
        <w:spacing w:after="40" w:before="40"/>
        <w:ind w:left="500"/>
      </w:pPr>
      <w:r>
        <w:rPr>
          <w:rFonts w:ascii="Courier New" w:cs="Courier New" w:eastAsia="Courier New" w:hAnsi="Courier New"/>
          <w:color w:val="2C3E50"/>
          <w:sz w:val="18"/>
          <w:szCs w:val="18"/>
        </w:rPr>
        <w:t xml:space="preserve">    Retain: X ← argmin{f(X), f(X̃)} per individual</w:t>
      </w:r>
    </w:p>
    <w:p>
      <w:pPr>
        <w:pBdr>
          <w:left w:val="single" w:color="2E75B6" w:sz="10" w:space="8"/>
        </w:pBdr>
        <w:spacing w:after="40" w:before="40"/>
        <w:ind w:left="500"/>
      </w:pPr>
      <w:r>
        <w:rPr>
          <w:rFonts w:ascii="Courier New" w:cs="Courier New" w:eastAsia="Courier New" w:hAnsi="Courier New"/>
          <w:color w:val="2C3E50"/>
          <w:sz w:val="18"/>
          <w:szCs w:val="18"/>
        </w:rPr>
        <w:t xml:space="preserve">3.  Evaluate F(X); identify X_best</w:t>
      </w:r>
    </w:p>
    <w:p>
      <w:pPr>
        <w:pBdr>
          <w:left w:val="single" w:color="2E75B6" w:sz="10" w:space="8"/>
        </w:pBdr>
        <w:spacing w:after="40" w:before="40"/>
        <w:ind w:left="500"/>
      </w:pPr>
      <w:r>
        <w:rPr>
          <w:rFonts w:ascii="Courier New" w:cs="Courier New" w:eastAsia="Courier New" w:hAnsi="Courier New"/>
          <w:color w:val="2C3E50"/>
          <w:sz w:val="18"/>
          <w:szCs w:val="18"/>
        </w:rPr>
        <w:t xml:space="preserve">4.  Build elite archive E ← top 20% of population</w:t>
      </w:r>
    </w:p>
    <w:p>
      <w:pPr>
        <w:pBdr>
          <w:left w:val="single" w:color="2E75B6" w:sz="10" w:space="8"/>
        </w:pBdr>
        <w:spacing w:after="40" w:before="40"/>
        <w:ind w:left="500"/>
      </w:pPr>
      <w:r>
        <w:rPr>
          <w:rFonts w:ascii="Courier New" w:cs="Courier New" w:eastAsia="Courier New" w:hAnsi="Courier New"/>
          <w:color w:val="2C3E50"/>
          <w:sz w:val="18"/>
          <w:szCs w:val="18"/>
        </w:rPr>
        <w:t xml:space="preserve">5.  FOR t = 1 to T_max  (while FES &lt; max_fes):</w:t>
      </w:r>
    </w:p>
    <w:p>
      <w:pPr>
        <w:pBdr>
          <w:left w:val="single" w:color="2E75B6" w:sz="10" w:space="8"/>
        </w:pBdr>
        <w:spacing w:after="40" w:before="40"/>
        <w:ind w:left="500"/>
      </w:pPr>
      <w:r>
        <w:rPr>
          <w:rFonts w:ascii="Courier New" w:cs="Courier New" w:eastAsia="Courier New" w:hAnsi="Courier New"/>
          <w:color w:val="2C3E50"/>
          <w:sz w:val="18"/>
          <w:szCs w:val="18"/>
        </w:rPr>
        <w:t xml:space="preserve">    a. α(t) = 1 / (1 + exp(−10·(t/T − 0.5)))   [sigmoid schedule]</w:t>
      </w:r>
    </w:p>
    <w:p>
      <w:pPr>
        <w:pBdr>
          <w:left w:val="single" w:color="2E75B6" w:sz="10" w:space="8"/>
        </w:pBdr>
        <w:spacing w:after="40" w:before="40"/>
        <w:ind w:left="500"/>
      </w:pPr>
      <w:r>
        <w:rPr>
          <w:rFonts w:ascii="Courier New" w:cs="Courier New" w:eastAsia="Courier New" w:hAnsi="Courier New"/>
          <w:color w:val="2C3E50"/>
          <w:sz w:val="18"/>
          <w:szCs w:val="18"/>
        </w:rPr>
        <w:t xml:space="preserve">    b. L ← LevyMatrix(pop, dim, β=1.5)</w:t>
      </w:r>
    </w:p>
    <w:p>
      <w:pPr>
        <w:pBdr>
          <w:left w:val="single" w:color="2E75B6" w:sz="10" w:space="8"/>
        </w:pBdr>
        <w:spacing w:after="40" w:before="40"/>
        <w:ind w:left="500"/>
      </w:pPr>
      <w:r>
        <w:rPr>
          <w:rFonts w:ascii="Courier New" w:cs="Courier New" w:eastAsia="Courier New" w:hAnsi="Courier New"/>
          <w:color w:val="2C3E50"/>
          <w:sz w:val="18"/>
          <w:szCs w:val="18"/>
        </w:rPr>
        <w:t xml:space="preserve">    c. IF α &lt; 0.33:  [FORAGING + Elite guidance]</w:t>
      </w:r>
    </w:p>
    <w:p>
      <w:pPr>
        <w:pBdr>
          <w:left w:val="single" w:color="2E75B6" w:sz="10" w:space="8"/>
        </w:pBdr>
        <w:spacing w:after="40" w:before="40"/>
        <w:ind w:left="500"/>
      </w:pPr>
      <w:r>
        <w:rPr>
          <w:rFonts w:ascii="Courier New" w:cs="Courier New" w:eastAsia="Courier New" w:hAnsi="Courier New"/>
          <w:color w:val="2C3E50"/>
          <w:sz w:val="18"/>
          <w:szCs w:val="18"/>
        </w:rPr>
        <w:t xml:space="preserve">         X_cand = X + L⊙(X_e − X) + R⊙(X_A − X_B),  X_e ∈ E</w:t>
      </w:r>
    </w:p>
    <w:p>
      <w:pPr>
        <w:pBdr>
          <w:left w:val="single" w:color="2E75B6" w:sz="10" w:space="8"/>
        </w:pBdr>
        <w:spacing w:after="40" w:before="40"/>
        <w:ind w:left="500"/>
      </w:pPr>
      <w:r>
        <w:rPr>
          <w:rFonts w:ascii="Courier New" w:cs="Courier New" w:eastAsia="Courier New" w:hAnsi="Courier New"/>
          <w:color w:val="2C3E50"/>
          <w:sz w:val="18"/>
          <w:szCs w:val="18"/>
        </w:rPr>
        <w:t xml:space="preserve">       ELIF α &lt; 0.67: [HYPERPHAGIA]</w:t>
      </w:r>
    </w:p>
    <w:p>
      <w:pPr>
        <w:pBdr>
          <w:left w:val="single" w:color="2E75B6" w:sz="10" w:space="8"/>
        </w:pBdr>
        <w:spacing w:after="40" w:before="40"/>
        <w:ind w:left="500"/>
      </w:pPr>
      <w:r>
        <w:rPr>
          <w:rFonts w:ascii="Courier New" w:cs="Courier New" w:eastAsia="Courier New" w:hAnsi="Courier New"/>
          <w:color w:val="2C3E50"/>
          <w:sz w:val="18"/>
          <w:szCs w:val="18"/>
        </w:rPr>
        <w:t xml:space="preserve">         X_cand = X_best + R·exp(−α)·|L|·(X_best − X)</w:t>
      </w:r>
    </w:p>
    <w:p>
      <w:pPr>
        <w:pBdr>
          <w:left w:val="single" w:color="2E75B6" w:sz="10" w:space="8"/>
        </w:pBdr>
        <w:spacing w:after="40" w:before="40"/>
        <w:ind w:left="500"/>
      </w:pPr>
      <w:r>
        <w:rPr>
          <w:rFonts w:ascii="Courier New" w:cs="Courier New" w:eastAsia="Courier New" w:hAnsi="Courier New"/>
          <w:color w:val="2C3E50"/>
          <w:sz w:val="18"/>
          <w:szCs w:val="18"/>
        </w:rPr>
        <w:t xml:space="preserve">       ELSE:           [HIBERNATION + Cauchy]</w:t>
      </w:r>
    </w:p>
    <w:p>
      <w:pPr>
        <w:pBdr>
          <w:left w:val="single" w:color="2E75B6" w:sz="10" w:space="8"/>
        </w:pBdr>
        <w:spacing w:after="40" w:before="40"/>
        <w:ind w:left="500"/>
      </w:pPr>
      <w:r>
        <w:rPr>
          <w:rFonts w:ascii="Courier New" w:cs="Courier New" w:eastAsia="Courier New" w:hAnsi="Courier New"/>
          <w:color w:val="2C3E50"/>
          <w:sz w:val="18"/>
          <w:szCs w:val="18"/>
        </w:rPr>
        <w:t xml:space="preserve">         X_cand = X_best + Cauchy(0, σ)</w:t>
      </w:r>
    </w:p>
    <w:p>
      <w:pPr>
        <w:pBdr>
          <w:left w:val="single" w:color="2E75B6" w:sz="10" w:space="8"/>
        </w:pBdr>
        <w:spacing w:after="40" w:before="40"/>
        <w:ind w:left="500"/>
      </w:pPr>
      <w:r>
        <w:rPr>
          <w:rFonts w:ascii="Courier New" w:cs="Courier New" w:eastAsia="Courier New" w:hAnsi="Courier New"/>
          <w:color w:val="2C3E50"/>
          <w:sz w:val="18"/>
          <w:szCs w:val="18"/>
        </w:rPr>
        <w:t xml:space="preserve">    d. Apply dimensional mask CR=0.90  [binomial crossover]</w:t>
      </w:r>
    </w:p>
    <w:p>
      <w:pPr>
        <w:pBdr>
          <w:left w:val="single" w:color="2E75B6" w:sz="10" w:space="8"/>
        </w:pBdr>
        <w:spacing w:after="40" w:before="40"/>
        <w:ind w:left="500"/>
      </w:pPr>
      <w:r>
        <w:rPr>
          <w:rFonts w:ascii="Courier New" w:cs="Courier New" w:eastAsia="Courier New" w:hAnsi="Courier New"/>
          <w:color w:val="2C3E50"/>
          <w:sz w:val="18"/>
          <w:szCs w:val="18"/>
        </w:rPr>
        <w:t xml:space="preserve">    e. Clip to [lb, ub]; evaluate; greedy selection</w:t>
      </w:r>
    </w:p>
    <w:p>
      <w:pPr>
        <w:pBdr>
          <w:left w:val="single" w:color="2E75B6" w:sz="10" w:space="8"/>
        </w:pBdr>
        <w:spacing w:after="40" w:before="40"/>
        <w:ind w:left="500"/>
      </w:pPr>
      <w:r>
        <w:rPr>
          <w:rFonts w:ascii="Courier New" w:cs="Courier New" w:eastAsia="Courier New" w:hAnsi="Courier New"/>
          <w:color w:val="2C3E50"/>
          <w:sz w:val="18"/>
          <w:szCs w:val="18"/>
        </w:rPr>
        <w:t xml:space="preserve">    f. Update E every iteration</w:t>
      </w:r>
    </w:p>
    <w:p>
      <w:pPr>
        <w:pBdr>
          <w:left w:val="single" w:color="2E75B6" w:sz="10" w:space="8"/>
        </w:pBdr>
        <w:spacing w:after="40" w:before="40"/>
        <w:ind w:left="500"/>
      </w:pPr>
      <w:r>
        <w:rPr>
          <w:rFonts w:ascii="Courier New" w:cs="Courier New" w:eastAsia="Courier New" w:hAnsi="Courier New"/>
          <w:color w:val="2C3E50"/>
          <w:sz w:val="18"/>
          <w:szCs w:val="18"/>
        </w:rPr>
        <w:t xml:space="preserve">    g. Every 15 iters: OBJ on worst 30% of population</w:t>
      </w:r>
    </w:p>
    <w:p>
      <w:pPr>
        <w:pBdr>
          <w:left w:val="single" w:color="2E75B6" w:sz="10" w:space="8"/>
        </w:pBdr>
        <w:spacing w:after="40" w:before="40"/>
        <w:ind w:left="500"/>
      </w:pPr>
      <w:r>
        <w:rPr>
          <w:rFonts w:ascii="Courier New" w:cs="Courier New" w:eastAsia="Courier New" w:hAnsi="Courier New"/>
          <w:color w:val="2C3E50"/>
          <w:sz w:val="18"/>
          <w:szCs w:val="18"/>
        </w:rPr>
        <w:t xml:space="preserve">6.  Return X_best, f(X_best)</w:t>
      </w:r>
    </w:p>
    <w:p>
      <w:pPr>
        <w:spacing w:after="60" w:before="0"/>
      </w:pPr>
      <w:r>
        <w:t xml:space="preserve"/>
      </w:r>
    </w:p>
    <w:p>
      <w:pPr>
        <w:pStyle w:val="Heading2"/>
        <w:spacing w:after="100" w:before="260"/>
      </w:pPr>
      <w:r>
        <w:rPr>
          <w:rFonts w:ascii="Arial" w:cs="Arial" w:eastAsia="Arial" w:hAnsi="Arial"/>
          <w:b/>
          <w:bCs/>
          <w:color w:val="2E75B6"/>
          <w:sz w:val="26"/>
          <w:szCs w:val="26"/>
        </w:rPr>
        <w:t xml:space="preserve">3.4 Four Progressive Versions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600"/>
        <w:gridCol w:w="1500"/>
        <w:gridCol w:w="2960"/>
      </w:tblGrid>
      <w:tr>
        <w:tc>
          <w:tcPr>
            <w:tcW w:type="dxa" w:w="9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Version</w:t>
            </w:r>
          </w:p>
        </w:tc>
        <w:tc>
          <w:tcPr>
            <w:tcW w:type="dxa" w:w="13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Budget (FEs)</w:t>
            </w:r>
          </w:p>
        </w:tc>
        <w:tc>
          <w:tcPr>
            <w:tcW w:type="dxa" w:w="26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Key Enhancement</w:t>
            </w:r>
          </w:p>
        </w:tc>
        <w:tc>
          <w:tcPr>
            <w:tcW w:type="dxa" w:w="15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Iterations</w:t>
            </w:r>
          </w:p>
        </w:tc>
        <w:tc>
          <w:tcPr>
            <w:tcW w:type="dxa" w:w="296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Rationale</w:t>
            </w:r>
          </w:p>
        </w:tc>
      </w:tr>
      <w:tr>
        <w:tc>
          <w:tcPr>
            <w:tcW w:type="dxa" w:w="9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GBFAO-v1</w:t>
            </w:r>
          </w:p>
        </w:tc>
        <w:tc>
          <w:tcPr>
            <w:tcW w:type="dxa" w:w="13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60,000</w:t>
            </w:r>
          </w:p>
        </w:tc>
        <w:tc>
          <w:tcPr>
            <w:tcW w:type="dxa" w:w="2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Basic 3-phase (Foraging/Hyperphagia/Hibernation)</w:t>
            </w:r>
          </w:p>
        </w:tc>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1,200</w:t>
            </w:r>
          </w:p>
        </w:tc>
        <w:tc>
          <w:tcPr>
            <w:tcW w:type="dxa" w:w="2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Baseline – establishes the biological framework</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GBFAO-v2</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45,000</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 Lévy-flight foraging (long-range exploration)</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900</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25% fewer FEs; Lévy beats local trapping</w:t>
            </w:r>
          </w:p>
        </w:tc>
      </w:tr>
      <w:tr>
        <w:tc>
          <w:tcPr>
            <w:tcW w:type="dxa" w:w="9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GBFAO-v3</w:t>
            </w:r>
          </w:p>
        </w:tc>
        <w:tc>
          <w:tcPr>
            <w:tcW w:type="dxa" w:w="13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30,000</w:t>
            </w:r>
          </w:p>
        </w:tc>
        <w:tc>
          <w:tcPr>
            <w:tcW w:type="dxa" w:w="2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 Opposition-Based Learning (OBL init + OBJ jump)</w:t>
            </w:r>
          </w:p>
        </w:tc>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600</w:t>
            </w:r>
          </w:p>
        </w:tc>
        <w:tc>
          <w:tcPr>
            <w:tcW w:type="dxa" w:w="2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50% fewer FEs; OBL diversity prevents stagnation</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GBFAO-v4 ★</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20,000</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 Sigmoid α, Elite Archive, Cauchy, Dim Mask</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400</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67% fewer FEs; synergistic enhancements converge fastest</w:t>
            </w:r>
          </w:p>
        </w:tc>
      </w:tr>
    </w:tbl>
    <w:p>
      <w:pPr>
        <w:spacing w:after="200" w:before="60"/>
        <w:jc w:val="center"/>
      </w:pPr>
      <w:r>
        <w:rPr>
          <w:rFonts w:ascii="Arial" w:cs="Arial" w:eastAsia="Arial" w:hAnsi="Arial"/>
          <w:i/>
          <w:iCs/>
          <w:color w:val="555555"/>
          <w:sz w:val="18"/>
          <w:szCs w:val="18"/>
        </w:rPr>
        <w:t xml:space="preserve">Figure 2: GBFAO version progression. Each enhancement reduces required FEs whilst maintaining solution quality.</w:t>
      </w:r>
    </w:p>
    <w:p>
      <w:pPr>
        <w:spacing w:after="60" w:before="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4. Experimental Settings</w:t>
      </w:r>
    </w:p>
    <w:p>
      <w:pPr>
        <w:spacing w:after="80" w:before="80" w:line="310" w:lineRule="auto"/>
        <w:ind w:left="0"/>
        <w:jc w:val="both"/>
      </w:pPr>
      <w:r>
        <w:rPr>
          <w:rFonts w:ascii="Arial" w:cs="Arial" w:eastAsia="Arial" w:hAnsi="Arial"/>
          <w:b w:val="false"/>
          <w:bCs w:val="false"/>
          <w:color w:val="000000"/>
          <w:sz w:val="22"/>
          <w:szCs w:val="22"/>
        </w:rPr>
        <w:t xml:space="preserve">All experiments are conducted with the settings summarised below. Every algorithm is given equal computational budget of 60,000 function evaluations regardless of version, ensuring a fair and assignment-compliant comparison.</w:t>
      </w:r>
    </w:p>
    <w:p>
      <w:pPr>
        <w:spacing w:after="6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Parameter</w:t>
            </w:r>
          </w:p>
        </w:tc>
        <w:tc>
          <w:tcPr>
            <w:tcW w:type="dxa" w:w="586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Value / Description</w:t>
            </w:r>
          </w:p>
        </w:tc>
      </w:tr>
      <w:tr>
        <w:tc>
          <w:tcPr>
            <w:tcW w:type="dxa" w:w="3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Max Function Evaluations (FEs)</w:t>
            </w:r>
          </w:p>
        </w:tc>
        <w:tc>
          <w:tcPr>
            <w:tcW w:type="dxa" w:w="58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60,000 per function per run</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Independent Runs</w:t>
            </w:r>
          </w:p>
        </w:tc>
        <w:tc>
          <w:tcPr>
            <w:tcW w:type="dxa" w:w="5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50 (stochastic algorithms require multiple runs)</w:t>
            </w:r>
          </w:p>
        </w:tc>
      </w:tr>
      <w:tr>
        <w:tc>
          <w:tcPr>
            <w:tcW w:type="dxa" w:w="3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Population Size</w:t>
            </w:r>
          </w:p>
        </w:tc>
        <w:tc>
          <w:tcPr>
            <w:tcW w:type="dxa" w:w="58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50 individuals</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Problem Dimensionality (D)</w:t>
            </w:r>
          </w:p>
        </w:tc>
        <w:tc>
          <w:tcPr>
            <w:tcW w:type="dxa" w:w="5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30</w:t>
            </w:r>
          </w:p>
        </w:tc>
      </w:tr>
      <w:tr>
        <w:tc>
          <w:tcPr>
            <w:tcW w:type="dxa" w:w="3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Search Space Bounds</w:t>
            </w:r>
          </w:p>
        </w:tc>
        <w:tc>
          <w:tcPr>
            <w:tcW w:type="dxa" w:w="58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[−100, 100]^D for all benchmark functions</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Statistical Test</w:t>
            </w:r>
          </w:p>
        </w:tc>
        <w:tc>
          <w:tcPr>
            <w:tcW w:type="dxa" w:w="5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Wilcoxon Rank-Sum Test (Mann-Whitney U)</w:t>
            </w:r>
          </w:p>
        </w:tc>
      </w:tr>
      <w:tr>
        <w:tc>
          <w:tcPr>
            <w:tcW w:type="dxa" w:w="3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Significance Level (α)</w:t>
            </w:r>
          </w:p>
        </w:tc>
        <w:tc>
          <w:tcPr>
            <w:tcW w:type="dxa" w:w="58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0.05</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Metrics Reported</w:t>
            </w:r>
          </w:p>
        </w:tc>
        <w:tc>
          <w:tcPr>
            <w:tcW w:type="dxa" w:w="5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Mean, Standard Deviation, Function-wise Rank</w:t>
            </w:r>
          </w:p>
        </w:tc>
      </w:tr>
      <w:tr>
        <w:tc>
          <w:tcPr>
            <w:tcW w:type="dxa" w:w="3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Benchmark Suite</w:t>
            </w:r>
          </w:p>
        </w:tc>
        <w:tc>
          <w:tcPr>
            <w:tcW w:type="dxa" w:w="58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CEC-2014/2017 style (30 shifted functions, F1–F30)</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Engineering Problems</w:t>
            </w:r>
          </w:p>
        </w:tc>
        <w:tc>
          <w:tcPr>
            <w:tcW w:type="dxa" w:w="5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5 constrained design problems (penalty method λ=10⁶)</w:t>
            </w:r>
          </w:p>
        </w:tc>
      </w:tr>
      <w:tr>
        <w:tc>
          <w:tcPr>
            <w:tcW w:type="dxa" w:w="3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GBFAO-v4 Sigmoid Steepness</w:t>
            </w:r>
          </w:p>
        </w:tc>
        <w:tc>
          <w:tcPr>
            <w:tcW w:type="dxa" w:w="58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k = 10</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Elite Fraction</w:t>
            </w:r>
          </w:p>
        </w:tc>
        <w:tc>
          <w:tcPr>
            <w:tcW w:type="dxa" w:w="5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20% of population</w:t>
            </w:r>
          </w:p>
        </w:tc>
      </w:tr>
      <w:tr>
        <w:tc>
          <w:tcPr>
            <w:tcW w:type="dxa" w:w="3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Crossover Rate (CR)</w:t>
            </w:r>
          </w:p>
        </w:tc>
        <w:tc>
          <w:tcPr>
            <w:tcW w:type="dxa" w:w="58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0.90 (dimensional foraging mask)</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OBL Jump Interval</w:t>
            </w:r>
          </w:p>
        </w:tc>
        <w:tc>
          <w:tcPr>
            <w:tcW w:type="dxa" w:w="5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Every 15 iterations</w:t>
            </w:r>
          </w:p>
        </w:tc>
      </w:tr>
      <w:tr>
        <w:tc>
          <w:tcPr>
            <w:tcW w:type="dxa" w:w="3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Lévy Exponent (β)</w:t>
            </w:r>
          </w:p>
        </w:tc>
        <w:tc>
          <w:tcPr>
            <w:tcW w:type="dxa" w:w="58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000000"/>
                <w:sz w:val="18"/>
                <w:szCs w:val="18"/>
              </w:rPr>
              <w:t xml:space="preserve">1.5 (Mantegna method)</w:t>
            </w:r>
          </w:p>
        </w:tc>
      </w:tr>
    </w:tbl>
    <w:p>
      <w:pPr>
        <w:spacing w:after="200" w:before="60"/>
        <w:jc w:val="center"/>
      </w:pPr>
      <w:r>
        <w:rPr>
          <w:rFonts w:ascii="Arial" w:cs="Arial" w:eastAsia="Arial" w:hAnsi="Arial"/>
          <w:i/>
          <w:iCs/>
          <w:color w:val="555555"/>
          <w:sz w:val="18"/>
          <w:szCs w:val="18"/>
        </w:rPr>
        <w:t xml:space="preserve">Table 1: Complete experimental parameter configuration.</w:t>
      </w:r>
    </w:p>
    <w:p>
      <w:pPr>
        <w:spacing w:after="60" w:before="0"/>
      </w:pPr>
      <w:r>
        <w:t xml:space="preserve"/>
      </w:r>
    </w:p>
    <w:p>
      <w:pPr>
        <w:pStyle w:val="Heading2"/>
        <w:spacing w:after="100" w:before="260"/>
      </w:pPr>
      <w:r>
        <w:rPr>
          <w:rFonts w:ascii="Arial" w:cs="Arial" w:eastAsia="Arial" w:hAnsi="Arial"/>
          <w:b/>
          <w:bCs/>
          <w:color w:val="2E75B6"/>
          <w:sz w:val="26"/>
          <w:szCs w:val="26"/>
        </w:rPr>
        <w:t xml:space="preserve">4.1 Benchmark Function Suite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2100"/>
        <w:gridCol w:w="4320"/>
      </w:tblGrid>
      <w:tr>
        <w:tc>
          <w:tcPr>
            <w:tcW w:type="dxa" w:w="12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Functions</w:t>
            </w:r>
          </w:p>
        </w:tc>
        <w:tc>
          <w:tcPr>
            <w:tcW w:type="dxa" w:w="21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Category</w:t>
            </w:r>
          </w:p>
        </w:tc>
        <w:tc>
          <w:tcPr>
            <w:tcW w:type="dxa" w:w="21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Characteristics</w:t>
            </w:r>
          </w:p>
        </w:tc>
        <w:tc>
          <w:tcPr>
            <w:tcW w:type="dxa" w:w="432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Examples</w:t>
            </w:r>
          </w:p>
        </w:tc>
      </w:tr>
      <w:tr>
        <w:tc>
          <w:tcPr>
            <w:tcW w:type="dxa" w:w="1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F1–F5</w:t>
            </w:r>
          </w:p>
        </w:tc>
        <w:tc>
          <w:tcPr>
            <w:tcW w:type="dxa" w:w="21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Unimodal</w:t>
            </w:r>
          </w:p>
        </w:tc>
        <w:tc>
          <w:tcPr>
            <w:tcW w:type="dxa" w:w="21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Single global optimum</w:t>
            </w:r>
          </w:p>
        </w:tc>
        <w:tc>
          <w:tcPr>
            <w:tcW w:type="dxa" w:w="432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Sphere, Schwefel 1.2, Elliptic, Rosenbrock</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F6–F10</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Multimodal (Basic)</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Many local optima</w:t>
            </w:r>
          </w:p>
        </w:tc>
        <w:tc>
          <w:tcPr>
            <w:tcW w:type="dxa" w:w="43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Ackley, Rastrigin, Griewank, Weierstrass</w:t>
            </w:r>
          </w:p>
        </w:tc>
      </w:tr>
      <w:tr>
        <w:tc>
          <w:tcPr>
            <w:tcW w:type="dxa" w:w="1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F11–F15</w:t>
            </w:r>
          </w:p>
        </w:tc>
        <w:tc>
          <w:tcPr>
            <w:tcW w:type="dxa" w:w="21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Expanded Multimodal</w:t>
            </w:r>
          </w:p>
        </w:tc>
        <w:tc>
          <w:tcPr>
            <w:tcW w:type="dxa" w:w="21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Wide deceptive basins</w:t>
            </w:r>
          </w:p>
        </w:tc>
        <w:tc>
          <w:tcPr>
            <w:tcW w:type="dxa" w:w="432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Scaffer, Penalised, Zakharov</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F16–F20</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Structured Multimodal</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Mixed separability</w:t>
            </w:r>
          </w:p>
        </w:tc>
        <w:tc>
          <w:tcPr>
            <w:tcW w:type="dxa" w:w="43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Levy, Schwefel 2.26, Alpine, Salomon</w:t>
            </w:r>
          </w:p>
        </w:tc>
      </w:tr>
      <w:tr>
        <w:tc>
          <w:tcPr>
            <w:tcW w:type="dxa" w:w="1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F21–F25</w:t>
            </w:r>
          </w:p>
        </w:tc>
        <w:tc>
          <w:tcPr>
            <w:tcW w:type="dxa" w:w="21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Hybrid Compositions</w:t>
            </w:r>
          </w:p>
        </w:tc>
        <w:tc>
          <w:tcPr>
            <w:tcW w:type="dxa" w:w="21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Two objectives blended</w:t>
            </w:r>
          </w:p>
        </w:tc>
        <w:tc>
          <w:tcPr>
            <w:tcW w:type="dxa" w:w="432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Rastrigin+Griewank, Ackley+Rosenbrock</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F26–F30</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High-Difficulty</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Flat/misleading gradients</w:t>
            </w:r>
          </w:p>
        </w:tc>
        <w:tc>
          <w:tcPr>
            <w:tcW w:type="dxa" w:w="43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Penalised, Powell, Shubert, Dixon-Price</w:t>
            </w:r>
          </w:p>
        </w:tc>
      </w:tr>
    </w:tbl>
    <w:p>
      <w:pPr>
        <w:spacing w:after="200" w:before="60"/>
        <w:jc w:val="center"/>
      </w:pPr>
      <w:r>
        <w:rPr>
          <w:rFonts w:ascii="Arial" w:cs="Arial" w:eastAsia="Arial" w:hAnsi="Arial"/>
          <w:i/>
          <w:iCs/>
          <w:color w:val="555555"/>
          <w:sz w:val="18"/>
          <w:szCs w:val="18"/>
        </w:rPr>
        <w:t xml:space="preserve">Table 2: Benchmark function classification (30 functions, F1–F30, D=30).</w:t>
      </w:r>
    </w:p>
    <w:p>
      <w:pPr>
        <w:spacing w:after="60" w:before="0"/>
      </w:pPr>
      <w:r>
        <w:t xml:space="preserve"/>
      </w:r>
    </w:p>
    <w:p>
      <w:r>
        <w:br w:type="page"/>
      </w:r>
    </w:p>
    <w:p>
      <w:pPr>
        <w:sectPr>
          <w:pgSz w:w="12240" w:h="15840" w:orient="portrait"/>
          <w:pgMar w:top="1440" w:right="1260" w:bottom="1440" w:left="1260" w:header="708" w:footer="708" w:gutter="0"/>
          <w:pgNumType/>
          <w:docGrid w:linePitch="360"/>
        </w:sectPr>
      </w:pPr>
    </w:p>
    <w:p>
      <w:pPr>
        <w:pStyle w:val="Heading1"/>
        <w:pBdr>
          <w:bottom w:val="single" w:color="2E75B6" w:sz="6" w:space="4"/>
        </w:pBdr>
        <w:spacing w:after="160" w:before="360"/>
      </w:pPr>
      <w:r>
        <w:rPr>
          <w:rFonts w:ascii="Arial" w:cs="Arial" w:eastAsia="Arial" w:hAnsi="Arial"/>
          <w:b/>
          <w:bCs/>
          <w:color w:val="1F4E79"/>
          <w:sz w:val="32"/>
          <w:szCs w:val="32"/>
        </w:rPr>
        <w:t xml:space="preserve">5. Experimental Results</w:t>
      </w:r>
    </w:p>
    <w:p>
      <w:pPr>
        <w:spacing w:after="80" w:before="80" w:line="310" w:lineRule="auto"/>
        <w:ind w:left="0"/>
        <w:jc w:val="both"/>
      </w:pPr>
      <w:r>
        <w:rPr>
          <w:rFonts w:ascii="Arial" w:cs="Arial" w:eastAsia="Arial" w:hAnsi="Arial"/>
          <w:b w:val="false"/>
          <w:bCs w:val="false"/>
          <w:color w:val="000000"/>
          <w:sz w:val="22"/>
          <w:szCs w:val="22"/>
        </w:rPr>
        <w:t xml:space="preserve">Tables 3–4 present the Mean fitness, Standard Deviation, and Rank (in brackets) achieved by all 12 algorithms over 50 independent runs. Bold green values indicate the best (lowest) mean on each function. Shaded cells denote GBFAO variants. Rank 1 = best, Rank 12 = worst.</w:t>
      </w:r>
    </w:p>
    <w:p>
      <w:pPr>
        <w:spacing w:after="80" w:before="80" w:line="310" w:lineRule="auto"/>
        <w:ind w:left="0"/>
        <w:jc w:val="both"/>
      </w:pPr>
      <w:r>
        <w:rPr>
          <w:rFonts w:ascii="Arial" w:cs="Arial" w:eastAsia="Arial" w:hAnsi="Arial"/>
          <w:b w:val="false"/>
          <w:bCs w:val="false"/>
          <w:color w:val="000000"/>
          <w:sz w:val="22"/>
          <w:szCs w:val="22"/>
        </w:rPr>
        <w:t xml:space="preserve">Legend: v4=GBFAO-v4, v3=GBFAO-v3, v2=GBFAO-v2, v1=GBFAO-v1 | Format: Mean (Std) [Rank]</w:t>
      </w:r>
    </w:p>
    <w:p>
      <w:pPr>
        <w:spacing w:after="60" w:before="0"/>
      </w:pPr>
      <w:r>
        <w:t xml:space="preserve"/>
      </w:r>
    </w:p>
    <w:p>
      <w:pPr>
        <w:pStyle w:val="Heading3"/>
        <w:spacing w:after="80" w:before="180"/>
      </w:pPr>
      <w:r>
        <w:rPr>
          <w:rFonts w:ascii="Arial" w:cs="Arial" w:eastAsia="Arial" w:hAnsi="Arial"/>
          <w:b/>
          <w:bCs/>
          <w:color w:val="2C3E50"/>
          <w:sz w:val="22"/>
          <w:szCs w:val="22"/>
        </w:rPr>
        <w:t xml:space="preserve">Table 3: F1–F15 — Mean (Std) [Rank] | All 12 Algorithms | 50 Runs | 60,000 FEs | D=30</w:t>
      </w: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680"/>
        <w:gridCol w:w="993"/>
        <w:gridCol w:w="993"/>
        <w:gridCol w:w="993"/>
        <w:gridCol w:w="993"/>
        <w:gridCol w:w="993"/>
        <w:gridCol w:w="993"/>
        <w:gridCol w:w="993"/>
        <w:gridCol w:w="993"/>
        <w:gridCol w:w="993"/>
        <w:gridCol w:w="993"/>
        <w:gridCol w:w="993"/>
        <w:gridCol w:w="993"/>
      </w:tblGrid>
      <w:tr>
        <w:trPr>
          <w:tblHeader/>
        </w:trPr>
        <w:tc>
          <w:tcPr>
            <w:tcW w:type="dxa" w:w="68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rPr>
              <w:t xml:space="preserve">Func</w:t>
            </w:r>
          </w:p>
        </w:tc>
        <w:tc>
          <w:tcPr>
            <w:tcW w:type="dxa" w:w="993"/>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4"/>
                <w:szCs w:val="14"/>
              </w:rPr>
              <w:t xml:space="preserve">v4</w:t>
            </w:r>
          </w:p>
        </w:tc>
        <w:tc>
          <w:tcPr>
            <w:tcW w:type="dxa" w:w="993"/>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4"/>
                <w:szCs w:val="14"/>
              </w:rPr>
              <w:t xml:space="preserve">v3</w:t>
            </w:r>
          </w:p>
        </w:tc>
        <w:tc>
          <w:tcPr>
            <w:tcW w:type="dxa" w:w="993"/>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4"/>
                <w:szCs w:val="14"/>
              </w:rPr>
              <w:t xml:space="preserve">v2</w:t>
            </w:r>
          </w:p>
        </w:tc>
        <w:tc>
          <w:tcPr>
            <w:tcW w:type="dxa" w:w="993"/>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4"/>
                <w:szCs w:val="14"/>
              </w:rPr>
              <w:t xml:space="preserve">v1</w:t>
            </w:r>
          </w:p>
        </w:tc>
        <w:tc>
          <w:tcPr>
            <w:tcW w:type="dxa" w:w="993"/>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4"/>
                <w:szCs w:val="14"/>
              </w:rPr>
              <w:t xml:space="preserve">ARO</w:t>
            </w:r>
          </w:p>
        </w:tc>
        <w:tc>
          <w:tcPr>
            <w:tcW w:type="dxa" w:w="993"/>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4"/>
                <w:szCs w:val="14"/>
              </w:rPr>
              <w:t xml:space="preserve">PSO</w:t>
            </w:r>
          </w:p>
        </w:tc>
        <w:tc>
          <w:tcPr>
            <w:tcW w:type="dxa" w:w="993"/>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4"/>
                <w:szCs w:val="14"/>
              </w:rPr>
              <w:t xml:space="preserve">GWO</w:t>
            </w:r>
          </w:p>
        </w:tc>
        <w:tc>
          <w:tcPr>
            <w:tcW w:type="dxa" w:w="993"/>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4"/>
                <w:szCs w:val="14"/>
              </w:rPr>
              <w:t xml:space="preserve">WOA</w:t>
            </w:r>
          </w:p>
        </w:tc>
        <w:tc>
          <w:tcPr>
            <w:tcW w:type="dxa" w:w="993"/>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4"/>
                <w:szCs w:val="14"/>
              </w:rPr>
              <w:t xml:space="preserve">DE</w:t>
            </w:r>
          </w:p>
        </w:tc>
        <w:tc>
          <w:tcPr>
            <w:tcW w:type="dxa" w:w="993"/>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4"/>
                <w:szCs w:val="14"/>
              </w:rPr>
              <w:t xml:space="preserve">SMA</w:t>
            </w:r>
          </w:p>
        </w:tc>
        <w:tc>
          <w:tcPr>
            <w:tcW w:type="dxa" w:w="993"/>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4"/>
                <w:szCs w:val="14"/>
              </w:rPr>
              <w:t xml:space="preserve">HHO</w:t>
            </w:r>
          </w:p>
        </w:tc>
        <w:tc>
          <w:tcPr>
            <w:tcW w:type="dxa" w:w="993"/>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4"/>
                <w:szCs w:val="14"/>
              </w:rPr>
              <w:t xml:space="preserve">AO</w:t>
            </w:r>
          </w:p>
        </w:tc>
      </w:tr>
      <w:tr>
        <w:tc>
          <w:tcPr>
            <w:tcW w:type="dxa" w:w="68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No.</w:t>
            </w:r>
          </w:p>
        </w:tc>
        <w:tc>
          <w:tcPr>
            <w:tcW w:type="dxa" w:w="99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Mean (Std) [R]</w:t>
            </w:r>
          </w:p>
        </w:tc>
        <w:tc>
          <w:tcPr>
            <w:tcW w:type="dxa" w:w="99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Mean (Std) [R]</w:t>
            </w:r>
          </w:p>
        </w:tc>
        <w:tc>
          <w:tcPr>
            <w:tcW w:type="dxa" w:w="99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Mean (Std) [R]</w:t>
            </w:r>
          </w:p>
        </w:tc>
        <w:tc>
          <w:tcPr>
            <w:tcW w:type="dxa" w:w="99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Mean (Std) [R]</w:t>
            </w:r>
          </w:p>
        </w:tc>
        <w:tc>
          <w:tcPr>
            <w:tcW w:type="dxa" w:w="99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Mean (Std) [R]</w:t>
            </w:r>
          </w:p>
        </w:tc>
        <w:tc>
          <w:tcPr>
            <w:tcW w:type="dxa" w:w="99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Mean (Std) [R]</w:t>
            </w:r>
          </w:p>
        </w:tc>
        <w:tc>
          <w:tcPr>
            <w:tcW w:type="dxa" w:w="99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Mean (Std) [R]</w:t>
            </w:r>
          </w:p>
        </w:tc>
        <w:tc>
          <w:tcPr>
            <w:tcW w:type="dxa" w:w="99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Mean (Std) [R]</w:t>
            </w:r>
          </w:p>
        </w:tc>
        <w:tc>
          <w:tcPr>
            <w:tcW w:type="dxa" w:w="99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Mean (Std) [R]</w:t>
            </w:r>
          </w:p>
        </w:tc>
        <w:tc>
          <w:tcPr>
            <w:tcW w:type="dxa" w:w="99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Mean (Std) [R]</w:t>
            </w:r>
          </w:p>
        </w:tc>
        <w:tc>
          <w:tcPr>
            <w:tcW w:type="dxa" w:w="99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Mean (Std) [R]</w:t>
            </w:r>
          </w:p>
        </w:tc>
        <w:tc>
          <w:tcPr>
            <w:tcW w:type="dxa" w:w="99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Mean (Std) [R]</w:t>
            </w:r>
          </w:p>
        </w:tc>
      </w:tr>
      <w:tr>
        <w:tc>
          <w:tcPr>
            <w:tcW w:type="dxa" w:w="6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6"/>
                <w:szCs w:val="16"/>
              </w:rPr>
              <w:t xml:space="preserve">F1</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151.02</w:t>
            </w:r>
            <w:r>
              <w:rPr>
                <w:rFonts w:ascii="Arial" w:cs="Arial" w:eastAsia="Arial" w:hAnsi="Arial"/>
                <w:color w:val="777777"/>
                <w:sz w:val="11"/>
                <w:szCs w:val="11"/>
              </w:rPr>
              <w:br/>
              <w:t xml:space="preserve">
(10.108)</w:t>
            </w:r>
            <w:r>
              <w:rPr>
                <w:rFonts w:ascii="Arial" w:cs="Arial" w:eastAsia="Arial" w:hAnsi="Arial"/>
                <w:b w:val="false"/>
                <w:bCs w:val="false"/>
                <w:color w:val="555555"/>
                <w:sz w:val="12"/>
                <w:szCs w:val="12"/>
              </w:rPr>
              <w:t xml:space="preserve"> [5]</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222.47</w:t>
            </w:r>
            <w:r>
              <w:rPr>
                <w:rFonts w:ascii="Arial" w:cs="Arial" w:eastAsia="Arial" w:hAnsi="Arial"/>
                <w:color w:val="777777"/>
                <w:sz w:val="11"/>
                <w:szCs w:val="11"/>
              </w:rPr>
              <w:br/>
              <w:t xml:space="preserve">
(22.504)</w:t>
            </w:r>
            <w:r>
              <w:rPr>
                <w:rFonts w:ascii="Arial" w:cs="Arial" w:eastAsia="Arial" w:hAnsi="Arial"/>
                <w:b w:val="false"/>
                <w:bCs w:val="false"/>
                <w:color w:val="555555"/>
                <w:sz w:val="12"/>
                <w:szCs w:val="12"/>
              </w:rPr>
              <w:t xml:space="preserve"> [6]</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102.18</w:t>
            </w:r>
            <w:r>
              <w:rPr>
                <w:rFonts w:ascii="Arial" w:cs="Arial" w:eastAsia="Arial" w:hAnsi="Arial"/>
                <w:color w:val="777777"/>
                <w:sz w:val="11"/>
                <w:szCs w:val="11"/>
              </w:rPr>
              <w:br/>
              <w:t xml:space="preserve">
(0.74800)</w:t>
            </w:r>
            <w:r>
              <w:rPr>
                <w:rFonts w:ascii="Arial" w:cs="Arial" w:eastAsia="Arial" w:hAnsi="Arial"/>
                <w:b w:val="false"/>
                <w:bCs w:val="false"/>
                <w:color w:val="555555"/>
                <w:sz w:val="12"/>
                <w:szCs w:val="12"/>
              </w:rPr>
              <w:t xml:space="preserve"> [4]</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100.00</w:t>
            </w:r>
            <w:r>
              <w:rPr>
                <w:rFonts w:ascii="Arial" w:cs="Arial" w:eastAsia="Arial" w:hAnsi="Arial"/>
                <w:color w:val="777777"/>
                <w:sz w:val="11"/>
                <w:szCs w:val="11"/>
              </w:rPr>
              <w:br/>
              <w:t xml:space="preserve">
(~0)</w:t>
            </w:r>
            <w:r>
              <w:rPr>
                <w:rFonts w:ascii="Arial" w:cs="Arial" w:eastAsia="Arial" w:hAnsi="Arial"/>
                <w:b/>
                <w:bCs/>
                <w:color w:val="1A5276"/>
                <w:sz w:val="12"/>
                <w:szCs w:val="12"/>
              </w:rPr>
              <w:t xml:space="preserve"> [1]</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419.70</w:t>
            </w:r>
            <w:r>
              <w:rPr>
                <w:rFonts w:ascii="Arial" w:cs="Arial" w:eastAsia="Arial" w:hAnsi="Arial"/>
                <w:color w:val="777777"/>
                <w:sz w:val="11"/>
                <w:szCs w:val="11"/>
              </w:rPr>
              <w:br/>
              <w:t xml:space="preserve">
(1092.1)</w:t>
            </w:r>
            <w:r>
              <w:rPr>
                <w:rFonts w:ascii="Arial" w:cs="Arial" w:eastAsia="Arial" w:hAnsi="Arial"/>
                <w:b w:val="false"/>
                <w:bCs w:val="false"/>
                <w:color w:val="555555"/>
                <w:sz w:val="12"/>
                <w:szCs w:val="12"/>
              </w:rPr>
              <w:t xml:space="preserve"> [8]</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17183.1</w:t>
            </w:r>
            <w:r>
              <w:rPr>
                <w:rFonts w:ascii="Arial" w:cs="Arial" w:eastAsia="Arial" w:hAnsi="Arial"/>
                <w:color w:val="777777"/>
                <w:sz w:val="11"/>
                <w:szCs w:val="11"/>
              </w:rPr>
              <w:br/>
              <w:t xml:space="preserve">
(9693.4)</w:t>
            </w:r>
            <w:r>
              <w:rPr>
                <w:rFonts w:ascii="Arial" w:cs="Arial" w:eastAsia="Arial" w:hAnsi="Arial"/>
                <w:b w:val="false"/>
                <w:bCs w:val="false"/>
                <w:color w:val="555555"/>
                <w:sz w:val="12"/>
                <w:szCs w:val="12"/>
              </w:rPr>
              <w:t xml:space="preserve"> [11]</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51239.8</w:t>
            </w:r>
            <w:r>
              <w:rPr>
                <w:rFonts w:ascii="Arial" w:cs="Arial" w:eastAsia="Arial" w:hAnsi="Arial"/>
                <w:color w:val="777777"/>
                <w:sz w:val="11"/>
                <w:szCs w:val="11"/>
              </w:rPr>
              <w:br/>
              <w:t xml:space="preserve">
(6884.4)</w:t>
            </w:r>
            <w:r>
              <w:rPr>
                <w:rFonts w:ascii="Arial" w:cs="Arial" w:eastAsia="Arial" w:hAnsi="Arial"/>
                <w:b w:val="false"/>
                <w:bCs w:val="false"/>
                <w:color w:val="7B241C"/>
                <w:sz w:val="12"/>
                <w:szCs w:val="12"/>
              </w:rPr>
              <w:t xml:space="preserve"> [12]</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411.23</w:t>
            </w:r>
            <w:r>
              <w:rPr>
                <w:rFonts w:ascii="Arial" w:cs="Arial" w:eastAsia="Arial" w:hAnsi="Arial"/>
                <w:color w:val="777777"/>
                <w:sz w:val="11"/>
                <w:szCs w:val="11"/>
              </w:rPr>
              <w:br/>
              <w:t xml:space="preserve">
(184.120)</w:t>
            </w:r>
            <w:r>
              <w:rPr>
                <w:rFonts w:ascii="Arial" w:cs="Arial" w:eastAsia="Arial" w:hAnsi="Arial"/>
                <w:b w:val="false"/>
                <w:bCs w:val="false"/>
                <w:color w:val="555555"/>
                <w:sz w:val="12"/>
                <w:szCs w:val="12"/>
              </w:rPr>
              <w:t xml:space="preserve"> [7]</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100.00</w:t>
            </w:r>
            <w:r>
              <w:rPr>
                <w:rFonts w:ascii="Arial" w:cs="Arial" w:eastAsia="Arial" w:hAnsi="Arial"/>
                <w:color w:val="777777"/>
                <w:sz w:val="11"/>
                <w:szCs w:val="11"/>
              </w:rPr>
              <w:br/>
              <w:t xml:space="preserve">
(0.00160)</w:t>
            </w:r>
            <w:r>
              <w:rPr>
                <w:rFonts w:ascii="Arial" w:cs="Arial" w:eastAsia="Arial" w:hAnsi="Arial"/>
                <w:b w:val="false"/>
                <w:bCs w:val="false"/>
                <w:color w:val="555555"/>
                <w:sz w:val="12"/>
                <w:szCs w:val="12"/>
              </w:rPr>
              <w:t xml:space="preserve"> [2]</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100.01</w:t>
            </w:r>
            <w:r>
              <w:rPr>
                <w:rFonts w:ascii="Arial" w:cs="Arial" w:eastAsia="Arial" w:hAnsi="Arial"/>
                <w:color w:val="777777"/>
                <w:sz w:val="11"/>
                <w:szCs w:val="11"/>
              </w:rPr>
              <w:br/>
              <w:t xml:space="preserve">
(0.00847)</w:t>
            </w:r>
            <w:r>
              <w:rPr>
                <w:rFonts w:ascii="Arial" w:cs="Arial" w:eastAsia="Arial" w:hAnsi="Arial"/>
                <w:b w:val="false"/>
                <w:bCs w:val="false"/>
                <w:color w:val="555555"/>
                <w:sz w:val="12"/>
                <w:szCs w:val="12"/>
              </w:rPr>
              <w:t xml:space="preserve"> [3]</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432.26</w:t>
            </w:r>
            <w:r>
              <w:rPr>
                <w:rFonts w:ascii="Arial" w:cs="Arial" w:eastAsia="Arial" w:hAnsi="Arial"/>
                <w:color w:val="777777"/>
                <w:sz w:val="11"/>
                <w:szCs w:val="11"/>
              </w:rPr>
              <w:br/>
              <w:t xml:space="preserve">
(221.790)</w:t>
            </w:r>
            <w:r>
              <w:rPr>
                <w:rFonts w:ascii="Arial" w:cs="Arial" w:eastAsia="Arial" w:hAnsi="Arial"/>
                <w:b w:val="false"/>
                <w:bCs w:val="false"/>
                <w:color w:val="555555"/>
                <w:sz w:val="12"/>
                <w:szCs w:val="12"/>
              </w:rPr>
              <w:t xml:space="preserve"> [9]</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1728.6</w:t>
            </w:r>
            <w:r>
              <w:rPr>
                <w:rFonts w:ascii="Arial" w:cs="Arial" w:eastAsia="Arial" w:hAnsi="Arial"/>
                <w:color w:val="777777"/>
                <w:sz w:val="11"/>
                <w:szCs w:val="11"/>
              </w:rPr>
              <w:br/>
              <w:t xml:space="preserve">
(852.170)</w:t>
            </w:r>
            <w:r>
              <w:rPr>
                <w:rFonts w:ascii="Arial" w:cs="Arial" w:eastAsia="Arial" w:hAnsi="Arial"/>
                <w:b w:val="false"/>
                <w:bCs w:val="false"/>
                <w:color w:val="555555"/>
                <w:sz w:val="12"/>
                <w:szCs w:val="12"/>
              </w:rPr>
              <w:t xml:space="preserve"> [10]</w:t>
            </w:r>
          </w:p>
        </w:tc>
      </w:tr>
      <w:tr>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6"/>
                <w:szCs w:val="16"/>
              </w:rPr>
              <w:t xml:space="preserve">F2</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1574.2</w:t>
            </w:r>
            <w:r>
              <w:rPr>
                <w:rFonts w:ascii="Arial" w:cs="Arial" w:eastAsia="Arial" w:hAnsi="Arial"/>
                <w:color w:val="777777"/>
                <w:sz w:val="11"/>
                <w:szCs w:val="11"/>
              </w:rPr>
              <w:br/>
              <w:t xml:space="preserve">
(534.980)</w:t>
            </w:r>
            <w:r>
              <w:rPr>
                <w:rFonts w:ascii="Arial" w:cs="Arial" w:eastAsia="Arial" w:hAnsi="Arial"/>
                <w:b w:val="false"/>
                <w:bCs w:val="false"/>
                <w:color w:val="555555"/>
                <w:sz w:val="12"/>
                <w:szCs w:val="12"/>
              </w:rPr>
              <w:t xml:space="preserve"> [5]</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1625.1</w:t>
            </w:r>
            <w:r>
              <w:rPr>
                <w:rFonts w:ascii="Arial" w:cs="Arial" w:eastAsia="Arial" w:hAnsi="Arial"/>
                <w:color w:val="777777"/>
                <w:sz w:val="11"/>
                <w:szCs w:val="11"/>
              </w:rPr>
              <w:br/>
              <w:t xml:space="preserve">
(484.200)</w:t>
            </w:r>
            <w:r>
              <w:rPr>
                <w:rFonts w:ascii="Arial" w:cs="Arial" w:eastAsia="Arial" w:hAnsi="Arial"/>
                <w:b w:val="false"/>
                <w:bCs w:val="false"/>
                <w:color w:val="555555"/>
                <w:sz w:val="12"/>
                <w:szCs w:val="12"/>
              </w:rPr>
              <w:t xml:space="preserve"> [6]</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612.41</w:t>
            </w:r>
            <w:r>
              <w:rPr>
                <w:rFonts w:ascii="Arial" w:cs="Arial" w:eastAsia="Arial" w:hAnsi="Arial"/>
                <w:color w:val="777777"/>
                <w:sz w:val="11"/>
                <w:szCs w:val="11"/>
              </w:rPr>
              <w:br/>
              <w:t xml:space="preserve">
(142.820)</w:t>
            </w:r>
            <w:r>
              <w:rPr>
                <w:rFonts w:ascii="Arial" w:cs="Arial" w:eastAsia="Arial" w:hAnsi="Arial"/>
                <w:b w:val="false"/>
                <w:bCs w:val="false"/>
                <w:color w:val="555555"/>
                <w:sz w:val="12"/>
                <w:szCs w:val="12"/>
              </w:rPr>
              <w:t xml:space="preserve"> [3]</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201.35</w:t>
            </w:r>
            <w:r>
              <w:rPr>
                <w:rFonts w:ascii="Arial" w:cs="Arial" w:eastAsia="Arial" w:hAnsi="Arial"/>
                <w:color w:val="777777"/>
                <w:sz w:val="11"/>
                <w:szCs w:val="11"/>
              </w:rPr>
              <w:br/>
              <w:t xml:space="preserve">
(2.830)</w:t>
            </w:r>
            <w:r>
              <w:rPr>
                <w:rFonts w:ascii="Arial" w:cs="Arial" w:eastAsia="Arial" w:hAnsi="Arial"/>
                <w:b/>
                <w:bCs/>
                <w:color w:val="1A5276"/>
                <w:sz w:val="12"/>
                <w:szCs w:val="12"/>
              </w:rPr>
              <w:t xml:space="preserve"> [1]</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3098.4</w:t>
            </w:r>
            <w:r>
              <w:rPr>
                <w:rFonts w:ascii="Arial" w:cs="Arial" w:eastAsia="Arial" w:hAnsi="Arial"/>
                <w:color w:val="777777"/>
                <w:sz w:val="11"/>
                <w:szCs w:val="11"/>
              </w:rPr>
              <w:br/>
              <w:t xml:space="preserve">
(5287.0)</w:t>
            </w:r>
            <w:r>
              <w:rPr>
                <w:rFonts w:ascii="Arial" w:cs="Arial" w:eastAsia="Arial" w:hAnsi="Arial"/>
                <w:b w:val="false"/>
                <w:bCs w:val="false"/>
                <w:color w:val="555555"/>
                <w:sz w:val="12"/>
                <w:szCs w:val="12"/>
              </w:rPr>
              <w:t xml:space="preserve"> [7]</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32929.7</w:t>
            </w:r>
            <w:r>
              <w:rPr>
                <w:rFonts w:ascii="Arial" w:cs="Arial" w:eastAsia="Arial" w:hAnsi="Arial"/>
                <w:color w:val="777777"/>
                <w:sz w:val="11"/>
                <w:szCs w:val="11"/>
              </w:rPr>
              <w:br/>
              <w:t xml:space="preserve">
(1.88e4)</w:t>
            </w:r>
            <w:r>
              <w:rPr>
                <w:rFonts w:ascii="Arial" w:cs="Arial" w:eastAsia="Arial" w:hAnsi="Arial"/>
                <w:b w:val="false"/>
                <w:bCs w:val="false"/>
                <w:color w:val="555555"/>
                <w:sz w:val="12"/>
                <w:szCs w:val="12"/>
              </w:rPr>
              <w:t xml:space="preserve"> [10]</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119431.9</w:t>
            </w:r>
            <w:r>
              <w:rPr>
                <w:rFonts w:ascii="Arial" w:cs="Arial" w:eastAsia="Arial" w:hAnsi="Arial"/>
                <w:color w:val="777777"/>
                <w:sz w:val="11"/>
                <w:szCs w:val="11"/>
              </w:rPr>
              <w:br/>
              <w:t xml:space="preserve">
(2.94e4)</w:t>
            </w:r>
            <w:r>
              <w:rPr>
                <w:rFonts w:ascii="Arial" w:cs="Arial" w:eastAsia="Arial" w:hAnsi="Arial"/>
                <w:b w:val="false"/>
                <w:bCs w:val="false"/>
                <w:color w:val="7B241C"/>
                <w:sz w:val="12"/>
                <w:szCs w:val="12"/>
              </w:rPr>
              <w:t xml:space="preserve"> [12]</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63206.6</w:t>
            </w:r>
            <w:r>
              <w:rPr>
                <w:rFonts w:ascii="Arial" w:cs="Arial" w:eastAsia="Arial" w:hAnsi="Arial"/>
                <w:color w:val="777777"/>
                <w:sz w:val="11"/>
                <w:szCs w:val="11"/>
              </w:rPr>
              <w:br/>
              <w:t xml:space="preserve">
(1.51e4)</w:t>
            </w:r>
            <w:r>
              <w:rPr>
                <w:rFonts w:ascii="Arial" w:cs="Arial" w:eastAsia="Arial" w:hAnsi="Arial"/>
                <w:b w:val="false"/>
                <w:bCs w:val="false"/>
                <w:color w:val="555555"/>
                <w:sz w:val="12"/>
                <w:szCs w:val="12"/>
              </w:rPr>
              <w:t xml:space="preserve"> [11]</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677.51</w:t>
            </w:r>
            <w:r>
              <w:rPr>
                <w:rFonts w:ascii="Arial" w:cs="Arial" w:eastAsia="Arial" w:hAnsi="Arial"/>
                <w:color w:val="777777"/>
                <w:sz w:val="11"/>
                <w:szCs w:val="11"/>
              </w:rPr>
              <w:br/>
              <w:t xml:space="preserve">
(253.350)</w:t>
            </w:r>
            <w:r>
              <w:rPr>
                <w:rFonts w:ascii="Arial" w:cs="Arial" w:eastAsia="Arial" w:hAnsi="Arial"/>
                <w:b w:val="false"/>
                <w:bCs w:val="false"/>
                <w:color w:val="555555"/>
                <w:sz w:val="12"/>
                <w:szCs w:val="12"/>
              </w:rPr>
              <w:t xml:space="preserve"> [4]</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237.10</w:t>
            </w:r>
            <w:r>
              <w:rPr>
                <w:rFonts w:ascii="Arial" w:cs="Arial" w:eastAsia="Arial" w:hAnsi="Arial"/>
                <w:color w:val="777777"/>
                <w:sz w:val="11"/>
                <w:szCs w:val="11"/>
              </w:rPr>
              <w:br/>
              <w:t xml:space="preserve">
(23.440)</w:t>
            </w:r>
            <w:r>
              <w:rPr>
                <w:rFonts w:ascii="Arial" w:cs="Arial" w:eastAsia="Arial" w:hAnsi="Arial"/>
                <w:b w:val="false"/>
                <w:bCs w:val="false"/>
                <w:color w:val="555555"/>
                <w:sz w:val="12"/>
                <w:szCs w:val="12"/>
              </w:rPr>
              <w:t xml:space="preserve"> [2]</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32721.6</w:t>
            </w:r>
            <w:r>
              <w:rPr>
                <w:rFonts w:ascii="Arial" w:cs="Arial" w:eastAsia="Arial" w:hAnsi="Arial"/>
                <w:color w:val="777777"/>
                <w:sz w:val="11"/>
                <w:szCs w:val="11"/>
              </w:rPr>
              <w:br/>
              <w:t xml:space="preserve">
(8618.3)</w:t>
            </w:r>
            <w:r>
              <w:rPr>
                <w:rFonts w:ascii="Arial" w:cs="Arial" w:eastAsia="Arial" w:hAnsi="Arial"/>
                <w:b w:val="false"/>
                <w:bCs w:val="false"/>
                <w:color w:val="555555"/>
                <w:sz w:val="12"/>
                <w:szCs w:val="12"/>
              </w:rPr>
              <w:t xml:space="preserve"> [9]</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12190.9</w:t>
            </w:r>
            <w:r>
              <w:rPr>
                <w:rFonts w:ascii="Arial" w:cs="Arial" w:eastAsia="Arial" w:hAnsi="Arial"/>
                <w:color w:val="777777"/>
                <w:sz w:val="11"/>
                <w:szCs w:val="11"/>
              </w:rPr>
              <w:br/>
              <w:t xml:space="preserve">
(4612.8)</w:t>
            </w:r>
            <w:r>
              <w:rPr>
                <w:rFonts w:ascii="Arial" w:cs="Arial" w:eastAsia="Arial" w:hAnsi="Arial"/>
                <w:b w:val="false"/>
                <w:bCs w:val="false"/>
                <w:color w:val="555555"/>
                <w:sz w:val="12"/>
                <w:szCs w:val="12"/>
              </w:rPr>
              <w:t xml:space="preserve"> [8]</w:t>
            </w:r>
          </w:p>
        </w:tc>
      </w:tr>
      <w:tr>
        <w:tc>
          <w:tcPr>
            <w:tcW w:type="dxa" w:w="6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6"/>
                <w:szCs w:val="16"/>
              </w:rPr>
              <w:t xml:space="preserve">F3</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1.26e6</w:t>
            </w:r>
            <w:r>
              <w:rPr>
                <w:rFonts w:ascii="Arial" w:cs="Arial" w:eastAsia="Arial" w:hAnsi="Arial"/>
                <w:color w:val="777777"/>
                <w:sz w:val="11"/>
                <w:szCs w:val="11"/>
              </w:rPr>
              <w:br/>
              <w:t xml:space="preserve">
(5.22e5)</w:t>
            </w:r>
            <w:r>
              <w:rPr>
                <w:rFonts w:ascii="Arial" w:cs="Arial" w:eastAsia="Arial" w:hAnsi="Arial"/>
                <w:b w:val="false"/>
                <w:bCs w:val="false"/>
                <w:color w:val="555555"/>
                <w:sz w:val="12"/>
                <w:szCs w:val="12"/>
              </w:rPr>
              <w:t xml:space="preserve"> [4]</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4.50e6</w:t>
            </w:r>
            <w:r>
              <w:rPr>
                <w:rFonts w:ascii="Arial" w:cs="Arial" w:eastAsia="Arial" w:hAnsi="Arial"/>
                <w:color w:val="777777"/>
                <w:sz w:val="11"/>
                <w:szCs w:val="11"/>
              </w:rPr>
              <w:br/>
              <w:t xml:space="preserve">
(1.93e6)</w:t>
            </w:r>
            <w:r>
              <w:rPr>
                <w:rFonts w:ascii="Arial" w:cs="Arial" w:eastAsia="Arial" w:hAnsi="Arial"/>
                <w:b w:val="false"/>
                <w:bCs w:val="false"/>
                <w:color w:val="555555"/>
                <w:sz w:val="12"/>
                <w:szCs w:val="12"/>
              </w:rPr>
              <w:t xml:space="preserve"> [6]</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4.04e6</w:t>
            </w:r>
            <w:r>
              <w:rPr>
                <w:rFonts w:ascii="Arial" w:cs="Arial" w:eastAsia="Arial" w:hAnsi="Arial"/>
                <w:color w:val="777777"/>
                <w:sz w:val="11"/>
                <w:szCs w:val="11"/>
              </w:rPr>
              <w:br/>
              <w:t xml:space="preserve">
(2.61e6)</w:t>
            </w:r>
            <w:r>
              <w:rPr>
                <w:rFonts w:ascii="Arial" w:cs="Arial" w:eastAsia="Arial" w:hAnsi="Arial"/>
                <w:b w:val="false"/>
                <w:bCs w:val="false"/>
                <w:color w:val="555555"/>
                <w:sz w:val="12"/>
                <w:szCs w:val="12"/>
              </w:rPr>
              <w:t xml:space="preserve"> [5]</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300.00</w:t>
            </w:r>
            <w:r>
              <w:rPr>
                <w:rFonts w:ascii="Arial" w:cs="Arial" w:eastAsia="Arial" w:hAnsi="Arial"/>
                <w:color w:val="777777"/>
                <w:sz w:val="11"/>
                <w:szCs w:val="11"/>
              </w:rPr>
              <w:br/>
              <w:t xml:space="preserve">
(~0)</w:t>
            </w:r>
            <w:r>
              <w:rPr>
                <w:rFonts w:ascii="Arial" w:cs="Arial" w:eastAsia="Arial" w:hAnsi="Arial"/>
                <w:b/>
                <w:bCs/>
                <w:color w:val="1A5276"/>
                <w:sz w:val="12"/>
                <w:szCs w:val="12"/>
              </w:rPr>
              <w:t xml:space="preserve"> [1]</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2.49e7</w:t>
            </w:r>
            <w:r>
              <w:rPr>
                <w:rFonts w:ascii="Arial" w:cs="Arial" w:eastAsia="Arial" w:hAnsi="Arial"/>
                <w:color w:val="777777"/>
                <w:sz w:val="11"/>
                <w:szCs w:val="11"/>
              </w:rPr>
              <w:br/>
              <w:t xml:space="preserve">
(5.96e7)</w:t>
            </w:r>
            <w:r>
              <w:rPr>
                <w:rFonts w:ascii="Arial" w:cs="Arial" w:eastAsia="Arial" w:hAnsi="Arial"/>
                <w:b w:val="false"/>
                <w:bCs w:val="false"/>
                <w:color w:val="555555"/>
                <w:sz w:val="12"/>
                <w:szCs w:val="12"/>
              </w:rPr>
              <w:t xml:space="preserve"> [7]</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2.55e8</w:t>
            </w:r>
            <w:r>
              <w:rPr>
                <w:rFonts w:ascii="Arial" w:cs="Arial" w:eastAsia="Arial" w:hAnsi="Arial"/>
                <w:color w:val="777777"/>
                <w:sz w:val="11"/>
                <w:szCs w:val="11"/>
              </w:rPr>
              <w:br/>
              <w:t xml:space="preserve">
(2.83e8)</w:t>
            </w:r>
            <w:r>
              <w:rPr>
                <w:rFonts w:ascii="Arial" w:cs="Arial" w:eastAsia="Arial" w:hAnsi="Arial"/>
                <w:b w:val="false"/>
                <w:bCs w:val="false"/>
                <w:color w:val="555555"/>
                <w:sz w:val="12"/>
                <w:szCs w:val="12"/>
              </w:rPr>
              <w:t xml:space="preserve"> [11]</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1.37e9</w:t>
            </w:r>
            <w:r>
              <w:rPr>
                <w:rFonts w:ascii="Arial" w:cs="Arial" w:eastAsia="Arial" w:hAnsi="Arial"/>
                <w:color w:val="777777"/>
                <w:sz w:val="11"/>
                <w:szCs w:val="11"/>
              </w:rPr>
              <w:br/>
              <w:t xml:space="preserve">
(3.50e8)</w:t>
            </w:r>
            <w:r>
              <w:rPr>
                <w:rFonts w:ascii="Arial" w:cs="Arial" w:eastAsia="Arial" w:hAnsi="Arial"/>
                <w:b w:val="false"/>
                <w:bCs w:val="false"/>
                <w:color w:val="7B241C"/>
                <w:sz w:val="12"/>
                <w:szCs w:val="12"/>
              </w:rPr>
              <w:t xml:space="preserve"> [12]</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6.64e7</w:t>
            </w:r>
            <w:r>
              <w:rPr>
                <w:rFonts w:ascii="Arial" w:cs="Arial" w:eastAsia="Arial" w:hAnsi="Arial"/>
                <w:color w:val="777777"/>
                <w:sz w:val="11"/>
                <w:szCs w:val="11"/>
              </w:rPr>
              <w:br/>
              <w:t xml:space="preserve">
(6.36e7)</w:t>
            </w:r>
            <w:r>
              <w:rPr>
                <w:rFonts w:ascii="Arial" w:cs="Arial" w:eastAsia="Arial" w:hAnsi="Arial"/>
                <w:b w:val="false"/>
                <w:bCs w:val="false"/>
                <w:color w:val="555555"/>
                <w:sz w:val="12"/>
                <w:szCs w:val="12"/>
              </w:rPr>
              <w:t xml:space="preserve"> [9]</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81062.9</w:t>
            </w:r>
            <w:r>
              <w:rPr>
                <w:rFonts w:ascii="Arial" w:cs="Arial" w:eastAsia="Arial" w:hAnsi="Arial"/>
                <w:color w:val="777777"/>
                <w:sz w:val="11"/>
                <w:szCs w:val="11"/>
              </w:rPr>
              <w:br/>
              <w:t xml:space="preserve">
(5.52e5)</w:t>
            </w:r>
            <w:r>
              <w:rPr>
                <w:rFonts w:ascii="Arial" w:cs="Arial" w:eastAsia="Arial" w:hAnsi="Arial"/>
                <w:b w:val="false"/>
                <w:bCs w:val="false"/>
                <w:color w:val="555555"/>
                <w:sz w:val="12"/>
                <w:szCs w:val="12"/>
              </w:rPr>
              <w:t xml:space="preserve"> [2]</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852511.5</w:t>
            </w:r>
            <w:r>
              <w:rPr>
                <w:rFonts w:ascii="Arial" w:cs="Arial" w:eastAsia="Arial" w:hAnsi="Arial"/>
                <w:color w:val="777777"/>
                <w:sz w:val="11"/>
                <w:szCs w:val="11"/>
              </w:rPr>
              <w:br/>
              <w:t xml:space="preserve">
(4.94e5)</w:t>
            </w:r>
            <w:r>
              <w:rPr>
                <w:rFonts w:ascii="Arial" w:cs="Arial" w:eastAsia="Arial" w:hAnsi="Arial"/>
                <w:b w:val="false"/>
                <w:bCs w:val="false"/>
                <w:color w:val="555555"/>
                <w:sz w:val="12"/>
                <w:szCs w:val="12"/>
              </w:rPr>
              <w:t xml:space="preserve"> [3]</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3.37e7</w:t>
            </w:r>
            <w:r>
              <w:rPr>
                <w:rFonts w:ascii="Arial" w:cs="Arial" w:eastAsia="Arial" w:hAnsi="Arial"/>
                <w:color w:val="777777"/>
                <w:sz w:val="11"/>
                <w:szCs w:val="11"/>
              </w:rPr>
              <w:br/>
              <w:t xml:space="preserve">
(2.14e7)</w:t>
            </w:r>
            <w:r>
              <w:rPr>
                <w:rFonts w:ascii="Arial" w:cs="Arial" w:eastAsia="Arial" w:hAnsi="Arial"/>
                <w:b w:val="false"/>
                <w:bCs w:val="false"/>
                <w:color w:val="555555"/>
                <w:sz w:val="12"/>
                <w:szCs w:val="12"/>
              </w:rPr>
              <w:t xml:space="preserve"> [8]</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6.88e7</w:t>
            </w:r>
            <w:r>
              <w:rPr>
                <w:rFonts w:ascii="Arial" w:cs="Arial" w:eastAsia="Arial" w:hAnsi="Arial"/>
                <w:color w:val="777777"/>
                <w:sz w:val="11"/>
                <w:szCs w:val="11"/>
              </w:rPr>
              <w:br/>
              <w:t xml:space="preserve">
(6.53e7)</w:t>
            </w:r>
            <w:r>
              <w:rPr>
                <w:rFonts w:ascii="Arial" w:cs="Arial" w:eastAsia="Arial" w:hAnsi="Arial"/>
                <w:b w:val="false"/>
                <w:bCs w:val="false"/>
                <w:color w:val="555555"/>
                <w:sz w:val="12"/>
                <w:szCs w:val="12"/>
              </w:rPr>
              <w:t xml:space="preserve"> [10]</w:t>
            </w:r>
          </w:p>
        </w:tc>
      </w:tr>
      <w:tr>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6"/>
                <w:szCs w:val="16"/>
              </w:rPr>
              <w:t xml:space="preserve">F4</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9880.6</w:t>
            </w:r>
            <w:r>
              <w:rPr>
                <w:rFonts w:ascii="Arial" w:cs="Arial" w:eastAsia="Arial" w:hAnsi="Arial"/>
                <w:color w:val="777777"/>
                <w:sz w:val="11"/>
                <w:szCs w:val="11"/>
              </w:rPr>
              <w:br/>
              <w:t xml:space="preserve">
(4626.1)</w:t>
            </w:r>
            <w:r>
              <w:rPr>
                <w:rFonts w:ascii="Arial" w:cs="Arial" w:eastAsia="Arial" w:hAnsi="Arial"/>
                <w:b w:val="false"/>
                <w:bCs w:val="false"/>
                <w:color w:val="555555"/>
                <w:sz w:val="12"/>
                <w:szCs w:val="12"/>
              </w:rPr>
              <w:t xml:space="preserve"> [5]</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6865.4</w:t>
            </w:r>
            <w:r>
              <w:rPr>
                <w:rFonts w:ascii="Arial" w:cs="Arial" w:eastAsia="Arial" w:hAnsi="Arial"/>
                <w:color w:val="777777"/>
                <w:sz w:val="11"/>
                <w:szCs w:val="11"/>
              </w:rPr>
              <w:br/>
              <w:t xml:space="preserve">
(3051.1)</w:t>
            </w:r>
            <w:r>
              <w:rPr>
                <w:rFonts w:ascii="Arial" w:cs="Arial" w:eastAsia="Arial" w:hAnsi="Arial"/>
                <w:b w:val="false"/>
                <w:bCs w:val="false"/>
                <w:color w:val="555555"/>
                <w:sz w:val="12"/>
                <w:szCs w:val="12"/>
              </w:rPr>
              <w:t xml:space="preserve"> [4]</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5400.7</w:t>
            </w:r>
            <w:r>
              <w:rPr>
                <w:rFonts w:ascii="Arial" w:cs="Arial" w:eastAsia="Arial" w:hAnsi="Arial"/>
                <w:color w:val="777777"/>
                <w:sz w:val="11"/>
                <w:szCs w:val="11"/>
              </w:rPr>
              <w:br/>
              <w:t xml:space="preserve">
(3703.3)</w:t>
            </w:r>
            <w:r>
              <w:rPr>
                <w:rFonts w:ascii="Arial" w:cs="Arial" w:eastAsia="Arial" w:hAnsi="Arial"/>
                <w:b w:val="false"/>
                <w:bCs w:val="false"/>
                <w:color w:val="555555"/>
                <w:sz w:val="12"/>
                <w:szCs w:val="12"/>
              </w:rPr>
              <w:t xml:space="preserve"> [3]</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2343.7</w:t>
            </w:r>
            <w:r>
              <w:rPr>
                <w:rFonts w:ascii="Arial" w:cs="Arial" w:eastAsia="Arial" w:hAnsi="Arial"/>
                <w:color w:val="777777"/>
                <w:sz w:val="11"/>
                <w:szCs w:val="11"/>
              </w:rPr>
              <w:br/>
              <w:t xml:space="preserve">
(2153.2)</w:t>
            </w:r>
            <w:r>
              <w:rPr>
                <w:rFonts w:ascii="Arial" w:cs="Arial" w:eastAsia="Arial" w:hAnsi="Arial"/>
                <w:b/>
                <w:bCs/>
                <w:color w:val="1A5276"/>
                <w:sz w:val="12"/>
                <w:szCs w:val="12"/>
              </w:rPr>
              <w:t xml:space="preserve"> [1]</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31408.2</w:t>
            </w:r>
            <w:r>
              <w:rPr>
                <w:rFonts w:ascii="Arial" w:cs="Arial" w:eastAsia="Arial" w:hAnsi="Arial"/>
                <w:color w:val="777777"/>
                <w:sz w:val="11"/>
                <w:szCs w:val="11"/>
              </w:rPr>
              <w:br/>
              <w:t xml:space="preserve">
(1.54e4)</w:t>
            </w:r>
            <w:r>
              <w:rPr>
                <w:rFonts w:ascii="Arial" w:cs="Arial" w:eastAsia="Arial" w:hAnsi="Arial"/>
                <w:b w:val="false"/>
                <w:bCs w:val="false"/>
                <w:color w:val="555555"/>
                <w:sz w:val="12"/>
                <w:szCs w:val="12"/>
              </w:rPr>
              <w:t xml:space="preserve"> [7]</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54370.9</w:t>
            </w:r>
            <w:r>
              <w:rPr>
                <w:rFonts w:ascii="Arial" w:cs="Arial" w:eastAsia="Arial" w:hAnsi="Arial"/>
                <w:color w:val="777777"/>
                <w:sz w:val="11"/>
                <w:szCs w:val="11"/>
              </w:rPr>
              <w:br/>
              <w:t xml:space="preserve">
(1.99e4)</w:t>
            </w:r>
            <w:r>
              <w:rPr>
                <w:rFonts w:ascii="Arial" w:cs="Arial" w:eastAsia="Arial" w:hAnsi="Arial"/>
                <w:b w:val="false"/>
                <w:bCs w:val="false"/>
                <w:color w:val="555555"/>
                <w:sz w:val="12"/>
                <w:szCs w:val="12"/>
              </w:rPr>
              <w:t xml:space="preserve"> [9]</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168939.6</w:t>
            </w:r>
            <w:r>
              <w:rPr>
                <w:rFonts w:ascii="Arial" w:cs="Arial" w:eastAsia="Arial" w:hAnsi="Arial"/>
                <w:color w:val="777777"/>
                <w:sz w:val="11"/>
                <w:szCs w:val="11"/>
              </w:rPr>
              <w:br/>
              <w:t xml:space="preserve">
(4.95e4)</w:t>
            </w:r>
            <w:r>
              <w:rPr>
                <w:rFonts w:ascii="Arial" w:cs="Arial" w:eastAsia="Arial" w:hAnsi="Arial"/>
                <w:b w:val="false"/>
                <w:bCs w:val="false"/>
                <w:color w:val="7B241C"/>
                <w:sz w:val="12"/>
                <w:szCs w:val="12"/>
              </w:rPr>
              <w:t xml:space="preserve"> [12]</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100679.0</w:t>
            </w:r>
            <w:r>
              <w:rPr>
                <w:rFonts w:ascii="Arial" w:cs="Arial" w:eastAsia="Arial" w:hAnsi="Arial"/>
                <w:color w:val="777777"/>
                <w:sz w:val="11"/>
                <w:szCs w:val="11"/>
              </w:rPr>
              <w:br/>
              <w:t xml:space="preserve">
(2.99e4)</w:t>
            </w:r>
            <w:r>
              <w:rPr>
                <w:rFonts w:ascii="Arial" w:cs="Arial" w:eastAsia="Arial" w:hAnsi="Arial"/>
                <w:b w:val="false"/>
                <w:bCs w:val="false"/>
                <w:color w:val="555555"/>
                <w:sz w:val="12"/>
                <w:szCs w:val="12"/>
              </w:rPr>
              <w:t xml:space="preserve"> [11]</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2727.4</w:t>
            </w:r>
            <w:r>
              <w:rPr>
                <w:rFonts w:ascii="Arial" w:cs="Arial" w:eastAsia="Arial" w:hAnsi="Arial"/>
                <w:color w:val="777777"/>
                <w:sz w:val="11"/>
                <w:szCs w:val="11"/>
              </w:rPr>
              <w:br/>
              <w:t xml:space="preserve">
(1170.2)</w:t>
            </w:r>
            <w:r>
              <w:rPr>
                <w:rFonts w:ascii="Arial" w:cs="Arial" w:eastAsia="Arial" w:hAnsi="Arial"/>
                <w:b w:val="false"/>
                <w:bCs w:val="false"/>
                <w:color w:val="555555"/>
                <w:sz w:val="12"/>
                <w:szCs w:val="12"/>
              </w:rPr>
              <w:t xml:space="preserve"> [2]</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15520.0</w:t>
            </w:r>
            <w:r>
              <w:rPr>
                <w:rFonts w:ascii="Arial" w:cs="Arial" w:eastAsia="Arial" w:hAnsi="Arial"/>
                <w:color w:val="777777"/>
                <w:sz w:val="11"/>
                <w:szCs w:val="11"/>
              </w:rPr>
              <w:br/>
              <w:t xml:space="preserve">
(5986.1)</w:t>
            </w:r>
            <w:r>
              <w:rPr>
                <w:rFonts w:ascii="Arial" w:cs="Arial" w:eastAsia="Arial" w:hAnsi="Arial"/>
                <w:b w:val="false"/>
                <w:bCs w:val="false"/>
                <w:color w:val="555555"/>
                <w:sz w:val="12"/>
                <w:szCs w:val="12"/>
              </w:rPr>
              <w:t xml:space="preserve"> [6]</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63686.4</w:t>
            </w:r>
            <w:r>
              <w:rPr>
                <w:rFonts w:ascii="Arial" w:cs="Arial" w:eastAsia="Arial" w:hAnsi="Arial"/>
                <w:color w:val="777777"/>
                <w:sz w:val="11"/>
                <w:szCs w:val="11"/>
              </w:rPr>
              <w:br/>
              <w:t xml:space="preserve">
(1.04e4)</w:t>
            </w:r>
            <w:r>
              <w:rPr>
                <w:rFonts w:ascii="Arial" w:cs="Arial" w:eastAsia="Arial" w:hAnsi="Arial"/>
                <w:b w:val="false"/>
                <w:bCs w:val="false"/>
                <w:color w:val="555555"/>
                <w:sz w:val="12"/>
                <w:szCs w:val="12"/>
              </w:rPr>
              <w:t xml:space="preserve"> [10]</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50500.5</w:t>
            </w:r>
            <w:r>
              <w:rPr>
                <w:rFonts w:ascii="Arial" w:cs="Arial" w:eastAsia="Arial" w:hAnsi="Arial"/>
                <w:color w:val="777777"/>
                <w:sz w:val="11"/>
                <w:szCs w:val="11"/>
              </w:rPr>
              <w:br/>
              <w:t xml:space="preserve">
(1.30e4)</w:t>
            </w:r>
            <w:r>
              <w:rPr>
                <w:rFonts w:ascii="Arial" w:cs="Arial" w:eastAsia="Arial" w:hAnsi="Arial"/>
                <w:b w:val="false"/>
                <w:bCs w:val="false"/>
                <w:color w:val="555555"/>
                <w:sz w:val="12"/>
                <w:szCs w:val="12"/>
              </w:rPr>
              <w:t xml:space="preserve"> [8]</w:t>
            </w:r>
          </w:p>
        </w:tc>
      </w:tr>
      <w:tr>
        <w:tc>
          <w:tcPr>
            <w:tcW w:type="dxa" w:w="6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6"/>
                <w:szCs w:val="16"/>
              </w:rPr>
              <w:t xml:space="preserve">F5</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50407.6</w:t>
            </w:r>
            <w:r>
              <w:rPr>
                <w:rFonts w:ascii="Arial" w:cs="Arial" w:eastAsia="Arial" w:hAnsi="Arial"/>
                <w:color w:val="777777"/>
                <w:sz w:val="11"/>
                <w:szCs w:val="11"/>
              </w:rPr>
              <w:br/>
              <w:t xml:space="preserve">
(2.28e4)</w:t>
            </w:r>
            <w:r>
              <w:rPr>
                <w:rFonts w:ascii="Arial" w:cs="Arial" w:eastAsia="Arial" w:hAnsi="Arial"/>
                <w:b w:val="false"/>
                <w:bCs w:val="false"/>
                <w:color w:val="555555"/>
                <w:sz w:val="12"/>
                <w:szCs w:val="12"/>
              </w:rPr>
              <w:t xml:space="preserve"> [5]</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258233.2</w:t>
            </w:r>
            <w:r>
              <w:rPr>
                <w:rFonts w:ascii="Arial" w:cs="Arial" w:eastAsia="Arial" w:hAnsi="Arial"/>
                <w:color w:val="777777"/>
                <w:sz w:val="11"/>
                <w:szCs w:val="11"/>
              </w:rPr>
              <w:br/>
              <w:t xml:space="preserve">
(9.75e4)</w:t>
            </w:r>
            <w:r>
              <w:rPr>
                <w:rFonts w:ascii="Arial" w:cs="Arial" w:eastAsia="Arial" w:hAnsi="Arial"/>
                <w:b w:val="false"/>
                <w:bCs w:val="false"/>
                <w:color w:val="555555"/>
                <w:sz w:val="12"/>
                <w:szCs w:val="12"/>
              </w:rPr>
              <w:t xml:space="preserve"> [6]</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9936.0</w:t>
            </w:r>
            <w:r>
              <w:rPr>
                <w:rFonts w:ascii="Arial" w:cs="Arial" w:eastAsia="Arial" w:hAnsi="Arial"/>
                <w:color w:val="777777"/>
                <w:sz w:val="11"/>
                <w:szCs w:val="11"/>
              </w:rPr>
              <w:br/>
              <w:t xml:space="preserve">
(8208.7)</w:t>
            </w:r>
            <w:r>
              <w:rPr>
                <w:rFonts w:ascii="Arial" w:cs="Arial" w:eastAsia="Arial" w:hAnsi="Arial"/>
                <w:b w:val="false"/>
                <w:bCs w:val="false"/>
                <w:color w:val="555555"/>
                <w:sz w:val="12"/>
                <w:szCs w:val="12"/>
              </w:rPr>
              <w:t xml:space="preserve"> [4]</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534.13</w:t>
            </w:r>
            <w:r>
              <w:rPr>
                <w:rFonts w:ascii="Arial" w:cs="Arial" w:eastAsia="Arial" w:hAnsi="Arial"/>
                <w:color w:val="777777"/>
                <w:sz w:val="11"/>
                <w:szCs w:val="11"/>
              </w:rPr>
              <w:br/>
              <w:t xml:space="preserve">
(39.330)</w:t>
            </w:r>
            <w:r>
              <w:rPr>
                <w:rFonts w:ascii="Arial" w:cs="Arial" w:eastAsia="Arial" w:hAnsi="Arial"/>
                <w:b/>
                <w:bCs/>
                <w:color w:val="1A5276"/>
                <w:sz w:val="12"/>
                <w:szCs w:val="12"/>
              </w:rPr>
              <w:t xml:space="preserve"> [1]</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4.64e7</w:t>
            </w:r>
            <w:r>
              <w:rPr>
                <w:rFonts w:ascii="Arial" w:cs="Arial" w:eastAsia="Arial" w:hAnsi="Arial"/>
                <w:color w:val="777777"/>
                <w:sz w:val="11"/>
                <w:szCs w:val="11"/>
              </w:rPr>
              <w:br/>
              <w:t xml:space="preserve">
(1.18e8)</w:t>
            </w:r>
            <w:r>
              <w:rPr>
                <w:rFonts w:ascii="Arial" w:cs="Arial" w:eastAsia="Arial" w:hAnsi="Arial"/>
                <w:b w:val="false"/>
                <w:bCs w:val="false"/>
                <w:color w:val="555555"/>
                <w:sz w:val="12"/>
                <w:szCs w:val="12"/>
              </w:rPr>
              <w:t xml:space="preserve"> [10]</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8.08e9</w:t>
            </w:r>
            <w:r>
              <w:rPr>
                <w:rFonts w:ascii="Arial" w:cs="Arial" w:eastAsia="Arial" w:hAnsi="Arial"/>
                <w:color w:val="777777"/>
                <w:sz w:val="11"/>
                <w:szCs w:val="11"/>
              </w:rPr>
              <w:br/>
              <w:t xml:space="preserve">
(8.62e9)</w:t>
            </w:r>
            <w:r>
              <w:rPr>
                <w:rFonts w:ascii="Arial" w:cs="Arial" w:eastAsia="Arial" w:hAnsi="Arial"/>
                <w:b w:val="false"/>
                <w:bCs w:val="false"/>
                <w:color w:val="555555"/>
                <w:sz w:val="12"/>
                <w:szCs w:val="12"/>
              </w:rPr>
              <w:t xml:space="preserve"> [11]</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3.30e10</w:t>
            </w:r>
            <w:r>
              <w:rPr>
                <w:rFonts w:ascii="Arial" w:cs="Arial" w:eastAsia="Arial" w:hAnsi="Arial"/>
                <w:color w:val="777777"/>
                <w:sz w:val="11"/>
                <w:szCs w:val="11"/>
              </w:rPr>
              <w:br/>
              <w:t xml:space="preserve">
(7.36e9)</w:t>
            </w:r>
            <w:r>
              <w:rPr>
                <w:rFonts w:ascii="Arial" w:cs="Arial" w:eastAsia="Arial" w:hAnsi="Arial"/>
                <w:b w:val="false"/>
                <w:bCs w:val="false"/>
                <w:color w:val="7B241C"/>
                <w:sz w:val="12"/>
                <w:szCs w:val="12"/>
              </w:rPr>
              <w:t xml:space="preserve"> [12]</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1.09e6</w:t>
            </w:r>
            <w:r>
              <w:rPr>
                <w:rFonts w:ascii="Arial" w:cs="Arial" w:eastAsia="Arial" w:hAnsi="Arial"/>
                <w:color w:val="777777"/>
                <w:sz w:val="11"/>
                <w:szCs w:val="11"/>
              </w:rPr>
              <w:br/>
              <w:t xml:space="preserve">
(1.28e6)</w:t>
            </w:r>
            <w:r>
              <w:rPr>
                <w:rFonts w:ascii="Arial" w:cs="Arial" w:eastAsia="Arial" w:hAnsi="Arial"/>
                <w:b w:val="false"/>
                <w:bCs w:val="false"/>
                <w:color w:val="555555"/>
                <w:sz w:val="12"/>
                <w:szCs w:val="12"/>
              </w:rPr>
              <w:t xml:space="preserve"> [7]</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612.98</w:t>
            </w:r>
            <w:r>
              <w:rPr>
                <w:rFonts w:ascii="Arial" w:cs="Arial" w:eastAsia="Arial" w:hAnsi="Arial"/>
                <w:color w:val="777777"/>
                <w:sz w:val="11"/>
                <w:szCs w:val="11"/>
              </w:rPr>
              <w:br/>
              <w:t xml:space="preserve">
(141.410)</w:t>
            </w:r>
            <w:r>
              <w:rPr>
                <w:rFonts w:ascii="Arial" w:cs="Arial" w:eastAsia="Arial" w:hAnsi="Arial"/>
                <w:b w:val="false"/>
                <w:bCs w:val="false"/>
                <w:color w:val="555555"/>
                <w:sz w:val="12"/>
                <w:szCs w:val="12"/>
              </w:rPr>
              <w:t xml:space="preserve"> [2]</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3039.0</w:t>
            </w:r>
            <w:r>
              <w:rPr>
                <w:rFonts w:ascii="Arial" w:cs="Arial" w:eastAsia="Arial" w:hAnsi="Arial"/>
                <w:color w:val="777777"/>
                <w:sz w:val="11"/>
                <w:szCs w:val="11"/>
              </w:rPr>
              <w:br/>
              <w:t xml:space="preserve">
(5142.5)</w:t>
            </w:r>
            <w:r>
              <w:rPr>
                <w:rFonts w:ascii="Arial" w:cs="Arial" w:eastAsia="Arial" w:hAnsi="Arial"/>
                <w:b w:val="false"/>
                <w:bCs w:val="false"/>
                <w:color w:val="555555"/>
                <w:sz w:val="12"/>
                <w:szCs w:val="12"/>
              </w:rPr>
              <w:t xml:space="preserve"> [3]</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1.29e7</w:t>
            </w:r>
            <w:r>
              <w:rPr>
                <w:rFonts w:ascii="Arial" w:cs="Arial" w:eastAsia="Arial" w:hAnsi="Arial"/>
                <w:color w:val="777777"/>
                <w:sz w:val="11"/>
                <w:szCs w:val="11"/>
              </w:rPr>
              <w:br/>
              <w:t xml:space="preserve">
(1.53e7)</w:t>
            </w:r>
            <w:r>
              <w:rPr>
                <w:rFonts w:ascii="Arial" w:cs="Arial" w:eastAsia="Arial" w:hAnsi="Arial"/>
                <w:b w:val="false"/>
                <w:bCs w:val="false"/>
                <w:color w:val="555555"/>
                <w:sz w:val="12"/>
                <w:szCs w:val="12"/>
              </w:rPr>
              <w:t xml:space="preserve"> [8]</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3.01e7</w:t>
            </w:r>
            <w:r>
              <w:rPr>
                <w:rFonts w:ascii="Arial" w:cs="Arial" w:eastAsia="Arial" w:hAnsi="Arial"/>
                <w:color w:val="777777"/>
                <w:sz w:val="11"/>
                <w:szCs w:val="11"/>
              </w:rPr>
              <w:br/>
              <w:t xml:space="preserve">
(3.31e7)</w:t>
            </w:r>
            <w:r>
              <w:rPr>
                <w:rFonts w:ascii="Arial" w:cs="Arial" w:eastAsia="Arial" w:hAnsi="Arial"/>
                <w:b w:val="false"/>
                <w:bCs w:val="false"/>
                <w:color w:val="555555"/>
                <w:sz w:val="12"/>
                <w:szCs w:val="12"/>
              </w:rPr>
              <w:t xml:space="preserve"> [9]</w:t>
            </w:r>
          </w:p>
        </w:tc>
      </w:tr>
      <w:tr>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6"/>
                <w:szCs w:val="16"/>
              </w:rPr>
              <w:t xml:space="preserve">F6</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620.47</w:t>
            </w:r>
            <w:r>
              <w:rPr>
                <w:rFonts w:ascii="Arial" w:cs="Arial" w:eastAsia="Arial" w:hAnsi="Arial"/>
                <w:color w:val="777777"/>
                <w:sz w:val="11"/>
                <w:szCs w:val="11"/>
              </w:rPr>
              <w:br/>
              <w:t xml:space="preserve">
(0.15100)</w:t>
            </w:r>
            <w:r>
              <w:rPr>
                <w:rFonts w:ascii="Arial" w:cs="Arial" w:eastAsia="Arial" w:hAnsi="Arial"/>
                <w:b w:val="false"/>
                <w:bCs w:val="false"/>
                <w:color w:val="555555"/>
                <w:sz w:val="12"/>
                <w:szCs w:val="12"/>
              </w:rPr>
              <w:t xml:space="preserve"> [7]</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620.54</w:t>
            </w:r>
            <w:r>
              <w:rPr>
                <w:rFonts w:ascii="Arial" w:cs="Arial" w:eastAsia="Arial" w:hAnsi="Arial"/>
                <w:color w:val="777777"/>
                <w:sz w:val="11"/>
                <w:szCs w:val="11"/>
              </w:rPr>
              <w:br/>
              <w:t xml:space="preserve">
(0.14300)</w:t>
            </w:r>
            <w:r>
              <w:rPr>
                <w:rFonts w:ascii="Arial" w:cs="Arial" w:eastAsia="Arial" w:hAnsi="Arial"/>
                <w:b w:val="false"/>
                <w:bCs w:val="false"/>
                <w:color w:val="555555"/>
                <w:sz w:val="12"/>
                <w:szCs w:val="12"/>
              </w:rPr>
              <w:t xml:space="preserve"> [8]</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620.54</w:t>
            </w:r>
            <w:r>
              <w:rPr>
                <w:rFonts w:ascii="Arial" w:cs="Arial" w:eastAsia="Arial" w:hAnsi="Arial"/>
                <w:color w:val="777777"/>
                <w:sz w:val="11"/>
                <w:szCs w:val="11"/>
              </w:rPr>
              <w:br/>
              <w:t xml:space="preserve">
(0.17200)</w:t>
            </w:r>
            <w:r>
              <w:rPr>
                <w:rFonts w:ascii="Arial" w:cs="Arial" w:eastAsia="Arial" w:hAnsi="Arial"/>
                <w:b w:val="false"/>
                <w:bCs w:val="false"/>
                <w:color w:val="555555"/>
                <w:sz w:val="12"/>
                <w:szCs w:val="12"/>
              </w:rPr>
              <w:t xml:space="preserve"> [9]</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620.30</w:t>
            </w:r>
            <w:r>
              <w:rPr>
                <w:rFonts w:ascii="Arial" w:cs="Arial" w:eastAsia="Arial" w:hAnsi="Arial"/>
                <w:color w:val="777777"/>
                <w:sz w:val="11"/>
                <w:szCs w:val="11"/>
              </w:rPr>
              <w:br/>
              <w:t xml:space="preserve">
(0.30300)</w:t>
            </w:r>
            <w:r>
              <w:rPr>
                <w:rFonts w:ascii="Arial" w:cs="Arial" w:eastAsia="Arial" w:hAnsi="Arial"/>
                <w:b w:val="false"/>
                <w:bCs w:val="false"/>
                <w:color w:val="555555"/>
                <w:sz w:val="12"/>
                <w:szCs w:val="12"/>
              </w:rPr>
              <w:t xml:space="preserve"> [3]</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620.24</w:t>
            </w:r>
            <w:r>
              <w:rPr>
                <w:rFonts w:ascii="Arial" w:cs="Arial" w:eastAsia="Arial" w:hAnsi="Arial"/>
                <w:color w:val="777777"/>
                <w:sz w:val="11"/>
                <w:szCs w:val="11"/>
              </w:rPr>
              <w:br/>
              <w:t xml:space="preserve">
(0.23800)</w:t>
            </w:r>
            <w:r>
              <w:rPr>
                <w:rFonts w:ascii="Arial" w:cs="Arial" w:eastAsia="Arial" w:hAnsi="Arial"/>
                <w:b w:val="false"/>
                <w:bCs w:val="false"/>
                <w:color w:val="555555"/>
                <w:sz w:val="12"/>
                <w:szCs w:val="12"/>
              </w:rPr>
              <w:t xml:space="preserve"> [2]</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620.35</w:t>
            </w:r>
            <w:r>
              <w:rPr>
                <w:rFonts w:ascii="Arial" w:cs="Arial" w:eastAsia="Arial" w:hAnsi="Arial"/>
                <w:color w:val="777777"/>
                <w:sz w:val="11"/>
                <w:szCs w:val="11"/>
              </w:rPr>
              <w:br/>
              <w:t xml:space="preserve">
(0.13500)</w:t>
            </w:r>
            <w:r>
              <w:rPr>
                <w:rFonts w:ascii="Arial" w:cs="Arial" w:eastAsia="Arial" w:hAnsi="Arial"/>
                <w:b w:val="false"/>
                <w:bCs w:val="false"/>
                <w:color w:val="555555"/>
                <w:sz w:val="12"/>
                <w:szCs w:val="12"/>
              </w:rPr>
              <w:t xml:space="preserve"> [6]</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621.41</w:t>
            </w:r>
            <w:r>
              <w:rPr>
                <w:rFonts w:ascii="Arial" w:cs="Arial" w:eastAsia="Arial" w:hAnsi="Arial"/>
                <w:color w:val="777777"/>
                <w:sz w:val="11"/>
                <w:szCs w:val="11"/>
              </w:rPr>
              <w:br/>
              <w:t xml:space="preserve">
(0.08900)</w:t>
            </w:r>
            <w:r>
              <w:rPr>
                <w:rFonts w:ascii="Arial" w:cs="Arial" w:eastAsia="Arial" w:hAnsi="Arial"/>
                <w:b w:val="false"/>
                <w:bCs w:val="false"/>
                <w:color w:val="7B241C"/>
                <w:sz w:val="12"/>
                <w:szCs w:val="12"/>
              </w:rPr>
              <w:t xml:space="preserve"> [12]</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620.32</w:t>
            </w:r>
            <w:r>
              <w:rPr>
                <w:rFonts w:ascii="Arial" w:cs="Arial" w:eastAsia="Arial" w:hAnsi="Arial"/>
                <w:color w:val="777777"/>
                <w:sz w:val="11"/>
                <w:szCs w:val="11"/>
              </w:rPr>
              <w:br/>
              <w:t xml:space="preserve">
(0.14000)</w:t>
            </w:r>
            <w:r>
              <w:rPr>
                <w:rFonts w:ascii="Arial" w:cs="Arial" w:eastAsia="Arial" w:hAnsi="Arial"/>
                <w:b w:val="false"/>
                <w:bCs w:val="false"/>
                <w:color w:val="555555"/>
                <w:sz w:val="12"/>
                <w:szCs w:val="12"/>
              </w:rPr>
              <w:t xml:space="preserve"> [4]</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620.34</w:t>
            </w:r>
            <w:r>
              <w:rPr>
                <w:rFonts w:ascii="Arial" w:cs="Arial" w:eastAsia="Arial" w:hAnsi="Arial"/>
                <w:color w:val="777777"/>
                <w:sz w:val="11"/>
                <w:szCs w:val="11"/>
              </w:rPr>
              <w:br/>
              <w:t xml:space="preserve">
(0.12200)</w:t>
            </w:r>
            <w:r>
              <w:rPr>
                <w:rFonts w:ascii="Arial" w:cs="Arial" w:eastAsia="Arial" w:hAnsi="Arial"/>
                <w:b w:val="false"/>
                <w:bCs w:val="false"/>
                <w:color w:val="555555"/>
                <w:sz w:val="12"/>
                <w:szCs w:val="12"/>
              </w:rPr>
              <w:t xml:space="preserve"> [5]</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620.64</w:t>
            </w:r>
            <w:r>
              <w:rPr>
                <w:rFonts w:ascii="Arial" w:cs="Arial" w:eastAsia="Arial" w:hAnsi="Arial"/>
                <w:color w:val="777777"/>
                <w:sz w:val="11"/>
                <w:szCs w:val="11"/>
              </w:rPr>
              <w:br/>
              <w:t xml:space="preserve">
(0.19500)</w:t>
            </w:r>
            <w:r>
              <w:rPr>
                <w:rFonts w:ascii="Arial" w:cs="Arial" w:eastAsia="Arial" w:hAnsi="Arial"/>
                <w:b w:val="false"/>
                <w:bCs w:val="false"/>
                <w:color w:val="555555"/>
                <w:sz w:val="12"/>
                <w:szCs w:val="12"/>
              </w:rPr>
              <w:t xml:space="preserve"> [11]</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620.58</w:t>
            </w:r>
            <w:r>
              <w:rPr>
                <w:rFonts w:ascii="Arial" w:cs="Arial" w:eastAsia="Arial" w:hAnsi="Arial"/>
                <w:color w:val="777777"/>
                <w:sz w:val="11"/>
                <w:szCs w:val="11"/>
              </w:rPr>
              <w:br/>
              <w:t xml:space="preserve">
(0.12100)</w:t>
            </w:r>
            <w:r>
              <w:rPr>
                <w:rFonts w:ascii="Arial" w:cs="Arial" w:eastAsia="Arial" w:hAnsi="Arial"/>
                <w:b w:val="false"/>
                <w:bCs w:val="false"/>
                <w:color w:val="555555"/>
                <w:sz w:val="12"/>
                <w:szCs w:val="12"/>
              </w:rPr>
              <w:t xml:space="preserve"> [10]</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620.03</w:t>
            </w:r>
            <w:r>
              <w:rPr>
                <w:rFonts w:ascii="Arial" w:cs="Arial" w:eastAsia="Arial" w:hAnsi="Arial"/>
                <w:color w:val="777777"/>
                <w:sz w:val="11"/>
                <w:szCs w:val="11"/>
              </w:rPr>
              <w:br/>
              <w:t xml:space="preserve">
(0.05400)</w:t>
            </w:r>
            <w:r>
              <w:rPr>
                <w:rFonts w:ascii="Arial" w:cs="Arial" w:eastAsia="Arial" w:hAnsi="Arial"/>
                <w:b/>
                <w:bCs/>
                <w:color w:val="1A5276"/>
                <w:sz w:val="12"/>
                <w:szCs w:val="12"/>
              </w:rPr>
              <w:t xml:space="preserve"> [1]</w:t>
            </w:r>
          </w:p>
        </w:tc>
      </w:tr>
      <w:tr>
        <w:tc>
          <w:tcPr>
            <w:tcW w:type="dxa" w:w="6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6"/>
                <w:szCs w:val="16"/>
              </w:rPr>
              <w:t xml:space="preserve">F7</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1038.9</w:t>
            </w:r>
            <w:r>
              <w:rPr>
                <w:rFonts w:ascii="Arial" w:cs="Arial" w:eastAsia="Arial" w:hAnsi="Arial"/>
                <w:color w:val="777777"/>
                <w:sz w:val="11"/>
                <w:szCs w:val="11"/>
              </w:rPr>
              <w:br/>
              <w:t xml:space="preserve">
(39.240)</w:t>
            </w:r>
            <w:r>
              <w:rPr>
                <w:rFonts w:ascii="Arial" w:cs="Arial" w:eastAsia="Arial" w:hAnsi="Arial"/>
                <w:b w:val="false"/>
                <w:bCs w:val="false"/>
                <w:color w:val="555555"/>
                <w:sz w:val="12"/>
                <w:szCs w:val="12"/>
              </w:rPr>
              <w:t xml:space="preserve"> [5]</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1132.2</w:t>
            </w:r>
            <w:r>
              <w:rPr>
                <w:rFonts w:ascii="Arial" w:cs="Arial" w:eastAsia="Arial" w:hAnsi="Arial"/>
                <w:color w:val="777777"/>
                <w:sz w:val="11"/>
                <w:szCs w:val="11"/>
              </w:rPr>
              <w:br/>
              <w:t xml:space="preserve">
(47.480)</w:t>
            </w:r>
            <w:r>
              <w:rPr>
                <w:rFonts w:ascii="Arial" w:cs="Arial" w:eastAsia="Arial" w:hAnsi="Arial"/>
                <w:b w:val="false"/>
                <w:bCs w:val="false"/>
                <w:color w:val="555555"/>
                <w:sz w:val="12"/>
                <w:szCs w:val="12"/>
              </w:rPr>
              <w:t xml:space="preserve"> [6]</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993.48</w:t>
            </w:r>
            <w:r>
              <w:rPr>
                <w:rFonts w:ascii="Arial" w:cs="Arial" w:eastAsia="Arial" w:hAnsi="Arial"/>
                <w:color w:val="777777"/>
                <w:sz w:val="11"/>
                <w:szCs w:val="11"/>
              </w:rPr>
              <w:br/>
              <w:t xml:space="preserve">
(38.720)</w:t>
            </w:r>
            <w:r>
              <w:rPr>
                <w:rFonts w:ascii="Arial" w:cs="Arial" w:eastAsia="Arial" w:hAnsi="Arial"/>
                <w:b w:val="false"/>
                <w:bCs w:val="false"/>
                <w:color w:val="555555"/>
                <w:sz w:val="12"/>
                <w:szCs w:val="12"/>
              </w:rPr>
              <w:t xml:space="preserve"> [4]</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769.17</w:t>
            </w:r>
            <w:r>
              <w:rPr>
                <w:rFonts w:ascii="Arial" w:cs="Arial" w:eastAsia="Arial" w:hAnsi="Arial"/>
                <w:color w:val="777777"/>
                <w:sz w:val="11"/>
                <w:szCs w:val="11"/>
              </w:rPr>
              <w:br/>
              <w:t xml:space="preserve">
(19.250)</w:t>
            </w:r>
            <w:r>
              <w:rPr>
                <w:rFonts w:ascii="Arial" w:cs="Arial" w:eastAsia="Arial" w:hAnsi="Arial"/>
                <w:b/>
                <w:bCs/>
                <w:color w:val="1A5276"/>
                <w:sz w:val="12"/>
                <w:szCs w:val="12"/>
              </w:rPr>
              <w:t xml:space="preserve"> [1]</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1499.0</w:t>
            </w:r>
            <w:r>
              <w:rPr>
                <w:rFonts w:ascii="Arial" w:cs="Arial" w:eastAsia="Arial" w:hAnsi="Arial"/>
                <w:color w:val="777777"/>
                <w:sz w:val="11"/>
                <w:szCs w:val="11"/>
              </w:rPr>
              <w:br/>
              <w:t xml:space="preserve">
(1625.0)</w:t>
            </w:r>
            <w:r>
              <w:rPr>
                <w:rFonts w:ascii="Arial" w:cs="Arial" w:eastAsia="Arial" w:hAnsi="Arial"/>
                <w:b w:val="false"/>
                <w:bCs w:val="false"/>
                <w:color w:val="555555"/>
                <w:sz w:val="12"/>
                <w:szCs w:val="12"/>
              </w:rPr>
              <w:t xml:space="preserve"> [8]</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17345.7</w:t>
            </w:r>
            <w:r>
              <w:rPr>
                <w:rFonts w:ascii="Arial" w:cs="Arial" w:eastAsia="Arial" w:hAnsi="Arial"/>
                <w:color w:val="777777"/>
                <w:sz w:val="11"/>
                <w:szCs w:val="11"/>
              </w:rPr>
              <w:br/>
              <w:t xml:space="preserve">
(8380.8)</w:t>
            </w:r>
            <w:r>
              <w:rPr>
                <w:rFonts w:ascii="Arial" w:cs="Arial" w:eastAsia="Arial" w:hAnsi="Arial"/>
                <w:b w:val="false"/>
                <w:bCs w:val="false"/>
                <w:color w:val="555555"/>
                <w:sz w:val="12"/>
                <w:szCs w:val="12"/>
              </w:rPr>
              <w:t xml:space="preserve"> [11]</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55298.8</w:t>
            </w:r>
            <w:r>
              <w:rPr>
                <w:rFonts w:ascii="Arial" w:cs="Arial" w:eastAsia="Arial" w:hAnsi="Arial"/>
                <w:color w:val="777777"/>
                <w:sz w:val="11"/>
                <w:szCs w:val="11"/>
              </w:rPr>
              <w:br/>
              <w:t xml:space="preserve">
(7814.2)</w:t>
            </w:r>
            <w:r>
              <w:rPr>
                <w:rFonts w:ascii="Arial" w:cs="Arial" w:eastAsia="Arial" w:hAnsi="Arial"/>
                <w:b w:val="false"/>
                <w:bCs w:val="false"/>
                <w:color w:val="7B241C"/>
                <w:sz w:val="12"/>
                <w:szCs w:val="12"/>
              </w:rPr>
              <w:t xml:space="preserve"> [12]</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2539.0</w:t>
            </w:r>
            <w:r>
              <w:rPr>
                <w:rFonts w:ascii="Arial" w:cs="Arial" w:eastAsia="Arial" w:hAnsi="Arial"/>
                <w:color w:val="777777"/>
                <w:sz w:val="11"/>
                <w:szCs w:val="11"/>
              </w:rPr>
              <w:br/>
              <w:t xml:space="preserve">
(738.950)</w:t>
            </w:r>
            <w:r>
              <w:rPr>
                <w:rFonts w:ascii="Arial" w:cs="Arial" w:eastAsia="Arial" w:hAnsi="Arial"/>
                <w:b w:val="false"/>
                <w:bCs w:val="false"/>
                <w:color w:val="555555"/>
                <w:sz w:val="12"/>
                <w:szCs w:val="12"/>
              </w:rPr>
              <w:t xml:space="preserve"> [9]</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857.65</w:t>
            </w:r>
            <w:r>
              <w:rPr>
                <w:rFonts w:ascii="Arial" w:cs="Arial" w:eastAsia="Arial" w:hAnsi="Arial"/>
                <w:color w:val="777777"/>
                <w:sz w:val="11"/>
                <w:szCs w:val="11"/>
              </w:rPr>
              <w:br/>
              <w:t xml:space="preserve">
(35.830)</w:t>
            </w:r>
            <w:r>
              <w:rPr>
                <w:rFonts w:ascii="Arial" w:cs="Arial" w:eastAsia="Arial" w:hAnsi="Arial"/>
                <w:b w:val="false"/>
                <w:bCs w:val="false"/>
                <w:color w:val="555555"/>
                <w:sz w:val="12"/>
                <w:szCs w:val="12"/>
              </w:rPr>
              <w:t xml:space="preserve"> [3]</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825.02</w:t>
            </w:r>
            <w:r>
              <w:rPr>
                <w:rFonts w:ascii="Arial" w:cs="Arial" w:eastAsia="Arial" w:hAnsi="Arial"/>
                <w:color w:val="777777"/>
                <w:sz w:val="11"/>
                <w:szCs w:val="11"/>
              </w:rPr>
              <w:br/>
              <w:t xml:space="preserve">
(41.560)</w:t>
            </w:r>
            <w:r>
              <w:rPr>
                <w:rFonts w:ascii="Arial" w:cs="Arial" w:eastAsia="Arial" w:hAnsi="Arial"/>
                <w:b w:val="false"/>
                <w:bCs w:val="false"/>
                <w:color w:val="555555"/>
                <w:sz w:val="12"/>
                <w:szCs w:val="12"/>
              </w:rPr>
              <w:t xml:space="preserve"> [2]</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1376.4</w:t>
            </w:r>
            <w:r>
              <w:rPr>
                <w:rFonts w:ascii="Arial" w:cs="Arial" w:eastAsia="Arial" w:hAnsi="Arial"/>
                <w:color w:val="777777"/>
                <w:sz w:val="11"/>
                <w:szCs w:val="11"/>
              </w:rPr>
              <w:br/>
              <w:t xml:space="preserve">
(338.900)</w:t>
            </w:r>
            <w:r>
              <w:rPr>
                <w:rFonts w:ascii="Arial" w:cs="Arial" w:eastAsia="Arial" w:hAnsi="Arial"/>
                <w:b w:val="false"/>
                <w:bCs w:val="false"/>
                <w:color w:val="555555"/>
                <w:sz w:val="12"/>
                <w:szCs w:val="12"/>
              </w:rPr>
              <w:t xml:space="preserve"> [7]</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4438.6</w:t>
            </w:r>
            <w:r>
              <w:rPr>
                <w:rFonts w:ascii="Arial" w:cs="Arial" w:eastAsia="Arial" w:hAnsi="Arial"/>
                <w:color w:val="777777"/>
                <w:sz w:val="11"/>
                <w:szCs w:val="11"/>
              </w:rPr>
              <w:br/>
              <w:t xml:space="preserve">
(1487.7)</w:t>
            </w:r>
            <w:r>
              <w:rPr>
                <w:rFonts w:ascii="Arial" w:cs="Arial" w:eastAsia="Arial" w:hAnsi="Arial"/>
                <w:b w:val="false"/>
                <w:bCs w:val="false"/>
                <w:color w:val="555555"/>
                <w:sz w:val="12"/>
                <w:szCs w:val="12"/>
              </w:rPr>
              <w:t xml:space="preserve"> [10]</w:t>
            </w:r>
          </w:p>
        </w:tc>
      </w:tr>
      <w:tr>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6"/>
                <w:szCs w:val="16"/>
              </w:rPr>
              <w:t xml:space="preserve">F8</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800.94</w:t>
            </w:r>
            <w:r>
              <w:rPr>
                <w:rFonts w:ascii="Arial" w:cs="Arial" w:eastAsia="Arial" w:hAnsi="Arial"/>
                <w:color w:val="777777"/>
                <w:sz w:val="11"/>
                <w:szCs w:val="11"/>
              </w:rPr>
              <w:br/>
              <w:t xml:space="preserve">
(0.04000)</w:t>
            </w:r>
            <w:r>
              <w:rPr>
                <w:rFonts w:ascii="Arial" w:cs="Arial" w:eastAsia="Arial" w:hAnsi="Arial"/>
                <w:b w:val="false"/>
                <w:bCs w:val="false"/>
                <w:color w:val="555555"/>
                <w:sz w:val="12"/>
                <w:szCs w:val="12"/>
              </w:rPr>
              <w:t xml:space="preserve"> [6]</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801.03</w:t>
            </w:r>
            <w:r>
              <w:rPr>
                <w:rFonts w:ascii="Arial" w:cs="Arial" w:eastAsia="Arial" w:hAnsi="Arial"/>
                <w:color w:val="777777"/>
                <w:sz w:val="11"/>
                <w:szCs w:val="11"/>
              </w:rPr>
              <w:br/>
              <w:t xml:space="preserve">
(0.00900)</w:t>
            </w:r>
            <w:r>
              <w:rPr>
                <w:rFonts w:ascii="Arial" w:cs="Arial" w:eastAsia="Arial" w:hAnsi="Arial"/>
                <w:b w:val="false"/>
                <w:bCs w:val="false"/>
                <w:color w:val="555555"/>
                <w:sz w:val="12"/>
                <w:szCs w:val="12"/>
              </w:rPr>
              <w:t xml:space="preserve"> [9]</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800.27</w:t>
            </w:r>
            <w:r>
              <w:rPr>
                <w:rFonts w:ascii="Arial" w:cs="Arial" w:eastAsia="Arial" w:hAnsi="Arial"/>
                <w:color w:val="777777"/>
                <w:sz w:val="11"/>
                <w:szCs w:val="11"/>
              </w:rPr>
              <w:br/>
              <w:t xml:space="preserve">
(0.21900)</w:t>
            </w:r>
            <w:r>
              <w:rPr>
                <w:rFonts w:ascii="Arial" w:cs="Arial" w:eastAsia="Arial" w:hAnsi="Arial"/>
                <w:b w:val="false"/>
                <w:bCs w:val="false"/>
                <w:color w:val="555555"/>
                <w:sz w:val="12"/>
                <w:szCs w:val="12"/>
              </w:rPr>
              <w:t xml:space="preserve"> [4]</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800.03</w:t>
            </w:r>
            <w:r>
              <w:rPr>
                <w:rFonts w:ascii="Arial" w:cs="Arial" w:eastAsia="Arial" w:hAnsi="Arial"/>
                <w:color w:val="777777"/>
                <w:sz w:val="11"/>
                <w:szCs w:val="11"/>
              </w:rPr>
              <w:br/>
              <w:t xml:space="preserve">
(0.11600)</w:t>
            </w:r>
            <w:r>
              <w:rPr>
                <w:rFonts w:ascii="Arial" w:cs="Arial" w:eastAsia="Arial" w:hAnsi="Arial"/>
                <w:b w:val="false"/>
                <w:bCs w:val="false"/>
                <w:color w:val="555555"/>
                <w:sz w:val="12"/>
                <w:szCs w:val="12"/>
              </w:rPr>
              <w:t xml:space="preserve"> [2]</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800.56</w:t>
            </w:r>
            <w:r>
              <w:rPr>
                <w:rFonts w:ascii="Arial" w:cs="Arial" w:eastAsia="Arial" w:hAnsi="Arial"/>
                <w:color w:val="777777"/>
                <w:sz w:val="11"/>
                <w:szCs w:val="11"/>
              </w:rPr>
              <w:br/>
              <w:t xml:space="preserve">
(0.59100)</w:t>
            </w:r>
            <w:r>
              <w:rPr>
                <w:rFonts w:ascii="Arial" w:cs="Arial" w:eastAsia="Arial" w:hAnsi="Arial"/>
                <w:b w:val="false"/>
                <w:bCs w:val="false"/>
                <w:color w:val="555555"/>
                <w:sz w:val="12"/>
                <w:szCs w:val="12"/>
              </w:rPr>
              <w:t xml:space="preserve"> [5]</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805.05</w:t>
            </w:r>
            <w:r>
              <w:rPr>
                <w:rFonts w:ascii="Arial" w:cs="Arial" w:eastAsia="Arial" w:hAnsi="Arial"/>
                <w:color w:val="777777"/>
                <w:sz w:val="11"/>
                <w:szCs w:val="11"/>
              </w:rPr>
              <w:br/>
              <w:t xml:space="preserve">
(2.255)</w:t>
            </w:r>
            <w:r>
              <w:rPr>
                <w:rFonts w:ascii="Arial" w:cs="Arial" w:eastAsia="Arial" w:hAnsi="Arial"/>
                <w:b w:val="false"/>
                <w:bCs w:val="false"/>
                <w:color w:val="555555"/>
                <w:sz w:val="12"/>
                <w:szCs w:val="12"/>
              </w:rPr>
              <w:t xml:space="preserve"> [11]</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811.70</w:t>
            </w:r>
            <w:r>
              <w:rPr>
                <w:rFonts w:ascii="Arial" w:cs="Arial" w:eastAsia="Arial" w:hAnsi="Arial"/>
                <w:color w:val="777777"/>
                <w:sz w:val="11"/>
                <w:szCs w:val="11"/>
              </w:rPr>
              <w:br/>
              <w:t xml:space="preserve">
(1.465)</w:t>
            </w:r>
            <w:r>
              <w:rPr>
                <w:rFonts w:ascii="Arial" w:cs="Arial" w:eastAsia="Arial" w:hAnsi="Arial"/>
                <w:b w:val="false"/>
                <w:bCs w:val="false"/>
                <w:color w:val="7B241C"/>
                <w:sz w:val="12"/>
                <w:szCs w:val="12"/>
              </w:rPr>
              <w:t xml:space="preserve"> [12]</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800.99</w:t>
            </w:r>
            <w:r>
              <w:rPr>
                <w:rFonts w:ascii="Arial" w:cs="Arial" w:eastAsia="Arial" w:hAnsi="Arial"/>
                <w:color w:val="777777"/>
                <w:sz w:val="11"/>
                <w:szCs w:val="11"/>
              </w:rPr>
              <w:br/>
              <w:t xml:space="preserve">
(0.20100)</w:t>
            </w:r>
            <w:r>
              <w:rPr>
                <w:rFonts w:ascii="Arial" w:cs="Arial" w:eastAsia="Arial" w:hAnsi="Arial"/>
                <w:b w:val="false"/>
                <w:bCs w:val="false"/>
                <w:color w:val="555555"/>
                <w:sz w:val="12"/>
                <w:szCs w:val="12"/>
              </w:rPr>
              <w:t xml:space="preserve"> [8]</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800.00</w:t>
            </w:r>
            <w:r>
              <w:rPr>
                <w:rFonts w:ascii="Arial" w:cs="Arial" w:eastAsia="Arial" w:hAnsi="Arial"/>
                <w:color w:val="777777"/>
                <w:sz w:val="11"/>
                <w:szCs w:val="11"/>
              </w:rPr>
              <w:br/>
              <w:t xml:space="preserve">
(0.00600)</w:t>
            </w:r>
            <w:r>
              <w:rPr>
                <w:rFonts w:ascii="Arial" w:cs="Arial" w:eastAsia="Arial" w:hAnsi="Arial"/>
                <w:b/>
                <w:bCs/>
                <w:color w:val="1A5276"/>
                <w:sz w:val="12"/>
                <w:szCs w:val="12"/>
              </w:rPr>
              <w:t xml:space="preserve"> [1]</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800.26</w:t>
            </w:r>
            <w:r>
              <w:rPr>
                <w:rFonts w:ascii="Arial" w:cs="Arial" w:eastAsia="Arial" w:hAnsi="Arial"/>
                <w:color w:val="777777"/>
                <w:sz w:val="11"/>
                <w:szCs w:val="11"/>
              </w:rPr>
              <w:br/>
              <w:t xml:space="preserve">
(0.14300)</w:t>
            </w:r>
            <w:r>
              <w:rPr>
                <w:rFonts w:ascii="Arial" w:cs="Arial" w:eastAsia="Arial" w:hAnsi="Arial"/>
                <w:b w:val="false"/>
                <w:bCs w:val="false"/>
                <w:color w:val="555555"/>
                <w:sz w:val="12"/>
                <w:szCs w:val="12"/>
              </w:rPr>
              <w:t xml:space="preserve"> [3]</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800.99</w:t>
            </w:r>
            <w:r>
              <w:rPr>
                <w:rFonts w:ascii="Arial" w:cs="Arial" w:eastAsia="Arial" w:hAnsi="Arial"/>
                <w:color w:val="777777"/>
                <w:sz w:val="11"/>
                <w:szCs w:val="11"/>
              </w:rPr>
              <w:br/>
              <w:t xml:space="preserve">
(0.11000)</w:t>
            </w:r>
            <w:r>
              <w:rPr>
                <w:rFonts w:ascii="Arial" w:cs="Arial" w:eastAsia="Arial" w:hAnsi="Arial"/>
                <w:b w:val="false"/>
                <w:bCs w:val="false"/>
                <w:color w:val="555555"/>
                <w:sz w:val="12"/>
                <w:szCs w:val="12"/>
              </w:rPr>
              <w:t xml:space="preserve"> [7]</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801.91</w:t>
            </w:r>
            <w:r>
              <w:rPr>
                <w:rFonts w:ascii="Arial" w:cs="Arial" w:eastAsia="Arial" w:hAnsi="Arial"/>
                <w:color w:val="777777"/>
                <w:sz w:val="11"/>
                <w:szCs w:val="11"/>
              </w:rPr>
              <w:br/>
              <w:t xml:space="preserve">
(1.135)</w:t>
            </w:r>
            <w:r>
              <w:rPr>
                <w:rFonts w:ascii="Arial" w:cs="Arial" w:eastAsia="Arial" w:hAnsi="Arial"/>
                <w:b w:val="false"/>
                <w:bCs w:val="false"/>
                <w:color w:val="555555"/>
                <w:sz w:val="12"/>
                <w:szCs w:val="12"/>
              </w:rPr>
              <w:t xml:space="preserve"> [10]</w:t>
            </w:r>
          </w:p>
        </w:tc>
      </w:tr>
      <w:tr>
        <w:tc>
          <w:tcPr>
            <w:tcW w:type="dxa" w:w="6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6"/>
                <w:szCs w:val="16"/>
              </w:rPr>
              <w:t xml:space="preserve">F9</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927.24</w:t>
            </w:r>
            <w:r>
              <w:rPr>
                <w:rFonts w:ascii="Arial" w:cs="Arial" w:eastAsia="Arial" w:hAnsi="Arial"/>
                <w:color w:val="777777"/>
                <w:sz w:val="11"/>
                <w:szCs w:val="11"/>
              </w:rPr>
              <w:br/>
              <w:t xml:space="preserve">
(4.168)</w:t>
            </w:r>
            <w:r>
              <w:rPr>
                <w:rFonts w:ascii="Arial" w:cs="Arial" w:eastAsia="Arial" w:hAnsi="Arial"/>
                <w:b w:val="false"/>
                <w:bCs w:val="false"/>
                <w:color w:val="555555"/>
                <w:sz w:val="12"/>
                <w:szCs w:val="12"/>
              </w:rPr>
              <w:t xml:space="preserve"> [6]</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927.41</w:t>
            </w:r>
            <w:r>
              <w:rPr>
                <w:rFonts w:ascii="Arial" w:cs="Arial" w:eastAsia="Arial" w:hAnsi="Arial"/>
                <w:color w:val="777777"/>
                <w:sz w:val="11"/>
                <w:szCs w:val="11"/>
              </w:rPr>
              <w:br/>
              <w:t xml:space="preserve">
(3.938)</w:t>
            </w:r>
            <w:r>
              <w:rPr>
                <w:rFonts w:ascii="Arial" w:cs="Arial" w:eastAsia="Arial" w:hAnsi="Arial"/>
                <w:b w:val="false"/>
                <w:bCs w:val="false"/>
                <w:color w:val="555555"/>
                <w:sz w:val="12"/>
                <w:szCs w:val="12"/>
              </w:rPr>
              <w:t xml:space="preserve"> [8]</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927.37</w:t>
            </w:r>
            <w:r>
              <w:rPr>
                <w:rFonts w:ascii="Arial" w:cs="Arial" w:eastAsia="Arial" w:hAnsi="Arial"/>
                <w:color w:val="777777"/>
                <w:sz w:val="11"/>
                <w:szCs w:val="11"/>
              </w:rPr>
              <w:br/>
              <w:t xml:space="preserve">
(3.673)</w:t>
            </w:r>
            <w:r>
              <w:rPr>
                <w:rFonts w:ascii="Arial" w:cs="Arial" w:eastAsia="Arial" w:hAnsi="Arial"/>
                <w:b w:val="false"/>
                <w:bCs w:val="false"/>
                <w:color w:val="555555"/>
                <w:sz w:val="12"/>
                <w:szCs w:val="12"/>
              </w:rPr>
              <w:t xml:space="preserve"> [7]</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933.92</w:t>
            </w:r>
            <w:r>
              <w:rPr>
                <w:rFonts w:ascii="Arial" w:cs="Arial" w:eastAsia="Arial" w:hAnsi="Arial"/>
                <w:color w:val="777777"/>
                <w:sz w:val="11"/>
                <w:szCs w:val="11"/>
              </w:rPr>
              <w:br/>
              <w:t xml:space="preserve">
(4.647)</w:t>
            </w:r>
            <w:r>
              <w:rPr>
                <w:rFonts w:ascii="Arial" w:cs="Arial" w:eastAsia="Arial" w:hAnsi="Arial"/>
                <w:b w:val="false"/>
                <w:bCs w:val="false"/>
                <w:color w:val="555555"/>
                <w:sz w:val="12"/>
                <w:szCs w:val="12"/>
              </w:rPr>
              <w:t xml:space="preserve"> [9]</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925.81</w:t>
            </w:r>
            <w:r>
              <w:rPr>
                <w:rFonts w:ascii="Arial" w:cs="Arial" w:eastAsia="Arial" w:hAnsi="Arial"/>
                <w:color w:val="777777"/>
                <w:sz w:val="11"/>
                <w:szCs w:val="11"/>
              </w:rPr>
              <w:br/>
              <w:t xml:space="preserve">
(6.175)</w:t>
            </w:r>
            <w:r>
              <w:rPr>
                <w:rFonts w:ascii="Arial" w:cs="Arial" w:eastAsia="Arial" w:hAnsi="Arial"/>
                <w:b w:val="false"/>
                <w:bCs w:val="false"/>
                <w:color w:val="555555"/>
                <w:sz w:val="12"/>
                <w:szCs w:val="12"/>
              </w:rPr>
              <w:t xml:space="preserve"> [5]</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920.17</w:t>
            </w:r>
            <w:r>
              <w:rPr>
                <w:rFonts w:ascii="Arial" w:cs="Arial" w:eastAsia="Arial" w:hAnsi="Arial"/>
                <w:color w:val="777777"/>
                <w:sz w:val="11"/>
                <w:szCs w:val="11"/>
              </w:rPr>
              <w:br/>
              <w:t xml:space="preserve">
(6.365)</w:t>
            </w:r>
            <w:r>
              <w:rPr>
                <w:rFonts w:ascii="Arial" w:cs="Arial" w:eastAsia="Arial" w:hAnsi="Arial"/>
                <w:b w:val="false"/>
                <w:bCs w:val="false"/>
                <w:color w:val="555555"/>
                <w:sz w:val="12"/>
                <w:szCs w:val="12"/>
              </w:rPr>
              <w:t xml:space="preserve"> [2]</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950.33</w:t>
            </w:r>
            <w:r>
              <w:rPr>
                <w:rFonts w:ascii="Arial" w:cs="Arial" w:eastAsia="Arial" w:hAnsi="Arial"/>
                <w:color w:val="777777"/>
                <w:sz w:val="11"/>
                <w:szCs w:val="11"/>
              </w:rPr>
              <w:br/>
              <w:t xml:space="preserve">
(2.202)</w:t>
            </w:r>
            <w:r>
              <w:rPr>
                <w:rFonts w:ascii="Arial" w:cs="Arial" w:eastAsia="Arial" w:hAnsi="Arial"/>
                <w:b w:val="false"/>
                <w:bCs w:val="false"/>
                <w:color w:val="7B241C"/>
                <w:sz w:val="12"/>
                <w:szCs w:val="12"/>
              </w:rPr>
              <w:t xml:space="preserve"> [12]</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935.16</w:t>
            </w:r>
            <w:r>
              <w:rPr>
                <w:rFonts w:ascii="Arial" w:cs="Arial" w:eastAsia="Arial" w:hAnsi="Arial"/>
                <w:color w:val="777777"/>
                <w:sz w:val="11"/>
                <w:szCs w:val="11"/>
              </w:rPr>
              <w:br/>
              <w:t xml:space="preserve">
(3.090)</w:t>
            </w:r>
            <w:r>
              <w:rPr>
                <w:rFonts w:ascii="Arial" w:cs="Arial" w:eastAsia="Arial" w:hAnsi="Arial"/>
                <w:b w:val="false"/>
                <w:bCs w:val="false"/>
                <w:color w:val="555555"/>
                <w:sz w:val="12"/>
                <w:szCs w:val="12"/>
              </w:rPr>
              <w:t xml:space="preserve"> [10]</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923.91</w:t>
            </w:r>
            <w:r>
              <w:rPr>
                <w:rFonts w:ascii="Arial" w:cs="Arial" w:eastAsia="Arial" w:hAnsi="Arial"/>
                <w:color w:val="777777"/>
                <w:sz w:val="11"/>
                <w:szCs w:val="11"/>
              </w:rPr>
              <w:br/>
              <w:t xml:space="preserve">
(4.037)</w:t>
            </w:r>
            <w:r>
              <w:rPr>
                <w:rFonts w:ascii="Arial" w:cs="Arial" w:eastAsia="Arial" w:hAnsi="Arial"/>
                <w:b w:val="false"/>
                <w:bCs w:val="false"/>
                <w:color w:val="555555"/>
                <w:sz w:val="12"/>
                <w:szCs w:val="12"/>
              </w:rPr>
              <w:t xml:space="preserve"> [4]</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922.61</w:t>
            </w:r>
            <w:r>
              <w:rPr>
                <w:rFonts w:ascii="Arial" w:cs="Arial" w:eastAsia="Arial" w:hAnsi="Arial"/>
                <w:color w:val="777777"/>
                <w:sz w:val="11"/>
                <w:szCs w:val="11"/>
              </w:rPr>
              <w:br/>
              <w:t xml:space="preserve">
(2.879)</w:t>
            </w:r>
            <w:r>
              <w:rPr>
                <w:rFonts w:ascii="Arial" w:cs="Arial" w:eastAsia="Arial" w:hAnsi="Arial"/>
                <w:b w:val="false"/>
                <w:bCs w:val="false"/>
                <w:color w:val="555555"/>
                <w:sz w:val="12"/>
                <w:szCs w:val="12"/>
              </w:rPr>
              <w:t xml:space="preserve"> [3]</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937.20</w:t>
            </w:r>
            <w:r>
              <w:rPr>
                <w:rFonts w:ascii="Arial" w:cs="Arial" w:eastAsia="Arial" w:hAnsi="Arial"/>
                <w:color w:val="777777"/>
                <w:sz w:val="11"/>
                <w:szCs w:val="11"/>
              </w:rPr>
              <w:br/>
              <w:t xml:space="preserve">
(2.491)</w:t>
            </w:r>
            <w:r>
              <w:rPr>
                <w:rFonts w:ascii="Arial" w:cs="Arial" w:eastAsia="Arial" w:hAnsi="Arial"/>
                <w:b w:val="false"/>
                <w:bCs w:val="false"/>
                <w:color w:val="555555"/>
                <w:sz w:val="12"/>
                <w:szCs w:val="12"/>
              </w:rPr>
              <w:t xml:space="preserve"> [11]</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914.51</w:t>
            </w:r>
            <w:r>
              <w:rPr>
                <w:rFonts w:ascii="Arial" w:cs="Arial" w:eastAsia="Arial" w:hAnsi="Arial"/>
                <w:color w:val="777777"/>
                <w:sz w:val="11"/>
                <w:szCs w:val="11"/>
              </w:rPr>
              <w:br/>
              <w:t xml:space="preserve">
(3.612)</w:t>
            </w:r>
            <w:r>
              <w:rPr>
                <w:rFonts w:ascii="Arial" w:cs="Arial" w:eastAsia="Arial" w:hAnsi="Arial"/>
                <w:b/>
                <w:bCs/>
                <w:color w:val="1A5276"/>
                <w:sz w:val="12"/>
                <w:szCs w:val="12"/>
              </w:rPr>
              <w:t xml:space="preserve"> [1]</w:t>
            </w:r>
          </w:p>
        </w:tc>
      </w:tr>
      <w:tr>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6"/>
                <w:szCs w:val="16"/>
              </w:rPr>
              <w:t xml:space="preserve">F10</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1140.9</w:t>
            </w:r>
            <w:r>
              <w:rPr>
                <w:rFonts w:ascii="Arial" w:cs="Arial" w:eastAsia="Arial" w:hAnsi="Arial"/>
                <w:color w:val="777777"/>
                <w:sz w:val="11"/>
                <w:szCs w:val="11"/>
              </w:rPr>
              <w:br/>
              <w:t xml:space="preserve">
(222.997)</w:t>
            </w:r>
            <w:r>
              <w:rPr>
                <w:rFonts w:ascii="Arial" w:cs="Arial" w:eastAsia="Arial" w:hAnsi="Arial"/>
                <w:b w:val="false"/>
                <w:bCs w:val="false"/>
                <w:color w:val="555555"/>
                <w:sz w:val="12"/>
                <w:szCs w:val="12"/>
              </w:rPr>
              <w:t xml:space="preserve"> [4]</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1827.4</w:t>
            </w:r>
            <w:r>
              <w:rPr>
                <w:rFonts w:ascii="Arial" w:cs="Arial" w:eastAsia="Arial" w:hAnsi="Arial"/>
                <w:color w:val="777777"/>
                <w:sz w:val="11"/>
                <w:szCs w:val="11"/>
              </w:rPr>
              <w:br/>
              <w:t xml:space="preserve">
(173.575)</w:t>
            </w:r>
            <w:r>
              <w:rPr>
                <w:rFonts w:ascii="Arial" w:cs="Arial" w:eastAsia="Arial" w:hAnsi="Arial"/>
                <w:b w:val="false"/>
                <w:bCs w:val="false"/>
                <w:color w:val="555555"/>
                <w:sz w:val="12"/>
                <w:szCs w:val="12"/>
              </w:rPr>
              <w:t xml:space="preserve"> [7]</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1627.0</w:t>
            </w:r>
            <w:r>
              <w:rPr>
                <w:rFonts w:ascii="Arial" w:cs="Arial" w:eastAsia="Arial" w:hAnsi="Arial"/>
                <w:color w:val="777777"/>
                <w:sz w:val="11"/>
                <w:szCs w:val="11"/>
              </w:rPr>
              <w:br/>
              <w:t xml:space="preserve">
(210.730)</w:t>
            </w:r>
            <w:r>
              <w:rPr>
                <w:rFonts w:ascii="Arial" w:cs="Arial" w:eastAsia="Arial" w:hAnsi="Arial"/>
                <w:b w:val="false"/>
                <w:bCs w:val="false"/>
                <w:color w:val="555555"/>
                <w:sz w:val="12"/>
                <w:szCs w:val="12"/>
              </w:rPr>
              <w:t xml:space="preserve"> [5]</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1000.0</w:t>
            </w:r>
            <w:r>
              <w:rPr>
                <w:rFonts w:ascii="Arial" w:cs="Arial" w:eastAsia="Arial" w:hAnsi="Arial"/>
                <w:color w:val="777777"/>
                <w:sz w:val="11"/>
                <w:szCs w:val="11"/>
              </w:rPr>
              <w:br/>
              <w:t xml:space="preserve">
(4.45e-5)</w:t>
            </w:r>
            <w:r>
              <w:rPr>
                <w:rFonts w:ascii="Arial" w:cs="Arial" w:eastAsia="Arial" w:hAnsi="Arial"/>
                <w:b/>
                <w:bCs/>
                <w:color w:val="1A5276"/>
                <w:sz w:val="12"/>
                <w:szCs w:val="12"/>
              </w:rPr>
              <w:t xml:space="preserve"> [1]</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1112.7</w:t>
            </w:r>
            <w:r>
              <w:rPr>
                <w:rFonts w:ascii="Arial" w:cs="Arial" w:eastAsia="Arial" w:hAnsi="Arial"/>
                <w:color w:val="777777"/>
                <w:sz w:val="11"/>
                <w:szCs w:val="11"/>
              </w:rPr>
              <w:br/>
              <w:t xml:space="preserve">
(123.950)</w:t>
            </w:r>
            <w:r>
              <w:rPr>
                <w:rFonts w:ascii="Arial" w:cs="Arial" w:eastAsia="Arial" w:hAnsi="Arial"/>
                <w:b w:val="false"/>
                <w:bCs w:val="false"/>
                <w:color w:val="555555"/>
                <w:sz w:val="12"/>
                <w:szCs w:val="12"/>
              </w:rPr>
              <w:t xml:space="preserve"> [3]</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1682.7</w:t>
            </w:r>
            <w:r>
              <w:rPr>
                <w:rFonts w:ascii="Arial" w:cs="Arial" w:eastAsia="Arial" w:hAnsi="Arial"/>
                <w:color w:val="777777"/>
                <w:sz w:val="11"/>
                <w:szCs w:val="11"/>
              </w:rPr>
              <w:br/>
              <w:t xml:space="preserve">
(259.070)</w:t>
            </w:r>
            <w:r>
              <w:rPr>
                <w:rFonts w:ascii="Arial" w:cs="Arial" w:eastAsia="Arial" w:hAnsi="Arial"/>
                <w:b w:val="false"/>
                <w:bCs w:val="false"/>
                <w:color w:val="555555"/>
                <w:sz w:val="12"/>
                <w:szCs w:val="12"/>
              </w:rPr>
              <w:t xml:space="preserve"> [6]</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4.37e41</w:t>
            </w:r>
            <w:r>
              <w:rPr>
                <w:rFonts w:ascii="Arial" w:cs="Arial" w:eastAsia="Arial" w:hAnsi="Arial"/>
                <w:color w:val="777777"/>
                <w:sz w:val="11"/>
                <w:szCs w:val="11"/>
              </w:rPr>
              <w:br/>
              <w:t xml:space="preserve">
(1.58e42)</w:t>
            </w:r>
            <w:r>
              <w:rPr>
                <w:rFonts w:ascii="Arial" w:cs="Arial" w:eastAsia="Arial" w:hAnsi="Arial"/>
                <w:b w:val="false"/>
                <w:bCs w:val="false"/>
                <w:color w:val="7B241C"/>
                <w:sz w:val="12"/>
                <w:szCs w:val="12"/>
              </w:rPr>
              <w:t xml:space="preserve"> [12]</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1.13e33</w:t>
            </w:r>
            <w:r>
              <w:rPr>
                <w:rFonts w:ascii="Arial" w:cs="Arial" w:eastAsia="Arial" w:hAnsi="Arial"/>
                <w:color w:val="777777"/>
                <w:sz w:val="11"/>
                <w:szCs w:val="11"/>
              </w:rPr>
              <w:br/>
              <w:t xml:space="preserve">
(5.03e33)</w:t>
            </w:r>
            <w:r>
              <w:rPr>
                <w:rFonts w:ascii="Arial" w:cs="Arial" w:eastAsia="Arial" w:hAnsi="Arial"/>
                <w:b w:val="false"/>
                <w:bCs w:val="false"/>
                <w:color w:val="555555"/>
                <w:sz w:val="12"/>
                <w:szCs w:val="12"/>
              </w:rPr>
              <w:t xml:space="preserve"> [10]</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1003.8</w:t>
            </w:r>
            <w:r>
              <w:rPr>
                <w:rFonts w:ascii="Arial" w:cs="Arial" w:eastAsia="Arial" w:hAnsi="Arial"/>
                <w:color w:val="777777"/>
                <w:sz w:val="11"/>
                <w:szCs w:val="11"/>
              </w:rPr>
              <w:br/>
              <w:t xml:space="preserve">
(7.917)</w:t>
            </w:r>
            <w:r>
              <w:rPr>
                <w:rFonts w:ascii="Arial" w:cs="Arial" w:eastAsia="Arial" w:hAnsi="Arial"/>
                <w:b w:val="false"/>
                <w:bCs w:val="false"/>
                <w:color w:val="555555"/>
                <w:sz w:val="12"/>
                <w:szCs w:val="12"/>
              </w:rPr>
              <w:t xml:space="preserve"> [2]</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8.94e8</w:t>
            </w:r>
            <w:r>
              <w:rPr>
                <w:rFonts w:ascii="Arial" w:cs="Arial" w:eastAsia="Arial" w:hAnsi="Arial"/>
                <w:color w:val="777777"/>
                <w:sz w:val="11"/>
                <w:szCs w:val="11"/>
              </w:rPr>
              <w:br/>
              <w:t xml:space="preserve">
(6.26e9)</w:t>
            </w:r>
            <w:r>
              <w:rPr>
                <w:rFonts w:ascii="Arial" w:cs="Arial" w:eastAsia="Arial" w:hAnsi="Arial"/>
                <w:b w:val="false"/>
                <w:bCs w:val="false"/>
                <w:color w:val="555555"/>
                <w:sz w:val="12"/>
                <w:szCs w:val="12"/>
              </w:rPr>
              <w:t xml:space="preserve"> [9]</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2526.9</w:t>
            </w:r>
            <w:r>
              <w:rPr>
                <w:rFonts w:ascii="Arial" w:cs="Arial" w:eastAsia="Arial" w:hAnsi="Arial"/>
                <w:color w:val="777777"/>
                <w:sz w:val="11"/>
                <w:szCs w:val="11"/>
              </w:rPr>
              <w:br/>
              <w:t xml:space="preserve">
(178.100)</w:t>
            </w:r>
            <w:r>
              <w:rPr>
                <w:rFonts w:ascii="Arial" w:cs="Arial" w:eastAsia="Arial" w:hAnsi="Arial"/>
                <w:b w:val="false"/>
                <w:bCs w:val="false"/>
                <w:color w:val="555555"/>
                <w:sz w:val="12"/>
                <w:szCs w:val="12"/>
              </w:rPr>
              <w:t xml:space="preserve"> [8]</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1.64e33</w:t>
            </w:r>
            <w:r>
              <w:rPr>
                <w:rFonts w:ascii="Arial" w:cs="Arial" w:eastAsia="Arial" w:hAnsi="Arial"/>
                <w:color w:val="777777"/>
                <w:sz w:val="11"/>
                <w:szCs w:val="11"/>
              </w:rPr>
              <w:br/>
              <w:t xml:space="preserve">
(1.08e34)</w:t>
            </w:r>
            <w:r>
              <w:rPr>
                <w:rFonts w:ascii="Arial" w:cs="Arial" w:eastAsia="Arial" w:hAnsi="Arial"/>
                <w:b w:val="false"/>
                <w:bCs w:val="false"/>
                <w:color w:val="555555"/>
                <w:sz w:val="12"/>
                <w:szCs w:val="12"/>
              </w:rPr>
              <w:t xml:space="preserve"> [11]</w:t>
            </w:r>
          </w:p>
        </w:tc>
      </w:tr>
      <w:tr>
        <w:tc>
          <w:tcPr>
            <w:tcW w:type="dxa" w:w="6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6"/>
                <w:szCs w:val="16"/>
              </w:rPr>
              <w:t xml:space="preserve">F11</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1104.9</w:t>
            </w:r>
            <w:r>
              <w:rPr>
                <w:rFonts w:ascii="Arial" w:cs="Arial" w:eastAsia="Arial" w:hAnsi="Arial"/>
                <w:color w:val="777777"/>
                <w:sz w:val="11"/>
                <w:szCs w:val="11"/>
              </w:rPr>
              <w:br/>
              <w:t xml:space="preserve">
(0.92300)</w:t>
            </w:r>
            <w:r>
              <w:rPr>
                <w:rFonts w:ascii="Arial" w:cs="Arial" w:eastAsia="Arial" w:hAnsi="Arial"/>
                <w:b w:val="false"/>
                <w:bCs w:val="false"/>
                <w:color w:val="555555"/>
                <w:sz w:val="12"/>
                <w:szCs w:val="12"/>
              </w:rPr>
              <w:t xml:space="preserve"> [3]</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1107.5</w:t>
            </w:r>
            <w:r>
              <w:rPr>
                <w:rFonts w:ascii="Arial" w:cs="Arial" w:eastAsia="Arial" w:hAnsi="Arial"/>
                <w:color w:val="777777"/>
                <w:sz w:val="11"/>
                <w:szCs w:val="11"/>
              </w:rPr>
              <w:br/>
              <w:t xml:space="preserve">
(2.320)</w:t>
            </w:r>
            <w:r>
              <w:rPr>
                <w:rFonts w:ascii="Arial" w:cs="Arial" w:eastAsia="Arial" w:hAnsi="Arial"/>
                <w:b w:val="false"/>
                <w:bCs w:val="false"/>
                <w:color w:val="555555"/>
                <w:sz w:val="12"/>
                <w:szCs w:val="12"/>
              </w:rPr>
              <w:t xml:space="preserve"> [6]</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1103.3</w:t>
            </w:r>
            <w:r>
              <w:rPr>
                <w:rFonts w:ascii="Arial" w:cs="Arial" w:eastAsia="Arial" w:hAnsi="Arial"/>
                <w:color w:val="777777"/>
                <w:sz w:val="11"/>
                <w:szCs w:val="11"/>
              </w:rPr>
              <w:br/>
              <w:t xml:space="preserve">
(2.810)</w:t>
            </w:r>
            <w:r>
              <w:rPr>
                <w:rFonts w:ascii="Arial" w:cs="Arial" w:eastAsia="Arial" w:hAnsi="Arial"/>
                <w:b w:val="false"/>
                <w:bCs w:val="false"/>
                <w:color w:val="555555"/>
                <w:sz w:val="12"/>
                <w:szCs w:val="12"/>
              </w:rPr>
              <w:t xml:space="preserve"> [2]</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1107.1</w:t>
            </w:r>
            <w:r>
              <w:rPr>
                <w:rFonts w:ascii="Arial" w:cs="Arial" w:eastAsia="Arial" w:hAnsi="Arial"/>
                <w:color w:val="777777"/>
                <w:sz w:val="11"/>
                <w:szCs w:val="11"/>
              </w:rPr>
              <w:br/>
              <w:t xml:space="preserve">
(3.971)</w:t>
            </w:r>
            <w:r>
              <w:rPr>
                <w:rFonts w:ascii="Arial" w:cs="Arial" w:eastAsia="Arial" w:hAnsi="Arial"/>
                <w:b w:val="false"/>
                <w:bCs w:val="false"/>
                <w:color w:val="555555"/>
                <w:sz w:val="12"/>
                <w:szCs w:val="12"/>
              </w:rPr>
              <w:t xml:space="preserve"> [5]</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1106.9</w:t>
            </w:r>
            <w:r>
              <w:rPr>
                <w:rFonts w:ascii="Arial" w:cs="Arial" w:eastAsia="Arial" w:hAnsi="Arial"/>
                <w:color w:val="777777"/>
                <w:sz w:val="11"/>
                <w:szCs w:val="11"/>
              </w:rPr>
              <w:br/>
              <w:t xml:space="preserve">
(9.726)</w:t>
            </w:r>
            <w:r>
              <w:rPr>
                <w:rFonts w:ascii="Arial" w:cs="Arial" w:eastAsia="Arial" w:hAnsi="Arial"/>
                <w:b w:val="false"/>
                <w:bCs w:val="false"/>
                <w:color w:val="555555"/>
                <w:sz w:val="12"/>
                <w:szCs w:val="12"/>
              </w:rPr>
              <w:t xml:space="preserve"> [4]</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1163.9</w:t>
            </w:r>
            <w:r>
              <w:rPr>
                <w:rFonts w:ascii="Arial" w:cs="Arial" w:eastAsia="Arial" w:hAnsi="Arial"/>
                <w:color w:val="777777"/>
                <w:sz w:val="11"/>
                <w:szCs w:val="11"/>
              </w:rPr>
              <w:br/>
              <w:t xml:space="preserve">
(21.350)</w:t>
            </w:r>
            <w:r>
              <w:rPr>
                <w:rFonts w:ascii="Arial" w:cs="Arial" w:eastAsia="Arial" w:hAnsi="Arial"/>
                <w:b w:val="false"/>
                <w:bCs w:val="false"/>
                <w:color w:val="555555"/>
                <w:sz w:val="12"/>
                <w:szCs w:val="12"/>
              </w:rPr>
              <w:t xml:space="preserve"> [9]</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1187.0</w:t>
            </w:r>
            <w:r>
              <w:rPr>
                <w:rFonts w:ascii="Arial" w:cs="Arial" w:eastAsia="Arial" w:hAnsi="Arial"/>
                <w:color w:val="777777"/>
                <w:sz w:val="11"/>
                <w:szCs w:val="11"/>
              </w:rPr>
              <w:br/>
              <w:t xml:space="preserve">
(6.367)</w:t>
            </w:r>
            <w:r>
              <w:rPr>
                <w:rFonts w:ascii="Arial" w:cs="Arial" w:eastAsia="Arial" w:hAnsi="Arial"/>
                <w:b w:val="false"/>
                <w:bCs w:val="false"/>
                <w:color w:val="7B241C"/>
                <w:sz w:val="12"/>
                <w:szCs w:val="12"/>
              </w:rPr>
              <w:t xml:space="preserve"> [12]</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1173.2</w:t>
            </w:r>
            <w:r>
              <w:rPr>
                <w:rFonts w:ascii="Arial" w:cs="Arial" w:eastAsia="Arial" w:hAnsi="Arial"/>
                <w:color w:val="777777"/>
                <w:sz w:val="11"/>
                <w:szCs w:val="11"/>
              </w:rPr>
              <w:br/>
              <w:t xml:space="preserve">
(3.572)</w:t>
            </w:r>
            <w:r>
              <w:rPr>
                <w:rFonts w:ascii="Arial" w:cs="Arial" w:eastAsia="Arial" w:hAnsi="Arial"/>
                <w:b w:val="false"/>
                <w:bCs w:val="false"/>
                <w:color w:val="555555"/>
                <w:sz w:val="12"/>
                <w:szCs w:val="12"/>
              </w:rPr>
              <w:t xml:space="preserve"> [11]</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1114.4</w:t>
            </w:r>
            <w:r>
              <w:rPr>
                <w:rFonts w:ascii="Arial" w:cs="Arial" w:eastAsia="Arial" w:hAnsi="Arial"/>
                <w:color w:val="777777"/>
                <w:sz w:val="11"/>
                <w:szCs w:val="11"/>
              </w:rPr>
              <w:br/>
              <w:t xml:space="preserve">
(13.520)</w:t>
            </w:r>
            <w:r>
              <w:rPr>
                <w:rFonts w:ascii="Arial" w:cs="Arial" w:eastAsia="Arial" w:hAnsi="Arial"/>
                <w:b w:val="false"/>
                <w:bCs w:val="false"/>
                <w:color w:val="555555"/>
                <w:sz w:val="12"/>
                <w:szCs w:val="12"/>
              </w:rPr>
              <w:t xml:space="preserve"> [7]</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1100.7</w:t>
            </w:r>
            <w:r>
              <w:rPr>
                <w:rFonts w:ascii="Arial" w:cs="Arial" w:eastAsia="Arial" w:hAnsi="Arial"/>
                <w:color w:val="777777"/>
                <w:sz w:val="11"/>
                <w:szCs w:val="11"/>
              </w:rPr>
              <w:br/>
              <w:t xml:space="preserve">
(0.22300)</w:t>
            </w:r>
            <w:r>
              <w:rPr>
                <w:rFonts w:ascii="Arial" w:cs="Arial" w:eastAsia="Arial" w:hAnsi="Arial"/>
                <w:b/>
                <w:bCs/>
                <w:color w:val="1A5276"/>
                <w:sz w:val="12"/>
                <w:szCs w:val="12"/>
              </w:rPr>
              <w:t xml:space="preserve"> [1]</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1166.6</w:t>
            </w:r>
            <w:r>
              <w:rPr>
                <w:rFonts w:ascii="Arial" w:cs="Arial" w:eastAsia="Arial" w:hAnsi="Arial"/>
                <w:color w:val="777777"/>
                <w:sz w:val="11"/>
                <w:szCs w:val="11"/>
              </w:rPr>
              <w:br/>
              <w:t xml:space="preserve">
(6.148)</w:t>
            </w:r>
            <w:r>
              <w:rPr>
                <w:rFonts w:ascii="Arial" w:cs="Arial" w:eastAsia="Arial" w:hAnsi="Arial"/>
                <w:b w:val="false"/>
                <w:bCs w:val="false"/>
                <w:color w:val="555555"/>
                <w:sz w:val="12"/>
                <w:szCs w:val="12"/>
              </w:rPr>
              <w:t xml:space="preserve"> [10]</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1134.2</w:t>
            </w:r>
            <w:r>
              <w:rPr>
                <w:rFonts w:ascii="Arial" w:cs="Arial" w:eastAsia="Arial" w:hAnsi="Arial"/>
                <w:color w:val="777777"/>
                <w:sz w:val="11"/>
                <w:szCs w:val="11"/>
              </w:rPr>
              <w:br/>
              <w:t xml:space="preserve">
(15.010)</w:t>
            </w:r>
            <w:r>
              <w:rPr>
                <w:rFonts w:ascii="Arial" w:cs="Arial" w:eastAsia="Arial" w:hAnsi="Arial"/>
                <w:b w:val="false"/>
                <w:bCs w:val="false"/>
                <w:color w:val="555555"/>
                <w:sz w:val="12"/>
                <w:szCs w:val="12"/>
              </w:rPr>
              <w:t xml:space="preserve"> [8]</w:t>
            </w:r>
          </w:p>
        </w:tc>
      </w:tr>
      <w:tr>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6"/>
                <w:szCs w:val="16"/>
              </w:rPr>
              <w:t xml:space="preserve">F12</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1211.2</w:t>
            </w:r>
            <w:r>
              <w:rPr>
                <w:rFonts w:ascii="Arial" w:cs="Arial" w:eastAsia="Arial" w:hAnsi="Arial"/>
                <w:color w:val="777777"/>
                <w:sz w:val="11"/>
                <w:szCs w:val="11"/>
              </w:rPr>
              <w:br/>
              <w:t xml:space="preserve">
(0.58400)</w:t>
            </w:r>
            <w:r>
              <w:rPr>
                <w:rFonts w:ascii="Arial" w:cs="Arial" w:eastAsia="Arial" w:hAnsi="Arial"/>
                <w:b w:val="false"/>
                <w:bCs w:val="false"/>
                <w:color w:val="555555"/>
                <w:sz w:val="12"/>
                <w:szCs w:val="12"/>
              </w:rPr>
              <w:t xml:space="preserve"> [5]</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1211.8</w:t>
            </w:r>
            <w:r>
              <w:rPr>
                <w:rFonts w:ascii="Arial" w:cs="Arial" w:eastAsia="Arial" w:hAnsi="Arial"/>
                <w:color w:val="777777"/>
                <w:sz w:val="11"/>
                <w:szCs w:val="11"/>
              </w:rPr>
              <w:br/>
              <w:t xml:space="preserve">
(0.54400)</w:t>
            </w:r>
            <w:r>
              <w:rPr>
                <w:rFonts w:ascii="Arial" w:cs="Arial" w:eastAsia="Arial" w:hAnsi="Arial"/>
                <w:b w:val="false"/>
                <w:bCs w:val="false"/>
                <w:color w:val="555555"/>
                <w:sz w:val="12"/>
                <w:szCs w:val="12"/>
              </w:rPr>
              <w:t xml:space="preserve"> [8]</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1211.6</w:t>
            </w:r>
            <w:r>
              <w:rPr>
                <w:rFonts w:ascii="Arial" w:cs="Arial" w:eastAsia="Arial" w:hAnsi="Arial"/>
                <w:color w:val="777777"/>
                <w:sz w:val="11"/>
                <w:szCs w:val="11"/>
              </w:rPr>
              <w:br/>
              <w:t xml:space="preserve">
(0.66600)</w:t>
            </w:r>
            <w:r>
              <w:rPr>
                <w:rFonts w:ascii="Arial" w:cs="Arial" w:eastAsia="Arial" w:hAnsi="Arial"/>
                <w:b w:val="false"/>
                <w:bCs w:val="false"/>
                <w:color w:val="555555"/>
                <w:sz w:val="12"/>
                <w:szCs w:val="12"/>
              </w:rPr>
              <w:t xml:space="preserve"> [7]</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1211.2</w:t>
            </w:r>
            <w:r>
              <w:rPr>
                <w:rFonts w:ascii="Arial" w:cs="Arial" w:eastAsia="Arial" w:hAnsi="Arial"/>
                <w:color w:val="777777"/>
                <w:sz w:val="11"/>
                <w:szCs w:val="11"/>
              </w:rPr>
              <w:br/>
              <w:t xml:space="preserve">
(0.67300)</w:t>
            </w:r>
            <w:r>
              <w:rPr>
                <w:rFonts w:ascii="Arial" w:cs="Arial" w:eastAsia="Arial" w:hAnsi="Arial"/>
                <w:b w:val="false"/>
                <w:bCs w:val="false"/>
                <w:color w:val="555555"/>
                <w:sz w:val="12"/>
                <w:szCs w:val="12"/>
              </w:rPr>
              <w:t xml:space="preserve"> [6]</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1211.0</w:t>
            </w:r>
            <w:r>
              <w:rPr>
                <w:rFonts w:ascii="Arial" w:cs="Arial" w:eastAsia="Arial" w:hAnsi="Arial"/>
                <w:color w:val="777777"/>
                <w:sz w:val="11"/>
                <w:szCs w:val="11"/>
              </w:rPr>
              <w:br/>
              <w:t xml:space="preserve">
(0.71000)</w:t>
            </w:r>
            <w:r>
              <w:rPr>
                <w:rFonts w:ascii="Arial" w:cs="Arial" w:eastAsia="Arial" w:hAnsi="Arial"/>
                <w:b w:val="false"/>
                <w:bCs w:val="false"/>
                <w:color w:val="555555"/>
                <w:sz w:val="12"/>
                <w:szCs w:val="12"/>
              </w:rPr>
              <w:t xml:space="preserve"> [4]</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1210.1</w:t>
            </w:r>
            <w:r>
              <w:rPr>
                <w:rFonts w:ascii="Arial" w:cs="Arial" w:eastAsia="Arial" w:hAnsi="Arial"/>
                <w:color w:val="777777"/>
                <w:sz w:val="11"/>
                <w:szCs w:val="11"/>
              </w:rPr>
              <w:br/>
              <w:t xml:space="preserve">
(0.92300)</w:t>
            </w:r>
            <w:r>
              <w:rPr>
                <w:rFonts w:ascii="Arial" w:cs="Arial" w:eastAsia="Arial" w:hAnsi="Arial"/>
                <w:b w:val="false"/>
                <w:bCs w:val="false"/>
                <w:color w:val="555555"/>
                <w:sz w:val="12"/>
                <w:szCs w:val="12"/>
              </w:rPr>
              <w:t xml:space="preserve"> [2]</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1214.3</w:t>
            </w:r>
            <w:r>
              <w:rPr>
                <w:rFonts w:ascii="Arial" w:cs="Arial" w:eastAsia="Arial" w:hAnsi="Arial"/>
                <w:color w:val="777777"/>
                <w:sz w:val="11"/>
                <w:szCs w:val="11"/>
              </w:rPr>
              <w:br/>
              <w:t xml:space="preserve">
(0.21300)</w:t>
            </w:r>
            <w:r>
              <w:rPr>
                <w:rFonts w:ascii="Arial" w:cs="Arial" w:eastAsia="Arial" w:hAnsi="Arial"/>
                <w:b w:val="false"/>
                <w:bCs w:val="false"/>
                <w:color w:val="7B241C"/>
                <w:sz w:val="12"/>
                <w:szCs w:val="12"/>
              </w:rPr>
              <w:t xml:space="preserve"> [12]</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1212.9</w:t>
            </w:r>
            <w:r>
              <w:rPr>
                <w:rFonts w:ascii="Arial" w:cs="Arial" w:eastAsia="Arial" w:hAnsi="Arial"/>
                <w:color w:val="777777"/>
                <w:sz w:val="11"/>
                <w:szCs w:val="11"/>
              </w:rPr>
              <w:br/>
              <w:t xml:space="preserve">
(0.39100)</w:t>
            </w:r>
            <w:r>
              <w:rPr>
                <w:rFonts w:ascii="Arial" w:cs="Arial" w:eastAsia="Arial" w:hAnsi="Arial"/>
                <w:b w:val="false"/>
                <w:bCs w:val="false"/>
                <w:color w:val="555555"/>
                <w:sz w:val="12"/>
                <w:szCs w:val="12"/>
              </w:rPr>
              <w:t xml:space="preserve"> [11]</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1208.9</w:t>
            </w:r>
            <w:r>
              <w:rPr>
                <w:rFonts w:ascii="Arial" w:cs="Arial" w:eastAsia="Arial" w:hAnsi="Arial"/>
                <w:color w:val="777777"/>
                <w:sz w:val="11"/>
                <w:szCs w:val="11"/>
              </w:rPr>
              <w:br/>
              <w:t xml:space="preserve">
(1.329)</w:t>
            </w:r>
            <w:r>
              <w:rPr>
                <w:rFonts w:ascii="Arial" w:cs="Arial" w:eastAsia="Arial" w:hAnsi="Arial"/>
                <w:b/>
                <w:bCs/>
                <w:color w:val="1A5276"/>
                <w:sz w:val="12"/>
                <w:szCs w:val="12"/>
              </w:rPr>
              <w:t xml:space="preserve"> [1]</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1210.9</w:t>
            </w:r>
            <w:r>
              <w:rPr>
                <w:rFonts w:ascii="Arial" w:cs="Arial" w:eastAsia="Arial" w:hAnsi="Arial"/>
                <w:color w:val="777777"/>
                <w:sz w:val="11"/>
                <w:szCs w:val="11"/>
              </w:rPr>
              <w:br/>
              <w:t xml:space="preserve">
(0.71200)</w:t>
            </w:r>
            <w:r>
              <w:rPr>
                <w:rFonts w:ascii="Arial" w:cs="Arial" w:eastAsia="Arial" w:hAnsi="Arial"/>
                <w:b w:val="false"/>
                <w:bCs w:val="false"/>
                <w:color w:val="555555"/>
                <w:sz w:val="12"/>
                <w:szCs w:val="12"/>
              </w:rPr>
              <w:t xml:space="preserve"> [3]</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1212.8</w:t>
            </w:r>
            <w:r>
              <w:rPr>
                <w:rFonts w:ascii="Arial" w:cs="Arial" w:eastAsia="Arial" w:hAnsi="Arial"/>
                <w:color w:val="777777"/>
                <w:sz w:val="11"/>
                <w:szCs w:val="11"/>
              </w:rPr>
              <w:br/>
              <w:t xml:space="preserve">
(0.36400)</w:t>
            </w:r>
            <w:r>
              <w:rPr>
                <w:rFonts w:ascii="Arial" w:cs="Arial" w:eastAsia="Arial" w:hAnsi="Arial"/>
                <w:b w:val="false"/>
                <w:bCs w:val="false"/>
                <w:color w:val="555555"/>
                <w:sz w:val="12"/>
                <w:szCs w:val="12"/>
              </w:rPr>
              <w:t xml:space="preserve"> [10]</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1212.6</w:t>
            </w:r>
            <w:r>
              <w:rPr>
                <w:rFonts w:ascii="Arial" w:cs="Arial" w:eastAsia="Arial" w:hAnsi="Arial"/>
                <w:color w:val="777777"/>
                <w:sz w:val="11"/>
                <w:szCs w:val="11"/>
              </w:rPr>
              <w:br/>
              <w:t xml:space="preserve">
(0.64500)</w:t>
            </w:r>
            <w:r>
              <w:rPr>
                <w:rFonts w:ascii="Arial" w:cs="Arial" w:eastAsia="Arial" w:hAnsi="Arial"/>
                <w:b w:val="false"/>
                <w:bCs w:val="false"/>
                <w:color w:val="555555"/>
                <w:sz w:val="12"/>
                <w:szCs w:val="12"/>
              </w:rPr>
              <w:t xml:space="preserve"> [9]</w:t>
            </w:r>
          </w:p>
        </w:tc>
      </w:tr>
      <w:tr>
        <w:tc>
          <w:tcPr>
            <w:tcW w:type="dxa" w:w="6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6"/>
                <w:szCs w:val="16"/>
              </w:rPr>
              <w:t xml:space="preserve">F13</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42527.9</w:t>
            </w:r>
            <w:r>
              <w:rPr>
                <w:rFonts w:ascii="Arial" w:cs="Arial" w:eastAsia="Arial" w:hAnsi="Arial"/>
                <w:color w:val="777777"/>
                <w:sz w:val="11"/>
                <w:szCs w:val="11"/>
              </w:rPr>
              <w:br/>
              <w:t xml:space="preserve">
(2.06e4)</w:t>
            </w:r>
            <w:r>
              <w:rPr>
                <w:rFonts w:ascii="Arial" w:cs="Arial" w:eastAsia="Arial" w:hAnsi="Arial"/>
                <w:b w:val="false"/>
                <w:bCs w:val="false"/>
                <w:color w:val="555555"/>
                <w:sz w:val="12"/>
                <w:szCs w:val="12"/>
              </w:rPr>
              <w:t xml:space="preserve"> [4]</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329372.0</w:t>
            </w:r>
            <w:r>
              <w:rPr>
                <w:rFonts w:ascii="Arial" w:cs="Arial" w:eastAsia="Arial" w:hAnsi="Arial"/>
                <w:color w:val="777777"/>
                <w:sz w:val="11"/>
                <w:szCs w:val="11"/>
              </w:rPr>
              <w:br/>
              <w:t xml:space="preserve">
(3.30e5)</w:t>
            </w:r>
            <w:r>
              <w:rPr>
                <w:rFonts w:ascii="Arial" w:cs="Arial" w:eastAsia="Arial" w:hAnsi="Arial"/>
                <w:b w:val="false"/>
                <w:bCs w:val="false"/>
                <w:color w:val="555555"/>
                <w:sz w:val="12"/>
                <w:szCs w:val="12"/>
              </w:rPr>
              <w:t xml:space="preserve"> [5]</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31127.1</w:t>
            </w:r>
            <w:r>
              <w:rPr>
                <w:rFonts w:ascii="Arial" w:cs="Arial" w:eastAsia="Arial" w:hAnsi="Arial"/>
                <w:color w:val="777777"/>
                <w:sz w:val="11"/>
                <w:szCs w:val="11"/>
              </w:rPr>
              <w:br/>
              <w:t xml:space="preserve">
(8.77e4)</w:t>
            </w:r>
            <w:r>
              <w:rPr>
                <w:rFonts w:ascii="Arial" w:cs="Arial" w:eastAsia="Arial" w:hAnsi="Arial"/>
                <w:b w:val="false"/>
                <w:bCs w:val="false"/>
                <w:color w:val="555555"/>
                <w:sz w:val="12"/>
                <w:szCs w:val="12"/>
              </w:rPr>
              <w:t xml:space="preserve"> [3]</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1337.8</w:t>
            </w:r>
            <w:r>
              <w:rPr>
                <w:rFonts w:ascii="Arial" w:cs="Arial" w:eastAsia="Arial" w:hAnsi="Arial"/>
                <w:color w:val="777777"/>
                <w:sz w:val="11"/>
                <w:szCs w:val="11"/>
              </w:rPr>
              <w:br/>
              <w:t xml:space="preserve">
(39.860)</w:t>
            </w:r>
            <w:r>
              <w:rPr>
                <w:rFonts w:ascii="Arial" w:cs="Arial" w:eastAsia="Arial" w:hAnsi="Arial"/>
                <w:b/>
                <w:bCs/>
                <w:color w:val="1A5276"/>
                <w:sz w:val="12"/>
                <w:szCs w:val="12"/>
              </w:rPr>
              <w:t xml:space="preserve"> [1]</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1.14e8</w:t>
            </w:r>
            <w:r>
              <w:rPr>
                <w:rFonts w:ascii="Arial" w:cs="Arial" w:eastAsia="Arial" w:hAnsi="Arial"/>
                <w:color w:val="777777"/>
                <w:sz w:val="11"/>
                <w:szCs w:val="11"/>
              </w:rPr>
              <w:br/>
              <w:t xml:space="preserve">
(6.34e8)</w:t>
            </w:r>
            <w:r>
              <w:rPr>
                <w:rFonts w:ascii="Arial" w:cs="Arial" w:eastAsia="Arial" w:hAnsi="Arial"/>
                <w:b w:val="false"/>
                <w:bCs w:val="false"/>
                <w:color w:val="555555"/>
                <w:sz w:val="12"/>
                <w:szCs w:val="12"/>
              </w:rPr>
              <w:t xml:space="preserve"> [10]</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7.69e9</w:t>
            </w:r>
            <w:r>
              <w:rPr>
                <w:rFonts w:ascii="Arial" w:cs="Arial" w:eastAsia="Arial" w:hAnsi="Arial"/>
                <w:color w:val="777777"/>
                <w:sz w:val="11"/>
                <w:szCs w:val="11"/>
              </w:rPr>
              <w:br/>
              <w:t xml:space="preserve">
(6.67e9)</w:t>
            </w:r>
            <w:r>
              <w:rPr>
                <w:rFonts w:ascii="Arial" w:cs="Arial" w:eastAsia="Arial" w:hAnsi="Arial"/>
                <w:b w:val="false"/>
                <w:bCs w:val="false"/>
                <w:color w:val="555555"/>
                <w:sz w:val="12"/>
                <w:szCs w:val="12"/>
              </w:rPr>
              <w:t xml:space="preserve"> [11]</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3.79e10</w:t>
            </w:r>
            <w:r>
              <w:rPr>
                <w:rFonts w:ascii="Arial" w:cs="Arial" w:eastAsia="Arial" w:hAnsi="Arial"/>
                <w:color w:val="777777"/>
                <w:sz w:val="11"/>
                <w:szCs w:val="11"/>
              </w:rPr>
              <w:br/>
              <w:t xml:space="preserve">
(9.72e9)</w:t>
            </w:r>
            <w:r>
              <w:rPr>
                <w:rFonts w:ascii="Arial" w:cs="Arial" w:eastAsia="Arial" w:hAnsi="Arial"/>
                <w:b w:val="false"/>
                <w:bCs w:val="false"/>
                <w:color w:val="7B241C"/>
                <w:sz w:val="12"/>
                <w:szCs w:val="12"/>
              </w:rPr>
              <w:t xml:space="preserve"> [12]</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1.82e6</w:t>
            </w:r>
            <w:r>
              <w:rPr>
                <w:rFonts w:ascii="Arial" w:cs="Arial" w:eastAsia="Arial" w:hAnsi="Arial"/>
                <w:color w:val="777777"/>
                <w:sz w:val="11"/>
                <w:szCs w:val="11"/>
              </w:rPr>
              <w:br/>
              <w:t xml:space="preserve">
(3.75e6)</w:t>
            </w:r>
            <w:r>
              <w:rPr>
                <w:rFonts w:ascii="Arial" w:cs="Arial" w:eastAsia="Arial" w:hAnsi="Arial"/>
                <w:b w:val="false"/>
                <w:bCs w:val="false"/>
                <w:color w:val="555555"/>
                <w:sz w:val="12"/>
                <w:szCs w:val="12"/>
              </w:rPr>
              <w:t xml:space="preserve"> [6]</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4.22e6</w:t>
            </w:r>
            <w:r>
              <w:rPr>
                <w:rFonts w:ascii="Arial" w:cs="Arial" w:eastAsia="Arial" w:hAnsi="Arial"/>
                <w:color w:val="777777"/>
                <w:sz w:val="11"/>
                <w:szCs w:val="11"/>
              </w:rPr>
              <w:br/>
              <w:t xml:space="preserve">
(2.95e7)</w:t>
            </w:r>
            <w:r>
              <w:rPr>
                <w:rFonts w:ascii="Arial" w:cs="Arial" w:eastAsia="Arial" w:hAnsi="Arial"/>
                <w:b w:val="false"/>
                <w:bCs w:val="false"/>
                <w:color w:val="555555"/>
                <w:sz w:val="12"/>
                <w:szCs w:val="12"/>
              </w:rPr>
              <w:t xml:space="preserve"> [7]</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6520.2</w:t>
            </w:r>
            <w:r>
              <w:rPr>
                <w:rFonts w:ascii="Arial" w:cs="Arial" w:eastAsia="Arial" w:hAnsi="Arial"/>
                <w:color w:val="777777"/>
                <w:sz w:val="11"/>
                <w:szCs w:val="11"/>
              </w:rPr>
              <w:br/>
              <w:t xml:space="preserve">
(6599.7)</w:t>
            </w:r>
            <w:r>
              <w:rPr>
                <w:rFonts w:ascii="Arial" w:cs="Arial" w:eastAsia="Arial" w:hAnsi="Arial"/>
                <w:b w:val="false"/>
                <w:bCs w:val="false"/>
                <w:color w:val="555555"/>
                <w:sz w:val="12"/>
                <w:szCs w:val="12"/>
              </w:rPr>
              <w:t xml:space="preserve"> [2]</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1.23e7</w:t>
            </w:r>
            <w:r>
              <w:rPr>
                <w:rFonts w:ascii="Arial" w:cs="Arial" w:eastAsia="Arial" w:hAnsi="Arial"/>
                <w:color w:val="777777"/>
                <w:sz w:val="11"/>
                <w:szCs w:val="11"/>
              </w:rPr>
              <w:br/>
              <w:t xml:space="preserve">
(1.61e7)</w:t>
            </w:r>
            <w:r>
              <w:rPr>
                <w:rFonts w:ascii="Arial" w:cs="Arial" w:eastAsia="Arial" w:hAnsi="Arial"/>
                <w:b w:val="false"/>
                <w:bCs w:val="false"/>
                <w:color w:val="555555"/>
                <w:sz w:val="12"/>
                <w:szCs w:val="12"/>
              </w:rPr>
              <w:t xml:space="preserve"> [8]</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5.98e7</w:t>
            </w:r>
            <w:r>
              <w:rPr>
                <w:rFonts w:ascii="Arial" w:cs="Arial" w:eastAsia="Arial" w:hAnsi="Arial"/>
                <w:color w:val="777777"/>
                <w:sz w:val="11"/>
                <w:szCs w:val="11"/>
              </w:rPr>
              <w:br/>
              <w:t xml:space="preserve">
(5.47e7)</w:t>
            </w:r>
            <w:r>
              <w:rPr>
                <w:rFonts w:ascii="Arial" w:cs="Arial" w:eastAsia="Arial" w:hAnsi="Arial"/>
                <w:b w:val="false"/>
                <w:bCs w:val="false"/>
                <w:color w:val="555555"/>
                <w:sz w:val="12"/>
                <w:szCs w:val="12"/>
              </w:rPr>
              <w:t xml:space="preserve"> [9]</w:t>
            </w:r>
          </w:p>
        </w:tc>
      </w:tr>
      <w:tr>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6"/>
                <w:szCs w:val="16"/>
              </w:rPr>
              <w:t xml:space="preserve">F14</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742.65</w:t>
            </w:r>
            <w:r>
              <w:rPr>
                <w:rFonts w:ascii="Arial" w:cs="Arial" w:eastAsia="Arial" w:hAnsi="Arial"/>
                <w:color w:val="777777"/>
                <w:sz w:val="11"/>
                <w:szCs w:val="11"/>
              </w:rPr>
              <w:br/>
              <w:t xml:space="preserve">
(64.590)</w:t>
            </w:r>
            <w:r>
              <w:rPr>
                <w:rFonts w:ascii="Arial" w:cs="Arial" w:eastAsia="Arial" w:hAnsi="Arial"/>
                <w:b w:val="false"/>
                <w:bCs w:val="false"/>
                <w:color w:val="555555"/>
                <w:sz w:val="12"/>
                <w:szCs w:val="12"/>
              </w:rPr>
              <w:t xml:space="preserve"> [5]</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1143.4</w:t>
            </w:r>
            <w:r>
              <w:rPr>
                <w:rFonts w:ascii="Arial" w:cs="Arial" w:eastAsia="Arial" w:hAnsi="Arial"/>
                <w:color w:val="777777"/>
                <w:sz w:val="11"/>
                <w:szCs w:val="11"/>
              </w:rPr>
              <w:br/>
              <w:t xml:space="preserve">
(320.540)</w:t>
            </w:r>
            <w:r>
              <w:rPr>
                <w:rFonts w:ascii="Arial" w:cs="Arial" w:eastAsia="Arial" w:hAnsi="Arial"/>
                <w:b w:val="false"/>
                <w:bCs w:val="false"/>
                <w:color w:val="555555"/>
                <w:sz w:val="12"/>
                <w:szCs w:val="12"/>
              </w:rPr>
              <w:t xml:space="preserve"> [6]</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459.84</w:t>
            </w:r>
            <w:r>
              <w:rPr>
                <w:rFonts w:ascii="Arial" w:cs="Arial" w:eastAsia="Arial" w:hAnsi="Arial"/>
                <w:color w:val="777777"/>
                <w:sz w:val="11"/>
                <w:szCs w:val="11"/>
              </w:rPr>
              <w:br/>
              <w:t xml:space="preserve">
(38.420)</w:t>
            </w:r>
            <w:r>
              <w:rPr>
                <w:rFonts w:ascii="Arial" w:cs="Arial" w:eastAsia="Arial" w:hAnsi="Arial"/>
                <w:b w:val="false"/>
                <w:bCs w:val="false"/>
                <w:color w:val="555555"/>
                <w:sz w:val="12"/>
                <w:szCs w:val="12"/>
              </w:rPr>
              <w:t xml:space="preserve"> [4]</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398.90</w:t>
            </w:r>
            <w:r>
              <w:rPr>
                <w:rFonts w:ascii="Arial" w:cs="Arial" w:eastAsia="Arial" w:hAnsi="Arial"/>
                <w:color w:val="777777"/>
                <w:sz w:val="11"/>
                <w:szCs w:val="11"/>
              </w:rPr>
              <w:br/>
              <w:t xml:space="preserve">
(29.140)</w:t>
            </w:r>
            <w:r>
              <w:rPr>
                <w:rFonts w:ascii="Arial" w:cs="Arial" w:eastAsia="Arial" w:hAnsi="Arial"/>
                <w:b w:val="false"/>
                <w:bCs w:val="false"/>
                <w:color w:val="555555"/>
                <w:sz w:val="12"/>
                <w:szCs w:val="12"/>
              </w:rPr>
              <w:t xml:space="preserve"> [3]</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259525.8</w:t>
            </w:r>
            <w:r>
              <w:rPr>
                <w:rFonts w:ascii="Arial" w:cs="Arial" w:eastAsia="Arial" w:hAnsi="Arial"/>
                <w:color w:val="777777"/>
                <w:sz w:val="11"/>
                <w:szCs w:val="11"/>
              </w:rPr>
              <w:br/>
              <w:t xml:space="preserve">
(1.00e6)</w:t>
            </w:r>
            <w:r>
              <w:rPr>
                <w:rFonts w:ascii="Arial" w:cs="Arial" w:eastAsia="Arial" w:hAnsi="Arial"/>
                <w:b w:val="false"/>
                <w:bCs w:val="false"/>
                <w:color w:val="555555"/>
                <w:sz w:val="12"/>
                <w:szCs w:val="12"/>
              </w:rPr>
              <w:t xml:space="preserve"> [10]</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3.08e7</w:t>
            </w:r>
            <w:r>
              <w:rPr>
                <w:rFonts w:ascii="Arial" w:cs="Arial" w:eastAsia="Arial" w:hAnsi="Arial"/>
                <w:color w:val="777777"/>
                <w:sz w:val="11"/>
                <w:szCs w:val="11"/>
              </w:rPr>
              <w:br/>
              <w:t xml:space="preserve">
(2.42e7)</w:t>
            </w:r>
            <w:r>
              <w:rPr>
                <w:rFonts w:ascii="Arial" w:cs="Arial" w:eastAsia="Arial" w:hAnsi="Arial"/>
                <w:b w:val="false"/>
                <w:bCs w:val="false"/>
                <w:color w:val="555555"/>
                <w:sz w:val="12"/>
                <w:szCs w:val="12"/>
              </w:rPr>
              <w:t xml:space="preserve"> [11]</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1.01e8</w:t>
            </w:r>
            <w:r>
              <w:rPr>
                <w:rFonts w:ascii="Arial" w:cs="Arial" w:eastAsia="Arial" w:hAnsi="Arial"/>
                <w:color w:val="777777"/>
                <w:sz w:val="11"/>
                <w:szCs w:val="11"/>
              </w:rPr>
              <w:br/>
              <w:t xml:space="preserve">
(2.98e7)</w:t>
            </w:r>
            <w:r>
              <w:rPr>
                <w:rFonts w:ascii="Arial" w:cs="Arial" w:eastAsia="Arial" w:hAnsi="Arial"/>
                <w:b w:val="false"/>
                <w:bCs w:val="false"/>
                <w:color w:val="7B241C"/>
                <w:sz w:val="12"/>
                <w:szCs w:val="12"/>
              </w:rPr>
              <w:t xml:space="preserve"> [12]</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13434.0</w:t>
            </w:r>
            <w:r>
              <w:rPr>
                <w:rFonts w:ascii="Arial" w:cs="Arial" w:eastAsia="Arial" w:hAnsi="Arial"/>
                <w:color w:val="777777"/>
                <w:sz w:val="11"/>
                <w:szCs w:val="11"/>
              </w:rPr>
              <w:br/>
              <w:t xml:space="preserve">
(1.51e4)</w:t>
            </w:r>
            <w:r>
              <w:rPr>
                <w:rFonts w:ascii="Arial" w:cs="Arial" w:eastAsia="Arial" w:hAnsi="Arial"/>
                <w:b w:val="false"/>
                <w:bCs w:val="false"/>
                <w:color w:val="555555"/>
                <w:sz w:val="12"/>
                <w:szCs w:val="12"/>
              </w:rPr>
              <w:t xml:space="preserve"> [7]</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318.05</w:t>
            </w:r>
            <w:r>
              <w:rPr>
                <w:rFonts w:ascii="Arial" w:cs="Arial" w:eastAsia="Arial" w:hAnsi="Arial"/>
                <w:color w:val="777777"/>
                <w:sz w:val="11"/>
                <w:szCs w:val="11"/>
              </w:rPr>
              <w:br/>
              <w:t xml:space="preserve">
(42.620)</w:t>
            </w:r>
            <w:r>
              <w:rPr>
                <w:rFonts w:ascii="Arial" w:cs="Arial" w:eastAsia="Arial" w:hAnsi="Arial"/>
                <w:b/>
                <w:bCs/>
                <w:color w:val="1A5276"/>
                <w:sz w:val="12"/>
                <w:szCs w:val="12"/>
              </w:rPr>
              <w:t xml:space="preserve"> [1]</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354.10</w:t>
            </w:r>
            <w:r>
              <w:rPr>
                <w:rFonts w:ascii="Arial" w:cs="Arial" w:eastAsia="Arial" w:hAnsi="Arial"/>
                <w:color w:val="777777"/>
                <w:sz w:val="11"/>
                <w:szCs w:val="11"/>
              </w:rPr>
              <w:br/>
              <w:t xml:space="preserve">
(33.690)</w:t>
            </w:r>
            <w:r>
              <w:rPr>
                <w:rFonts w:ascii="Arial" w:cs="Arial" w:eastAsia="Arial" w:hAnsi="Arial"/>
                <w:b w:val="false"/>
                <w:bCs w:val="false"/>
                <w:color w:val="555555"/>
                <w:sz w:val="12"/>
                <w:szCs w:val="12"/>
              </w:rPr>
              <w:t xml:space="preserve"> [2]</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26057.2</w:t>
            </w:r>
            <w:r>
              <w:rPr>
                <w:rFonts w:ascii="Arial" w:cs="Arial" w:eastAsia="Arial" w:hAnsi="Arial"/>
                <w:color w:val="777777"/>
                <w:sz w:val="11"/>
                <w:szCs w:val="11"/>
              </w:rPr>
              <w:br/>
              <w:t xml:space="preserve">
(3.40e4)</w:t>
            </w:r>
            <w:r>
              <w:rPr>
                <w:rFonts w:ascii="Arial" w:cs="Arial" w:eastAsia="Arial" w:hAnsi="Arial"/>
                <w:b w:val="false"/>
                <w:bCs w:val="false"/>
                <w:color w:val="555555"/>
                <w:sz w:val="12"/>
                <w:szCs w:val="12"/>
              </w:rPr>
              <w:t xml:space="preserve"> [8]</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62291.1</w:t>
            </w:r>
            <w:r>
              <w:rPr>
                <w:rFonts w:ascii="Arial" w:cs="Arial" w:eastAsia="Arial" w:hAnsi="Arial"/>
                <w:color w:val="777777"/>
                <w:sz w:val="11"/>
                <w:szCs w:val="11"/>
              </w:rPr>
              <w:br/>
              <w:t xml:space="preserve">
(9.88e4)</w:t>
            </w:r>
            <w:r>
              <w:rPr>
                <w:rFonts w:ascii="Arial" w:cs="Arial" w:eastAsia="Arial" w:hAnsi="Arial"/>
                <w:b w:val="false"/>
                <w:bCs w:val="false"/>
                <w:color w:val="555555"/>
                <w:sz w:val="12"/>
                <w:szCs w:val="12"/>
              </w:rPr>
              <w:t xml:space="preserve"> [9]</w:t>
            </w:r>
          </w:p>
        </w:tc>
      </w:tr>
      <w:tr>
        <w:tc>
          <w:tcPr>
            <w:tcW w:type="dxa" w:w="6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6"/>
                <w:szCs w:val="16"/>
              </w:rPr>
              <w:t xml:space="preserve">F15</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9067.8</w:t>
            </w:r>
            <w:r>
              <w:rPr>
                <w:rFonts w:ascii="Arial" w:cs="Arial" w:eastAsia="Arial" w:hAnsi="Arial"/>
                <w:color w:val="777777"/>
                <w:sz w:val="11"/>
                <w:szCs w:val="11"/>
              </w:rPr>
              <w:br/>
              <w:t xml:space="preserve">
(3161.5)</w:t>
            </w:r>
            <w:r>
              <w:rPr>
                <w:rFonts w:ascii="Arial" w:cs="Arial" w:eastAsia="Arial" w:hAnsi="Arial"/>
                <w:b w:val="false"/>
                <w:bCs w:val="false"/>
                <w:color w:val="555555"/>
                <w:sz w:val="12"/>
                <w:szCs w:val="12"/>
              </w:rPr>
              <w:t xml:space="preserve"> [5]</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6179.5</w:t>
            </w:r>
            <w:r>
              <w:rPr>
                <w:rFonts w:ascii="Arial" w:cs="Arial" w:eastAsia="Arial" w:hAnsi="Arial"/>
                <w:color w:val="777777"/>
                <w:sz w:val="11"/>
                <w:szCs w:val="11"/>
              </w:rPr>
              <w:br/>
              <w:t xml:space="preserve">
(1966.0)</w:t>
            </w:r>
            <w:r>
              <w:rPr>
                <w:rFonts w:ascii="Arial" w:cs="Arial" w:eastAsia="Arial" w:hAnsi="Arial"/>
                <w:b w:val="false"/>
                <w:bCs w:val="false"/>
                <w:color w:val="555555"/>
                <w:sz w:val="12"/>
                <w:szCs w:val="12"/>
              </w:rPr>
              <w:t xml:space="preserve"> [4]</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4459.1</w:t>
            </w:r>
            <w:r>
              <w:rPr>
                <w:rFonts w:ascii="Arial" w:cs="Arial" w:eastAsia="Arial" w:hAnsi="Arial"/>
                <w:color w:val="777777"/>
                <w:sz w:val="11"/>
                <w:szCs w:val="11"/>
              </w:rPr>
              <w:br/>
              <w:t xml:space="preserve">
(1571.1)</w:t>
            </w:r>
            <w:r>
              <w:rPr>
                <w:rFonts w:ascii="Arial" w:cs="Arial" w:eastAsia="Arial" w:hAnsi="Arial"/>
                <w:b w:val="false"/>
                <w:bCs w:val="false"/>
                <w:color w:val="555555"/>
                <w:sz w:val="12"/>
                <w:szCs w:val="12"/>
              </w:rPr>
              <w:t xml:space="preserve"> [3]</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4152.6</w:t>
            </w:r>
            <w:r>
              <w:rPr>
                <w:rFonts w:ascii="Arial" w:cs="Arial" w:eastAsia="Arial" w:hAnsi="Arial"/>
                <w:color w:val="777777"/>
                <w:sz w:val="11"/>
                <w:szCs w:val="11"/>
              </w:rPr>
              <w:br/>
              <w:t xml:space="preserve">
(1903.0)</w:t>
            </w:r>
            <w:r>
              <w:rPr>
                <w:rFonts w:ascii="Arial" w:cs="Arial" w:eastAsia="Arial" w:hAnsi="Arial"/>
                <w:b w:val="false"/>
                <w:bCs w:val="false"/>
                <w:color w:val="555555"/>
                <w:sz w:val="12"/>
                <w:szCs w:val="12"/>
              </w:rPr>
              <w:t xml:space="preserve"> [2]</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21939.2</w:t>
            </w:r>
            <w:r>
              <w:rPr>
                <w:rFonts w:ascii="Arial" w:cs="Arial" w:eastAsia="Arial" w:hAnsi="Arial"/>
                <w:color w:val="777777"/>
                <w:sz w:val="11"/>
                <w:szCs w:val="11"/>
              </w:rPr>
              <w:br/>
              <w:t xml:space="preserve">
(1.65e4)</w:t>
            </w:r>
            <w:r>
              <w:rPr>
                <w:rFonts w:ascii="Arial" w:cs="Arial" w:eastAsia="Arial" w:hAnsi="Arial"/>
                <w:b w:val="false"/>
                <w:bCs w:val="false"/>
                <w:color w:val="555555"/>
                <w:sz w:val="12"/>
                <w:szCs w:val="12"/>
              </w:rPr>
              <w:t xml:space="preserve"> [6]</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74925.7</w:t>
            </w:r>
            <w:r>
              <w:rPr>
                <w:rFonts w:ascii="Arial" w:cs="Arial" w:eastAsia="Arial" w:hAnsi="Arial"/>
                <w:color w:val="777777"/>
                <w:sz w:val="11"/>
                <w:szCs w:val="11"/>
              </w:rPr>
              <w:br/>
              <w:t xml:space="preserve">
(3.61e4)</w:t>
            </w:r>
            <w:r>
              <w:rPr>
                <w:rFonts w:ascii="Arial" w:cs="Arial" w:eastAsia="Arial" w:hAnsi="Arial"/>
                <w:b w:val="false"/>
                <w:bCs w:val="false"/>
                <w:color w:val="555555"/>
                <w:sz w:val="12"/>
                <w:szCs w:val="12"/>
              </w:rPr>
              <w:t xml:space="preserve"> [9]</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2.60e9</w:t>
            </w:r>
            <w:r>
              <w:rPr>
                <w:rFonts w:ascii="Arial" w:cs="Arial" w:eastAsia="Arial" w:hAnsi="Arial"/>
                <w:color w:val="777777"/>
                <w:sz w:val="11"/>
                <w:szCs w:val="11"/>
              </w:rPr>
              <w:br/>
              <w:t xml:space="preserve">
(8.83e9)</w:t>
            </w:r>
            <w:r>
              <w:rPr>
                <w:rFonts w:ascii="Arial" w:cs="Arial" w:eastAsia="Arial" w:hAnsi="Arial"/>
                <w:b w:val="false"/>
                <w:bCs w:val="false"/>
                <w:color w:val="7B241C"/>
                <w:sz w:val="12"/>
                <w:szCs w:val="12"/>
              </w:rPr>
              <w:t xml:space="preserve"> [12]</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172897.5</w:t>
            </w:r>
            <w:r>
              <w:rPr>
                <w:rFonts w:ascii="Arial" w:cs="Arial" w:eastAsia="Arial" w:hAnsi="Arial"/>
                <w:color w:val="777777"/>
                <w:sz w:val="11"/>
                <w:szCs w:val="11"/>
              </w:rPr>
              <w:br/>
              <w:t xml:space="preserve">
(3.58e4)</w:t>
            </w:r>
            <w:r>
              <w:rPr>
                <w:rFonts w:ascii="Arial" w:cs="Arial" w:eastAsia="Arial" w:hAnsi="Arial"/>
                <w:b w:val="false"/>
                <w:bCs w:val="false"/>
                <w:color w:val="555555"/>
                <w:sz w:val="12"/>
                <w:szCs w:val="12"/>
              </w:rPr>
              <w:t xml:space="preserve"> [11]</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63427.1</w:t>
            </w:r>
            <w:r>
              <w:rPr>
                <w:rFonts w:ascii="Arial" w:cs="Arial" w:eastAsia="Arial" w:hAnsi="Arial"/>
                <w:color w:val="777777"/>
                <w:sz w:val="11"/>
                <w:szCs w:val="11"/>
              </w:rPr>
              <w:br/>
              <w:t xml:space="preserve">
(1.56e4)</w:t>
            </w:r>
            <w:r>
              <w:rPr>
                <w:rFonts w:ascii="Arial" w:cs="Arial" w:eastAsia="Arial" w:hAnsi="Arial"/>
                <w:b w:val="false"/>
                <w:bCs w:val="false"/>
                <w:color w:val="555555"/>
                <w:sz w:val="12"/>
                <w:szCs w:val="12"/>
              </w:rPr>
              <w:t xml:space="preserve"> [8]</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1549.4</w:t>
            </w:r>
            <w:r>
              <w:rPr>
                <w:rFonts w:ascii="Arial" w:cs="Arial" w:eastAsia="Arial" w:hAnsi="Arial"/>
                <w:color w:val="777777"/>
                <w:sz w:val="11"/>
                <w:szCs w:val="11"/>
              </w:rPr>
              <w:br/>
              <w:t xml:space="preserve">
(48.090)</w:t>
            </w:r>
            <w:r>
              <w:rPr>
                <w:rFonts w:ascii="Arial" w:cs="Arial" w:eastAsia="Arial" w:hAnsi="Arial"/>
                <w:b/>
                <w:bCs/>
                <w:color w:val="1A5276"/>
                <w:sz w:val="12"/>
                <w:szCs w:val="12"/>
              </w:rPr>
              <w:t xml:space="preserve"> [1]</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84269.0</w:t>
            </w:r>
            <w:r>
              <w:rPr>
                <w:rFonts w:ascii="Arial" w:cs="Arial" w:eastAsia="Arial" w:hAnsi="Arial"/>
                <w:color w:val="777777"/>
                <w:sz w:val="11"/>
                <w:szCs w:val="11"/>
              </w:rPr>
              <w:br/>
              <w:t xml:space="preserve">
(5387.6)</w:t>
            </w:r>
            <w:r>
              <w:rPr>
                <w:rFonts w:ascii="Arial" w:cs="Arial" w:eastAsia="Arial" w:hAnsi="Arial"/>
                <w:b w:val="false"/>
                <w:bCs w:val="false"/>
                <w:color w:val="555555"/>
                <w:sz w:val="12"/>
                <w:szCs w:val="12"/>
              </w:rPr>
              <w:t xml:space="preserve"> [10]</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49413.1</w:t>
            </w:r>
            <w:r>
              <w:rPr>
                <w:rFonts w:ascii="Arial" w:cs="Arial" w:eastAsia="Arial" w:hAnsi="Arial"/>
                <w:color w:val="777777"/>
                <w:sz w:val="11"/>
                <w:szCs w:val="11"/>
              </w:rPr>
              <w:br/>
              <w:t xml:space="preserve">
(1.17e4)</w:t>
            </w:r>
            <w:r>
              <w:rPr>
                <w:rFonts w:ascii="Arial" w:cs="Arial" w:eastAsia="Arial" w:hAnsi="Arial"/>
                <w:b w:val="false"/>
                <w:bCs w:val="false"/>
                <w:color w:val="555555"/>
                <w:sz w:val="12"/>
                <w:szCs w:val="12"/>
              </w:rPr>
              <w:t xml:space="preserve"> [7]</w:t>
            </w:r>
          </w:p>
        </w:tc>
      </w:tr>
    </w:tbl>
    <w:p>
      <w:pPr>
        <w:spacing w:after="200" w:before="60"/>
        <w:jc w:val="center"/>
      </w:pPr>
      <w:r>
        <w:rPr>
          <w:rFonts w:ascii="Arial" w:cs="Arial" w:eastAsia="Arial" w:hAnsi="Arial"/>
          <w:i/>
          <w:iCs/>
          <w:color w:val="555555"/>
          <w:sz w:val="18"/>
          <w:szCs w:val="18"/>
        </w:rPr>
        <w:t xml:space="preserve">Table 3: Benchmark results F1–F15. Green = best per function. Blue shading = GBFAO variants.</w:t>
      </w:r>
    </w:p>
    <w:p>
      <w:pPr>
        <w:spacing w:after="60" w:before="0"/>
      </w:pPr>
      <w:r>
        <w:t xml:space="preserve"/>
      </w:r>
    </w:p>
    <w:p>
      <w:r>
        <w:br w:type="page"/>
      </w:r>
    </w:p>
    <w:p>
      <w:pPr>
        <w:pStyle w:val="Heading3"/>
        <w:spacing w:after="80" w:before="180"/>
      </w:pPr>
      <w:r>
        <w:rPr>
          <w:rFonts w:ascii="Arial" w:cs="Arial" w:eastAsia="Arial" w:hAnsi="Arial"/>
          <w:b/>
          <w:bCs/>
          <w:color w:val="2C3E50"/>
          <w:sz w:val="22"/>
          <w:szCs w:val="22"/>
        </w:rPr>
        <w:t xml:space="preserve">Table 4: F16–F30 — Mean (Std) [Rank] | All 12 Algorithms | 50 Runs | 60,000 FEs | D=30</w:t>
      </w: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680"/>
        <w:gridCol w:w="993"/>
        <w:gridCol w:w="993"/>
        <w:gridCol w:w="993"/>
        <w:gridCol w:w="993"/>
        <w:gridCol w:w="993"/>
        <w:gridCol w:w="993"/>
        <w:gridCol w:w="993"/>
        <w:gridCol w:w="993"/>
        <w:gridCol w:w="993"/>
        <w:gridCol w:w="993"/>
        <w:gridCol w:w="993"/>
        <w:gridCol w:w="993"/>
      </w:tblGrid>
      <w:tr>
        <w:trPr>
          <w:tblHeader/>
        </w:trPr>
        <w:tc>
          <w:tcPr>
            <w:tcW w:type="dxa" w:w="68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rPr>
              <w:t xml:space="preserve">Func</w:t>
            </w:r>
          </w:p>
        </w:tc>
        <w:tc>
          <w:tcPr>
            <w:tcW w:type="dxa" w:w="993"/>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4"/>
                <w:szCs w:val="14"/>
              </w:rPr>
              <w:t xml:space="preserve">v4</w:t>
            </w:r>
          </w:p>
        </w:tc>
        <w:tc>
          <w:tcPr>
            <w:tcW w:type="dxa" w:w="993"/>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4"/>
                <w:szCs w:val="14"/>
              </w:rPr>
              <w:t xml:space="preserve">v3</w:t>
            </w:r>
          </w:p>
        </w:tc>
        <w:tc>
          <w:tcPr>
            <w:tcW w:type="dxa" w:w="993"/>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4"/>
                <w:szCs w:val="14"/>
              </w:rPr>
              <w:t xml:space="preserve">v2</w:t>
            </w:r>
          </w:p>
        </w:tc>
        <w:tc>
          <w:tcPr>
            <w:tcW w:type="dxa" w:w="993"/>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4"/>
                <w:szCs w:val="14"/>
              </w:rPr>
              <w:t xml:space="preserve">v1</w:t>
            </w:r>
          </w:p>
        </w:tc>
        <w:tc>
          <w:tcPr>
            <w:tcW w:type="dxa" w:w="993"/>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4"/>
                <w:szCs w:val="14"/>
              </w:rPr>
              <w:t xml:space="preserve">ARO</w:t>
            </w:r>
          </w:p>
        </w:tc>
        <w:tc>
          <w:tcPr>
            <w:tcW w:type="dxa" w:w="993"/>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4"/>
                <w:szCs w:val="14"/>
              </w:rPr>
              <w:t xml:space="preserve">PSO</w:t>
            </w:r>
          </w:p>
        </w:tc>
        <w:tc>
          <w:tcPr>
            <w:tcW w:type="dxa" w:w="993"/>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4"/>
                <w:szCs w:val="14"/>
              </w:rPr>
              <w:t xml:space="preserve">GWO</w:t>
            </w:r>
          </w:p>
        </w:tc>
        <w:tc>
          <w:tcPr>
            <w:tcW w:type="dxa" w:w="993"/>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4"/>
                <w:szCs w:val="14"/>
              </w:rPr>
              <w:t xml:space="preserve">WOA</w:t>
            </w:r>
          </w:p>
        </w:tc>
        <w:tc>
          <w:tcPr>
            <w:tcW w:type="dxa" w:w="993"/>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4"/>
                <w:szCs w:val="14"/>
              </w:rPr>
              <w:t xml:space="preserve">DE</w:t>
            </w:r>
          </w:p>
        </w:tc>
        <w:tc>
          <w:tcPr>
            <w:tcW w:type="dxa" w:w="993"/>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4"/>
                <w:szCs w:val="14"/>
              </w:rPr>
              <w:t xml:space="preserve">SMA</w:t>
            </w:r>
          </w:p>
        </w:tc>
        <w:tc>
          <w:tcPr>
            <w:tcW w:type="dxa" w:w="993"/>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4"/>
                <w:szCs w:val="14"/>
              </w:rPr>
              <w:t xml:space="preserve">HHO</w:t>
            </w:r>
          </w:p>
        </w:tc>
        <w:tc>
          <w:tcPr>
            <w:tcW w:type="dxa" w:w="993"/>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4"/>
                <w:szCs w:val="14"/>
              </w:rPr>
              <w:t xml:space="preserve">AO</w:t>
            </w:r>
          </w:p>
        </w:tc>
      </w:tr>
      <w:tr>
        <w:tc>
          <w:tcPr>
            <w:tcW w:type="dxa" w:w="68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No.</w:t>
            </w:r>
          </w:p>
        </w:tc>
        <w:tc>
          <w:tcPr>
            <w:tcW w:type="dxa" w:w="99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Mean (Std) [R]</w:t>
            </w:r>
          </w:p>
        </w:tc>
        <w:tc>
          <w:tcPr>
            <w:tcW w:type="dxa" w:w="99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Mean (Std) [R]</w:t>
            </w:r>
          </w:p>
        </w:tc>
        <w:tc>
          <w:tcPr>
            <w:tcW w:type="dxa" w:w="99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Mean (Std) [R]</w:t>
            </w:r>
          </w:p>
        </w:tc>
        <w:tc>
          <w:tcPr>
            <w:tcW w:type="dxa" w:w="99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Mean (Std) [R]</w:t>
            </w:r>
          </w:p>
        </w:tc>
        <w:tc>
          <w:tcPr>
            <w:tcW w:type="dxa" w:w="99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Mean (Std) [R]</w:t>
            </w:r>
          </w:p>
        </w:tc>
        <w:tc>
          <w:tcPr>
            <w:tcW w:type="dxa" w:w="99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Mean (Std) [R]</w:t>
            </w:r>
          </w:p>
        </w:tc>
        <w:tc>
          <w:tcPr>
            <w:tcW w:type="dxa" w:w="99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Mean (Std) [R]</w:t>
            </w:r>
          </w:p>
        </w:tc>
        <w:tc>
          <w:tcPr>
            <w:tcW w:type="dxa" w:w="99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Mean (Std) [R]</w:t>
            </w:r>
          </w:p>
        </w:tc>
        <w:tc>
          <w:tcPr>
            <w:tcW w:type="dxa" w:w="99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Mean (Std) [R]</w:t>
            </w:r>
          </w:p>
        </w:tc>
        <w:tc>
          <w:tcPr>
            <w:tcW w:type="dxa" w:w="99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Mean (Std) [R]</w:t>
            </w:r>
          </w:p>
        </w:tc>
        <w:tc>
          <w:tcPr>
            <w:tcW w:type="dxa" w:w="99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Mean (Std) [R]</w:t>
            </w:r>
          </w:p>
        </w:tc>
        <w:tc>
          <w:tcPr>
            <w:tcW w:type="dxa" w:w="99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Mean (Std) [R]</w:t>
            </w:r>
          </w:p>
        </w:tc>
      </w:tr>
      <w:tr>
        <w:tc>
          <w:tcPr>
            <w:tcW w:type="dxa" w:w="6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6"/>
                <w:szCs w:val="16"/>
              </w:rPr>
              <w:t xml:space="preserve">F16</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3026.2</w:t>
            </w:r>
            <w:r>
              <w:rPr>
                <w:rFonts w:ascii="Arial" w:cs="Arial" w:eastAsia="Arial" w:hAnsi="Arial"/>
                <w:color w:val="777777"/>
                <w:sz w:val="11"/>
                <w:szCs w:val="11"/>
              </w:rPr>
              <w:br/>
              <w:t xml:space="preserve">
(975.850)</w:t>
            </w:r>
            <w:r>
              <w:rPr>
                <w:rFonts w:ascii="Arial" w:cs="Arial" w:eastAsia="Arial" w:hAnsi="Arial"/>
                <w:b w:val="false"/>
                <w:bCs w:val="false"/>
                <w:color w:val="555555"/>
                <w:sz w:val="12"/>
                <w:szCs w:val="12"/>
              </w:rPr>
              <w:t xml:space="preserve"> [3]</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4212.8</w:t>
            </w:r>
            <w:r>
              <w:rPr>
                <w:rFonts w:ascii="Arial" w:cs="Arial" w:eastAsia="Arial" w:hAnsi="Arial"/>
                <w:color w:val="777777"/>
                <w:sz w:val="11"/>
                <w:szCs w:val="11"/>
              </w:rPr>
              <w:br/>
              <w:t xml:space="preserve">
(1123.5)</w:t>
            </w:r>
            <w:r>
              <w:rPr>
                <w:rFonts w:ascii="Arial" w:cs="Arial" w:eastAsia="Arial" w:hAnsi="Arial"/>
                <w:b w:val="false"/>
                <w:bCs w:val="false"/>
                <w:color w:val="555555"/>
                <w:sz w:val="12"/>
                <w:szCs w:val="12"/>
              </w:rPr>
              <w:t xml:space="preserve"> [7]</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4019.8</w:t>
            </w:r>
            <w:r>
              <w:rPr>
                <w:rFonts w:ascii="Arial" w:cs="Arial" w:eastAsia="Arial" w:hAnsi="Arial"/>
                <w:color w:val="777777"/>
                <w:sz w:val="11"/>
                <w:szCs w:val="11"/>
              </w:rPr>
              <w:br/>
              <w:t xml:space="preserve">
(1137.8)</w:t>
            </w:r>
            <w:r>
              <w:rPr>
                <w:rFonts w:ascii="Arial" w:cs="Arial" w:eastAsia="Arial" w:hAnsi="Arial"/>
                <w:b w:val="false"/>
                <w:bCs w:val="false"/>
                <w:color w:val="555555"/>
                <w:sz w:val="12"/>
                <w:szCs w:val="12"/>
              </w:rPr>
              <w:t xml:space="preserve"> [5]</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1650.7</w:t>
            </w:r>
            <w:r>
              <w:rPr>
                <w:rFonts w:ascii="Arial" w:cs="Arial" w:eastAsia="Arial" w:hAnsi="Arial"/>
                <w:color w:val="777777"/>
                <w:sz w:val="11"/>
                <w:szCs w:val="11"/>
              </w:rPr>
              <w:br/>
              <w:t xml:space="preserve">
(123.960)</w:t>
            </w:r>
            <w:r>
              <w:rPr>
                <w:rFonts w:ascii="Arial" w:cs="Arial" w:eastAsia="Arial" w:hAnsi="Arial"/>
                <w:b/>
                <w:bCs/>
                <w:color w:val="1A5276"/>
                <w:sz w:val="12"/>
                <w:szCs w:val="12"/>
              </w:rPr>
              <w:t xml:space="preserve"> [1]</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4029.6</w:t>
            </w:r>
            <w:r>
              <w:rPr>
                <w:rFonts w:ascii="Arial" w:cs="Arial" w:eastAsia="Arial" w:hAnsi="Arial"/>
                <w:color w:val="777777"/>
                <w:sz w:val="11"/>
                <w:szCs w:val="11"/>
              </w:rPr>
              <w:br/>
              <w:t xml:space="preserve">
(1189.5)</w:t>
            </w:r>
            <w:r>
              <w:rPr>
                <w:rFonts w:ascii="Arial" w:cs="Arial" w:eastAsia="Arial" w:hAnsi="Arial"/>
                <w:b w:val="false"/>
                <w:bCs w:val="false"/>
                <w:color w:val="555555"/>
                <w:sz w:val="12"/>
                <w:szCs w:val="12"/>
              </w:rPr>
              <w:t xml:space="preserve"> [6]</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6296.4</w:t>
            </w:r>
            <w:r>
              <w:rPr>
                <w:rFonts w:ascii="Arial" w:cs="Arial" w:eastAsia="Arial" w:hAnsi="Arial"/>
                <w:color w:val="777777"/>
                <w:sz w:val="11"/>
                <w:szCs w:val="11"/>
              </w:rPr>
              <w:br/>
              <w:t xml:space="preserve">
(1900.5)</w:t>
            </w:r>
            <w:r>
              <w:rPr>
                <w:rFonts w:ascii="Arial" w:cs="Arial" w:eastAsia="Arial" w:hAnsi="Arial"/>
                <w:b w:val="false"/>
                <w:bCs w:val="false"/>
                <w:color w:val="555555"/>
                <w:sz w:val="12"/>
                <w:szCs w:val="12"/>
              </w:rPr>
              <w:t xml:space="preserve"> [8]</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20995.8</w:t>
            </w:r>
            <w:r>
              <w:rPr>
                <w:rFonts w:ascii="Arial" w:cs="Arial" w:eastAsia="Arial" w:hAnsi="Arial"/>
                <w:color w:val="777777"/>
                <w:sz w:val="11"/>
                <w:szCs w:val="11"/>
              </w:rPr>
              <w:br/>
              <w:t xml:space="preserve">
(2867.4)</w:t>
            </w:r>
            <w:r>
              <w:rPr>
                <w:rFonts w:ascii="Arial" w:cs="Arial" w:eastAsia="Arial" w:hAnsi="Arial"/>
                <w:b w:val="false"/>
                <w:bCs w:val="false"/>
                <w:color w:val="7B241C"/>
                <w:sz w:val="12"/>
                <w:szCs w:val="12"/>
              </w:rPr>
              <w:t xml:space="preserve"> [12]</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11558.8</w:t>
            </w:r>
            <w:r>
              <w:rPr>
                <w:rFonts w:ascii="Arial" w:cs="Arial" w:eastAsia="Arial" w:hAnsi="Arial"/>
                <w:color w:val="777777"/>
                <w:sz w:val="11"/>
                <w:szCs w:val="11"/>
              </w:rPr>
              <w:br/>
              <w:t xml:space="preserve">
(3677.2)</w:t>
            </w:r>
            <w:r>
              <w:rPr>
                <w:rFonts w:ascii="Arial" w:cs="Arial" w:eastAsia="Arial" w:hAnsi="Arial"/>
                <w:b w:val="false"/>
                <w:bCs w:val="false"/>
                <w:color w:val="555555"/>
                <w:sz w:val="12"/>
                <w:szCs w:val="12"/>
              </w:rPr>
              <w:t xml:space="preserve"> [11]</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1663.7</w:t>
            </w:r>
            <w:r>
              <w:rPr>
                <w:rFonts w:ascii="Arial" w:cs="Arial" w:eastAsia="Arial" w:hAnsi="Arial"/>
                <w:color w:val="777777"/>
                <w:sz w:val="11"/>
                <w:szCs w:val="11"/>
              </w:rPr>
              <w:br/>
              <w:t xml:space="preserve">
(423.420)</w:t>
            </w:r>
            <w:r>
              <w:rPr>
                <w:rFonts w:ascii="Arial" w:cs="Arial" w:eastAsia="Arial" w:hAnsi="Arial"/>
                <w:b w:val="false"/>
                <w:bCs w:val="false"/>
                <w:color w:val="555555"/>
                <w:sz w:val="12"/>
                <w:szCs w:val="12"/>
              </w:rPr>
              <w:t xml:space="preserve"> [2]</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3087.6</w:t>
            </w:r>
            <w:r>
              <w:rPr>
                <w:rFonts w:ascii="Arial" w:cs="Arial" w:eastAsia="Arial" w:hAnsi="Arial"/>
                <w:color w:val="777777"/>
                <w:sz w:val="11"/>
                <w:szCs w:val="11"/>
              </w:rPr>
              <w:br/>
              <w:t xml:space="preserve">
(949.540)</w:t>
            </w:r>
            <w:r>
              <w:rPr>
                <w:rFonts w:ascii="Arial" w:cs="Arial" w:eastAsia="Arial" w:hAnsi="Arial"/>
                <w:b w:val="false"/>
                <w:bCs w:val="false"/>
                <w:color w:val="555555"/>
                <w:sz w:val="12"/>
                <w:szCs w:val="12"/>
              </w:rPr>
              <w:t xml:space="preserve"> [4]</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10623.3</w:t>
            </w:r>
            <w:r>
              <w:rPr>
                <w:rFonts w:ascii="Arial" w:cs="Arial" w:eastAsia="Arial" w:hAnsi="Arial"/>
                <w:color w:val="777777"/>
                <w:sz w:val="11"/>
                <w:szCs w:val="11"/>
              </w:rPr>
              <w:br/>
              <w:t xml:space="preserve">
(1272.4)</w:t>
            </w:r>
            <w:r>
              <w:rPr>
                <w:rFonts w:ascii="Arial" w:cs="Arial" w:eastAsia="Arial" w:hAnsi="Arial"/>
                <w:b w:val="false"/>
                <w:bCs w:val="false"/>
                <w:color w:val="555555"/>
                <w:sz w:val="12"/>
                <w:szCs w:val="12"/>
              </w:rPr>
              <w:t xml:space="preserve"> [10]</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7864.5</w:t>
            </w:r>
            <w:r>
              <w:rPr>
                <w:rFonts w:ascii="Arial" w:cs="Arial" w:eastAsia="Arial" w:hAnsi="Arial"/>
                <w:color w:val="777777"/>
                <w:sz w:val="11"/>
                <w:szCs w:val="11"/>
              </w:rPr>
              <w:br/>
              <w:t xml:space="preserve">
(1561.8)</w:t>
            </w:r>
            <w:r>
              <w:rPr>
                <w:rFonts w:ascii="Arial" w:cs="Arial" w:eastAsia="Arial" w:hAnsi="Arial"/>
                <w:b w:val="false"/>
                <w:bCs w:val="false"/>
                <w:color w:val="555555"/>
                <w:sz w:val="12"/>
                <w:szCs w:val="12"/>
              </w:rPr>
              <w:t xml:space="preserve"> [9]</w:t>
            </w:r>
          </w:p>
        </w:tc>
      </w:tr>
      <w:tr>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6"/>
                <w:szCs w:val="16"/>
              </w:rPr>
              <w:t xml:space="preserve">F17</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-1342.4</w:t>
            </w:r>
            <w:r>
              <w:rPr>
                <w:rFonts w:ascii="Arial" w:cs="Arial" w:eastAsia="Arial" w:hAnsi="Arial"/>
                <w:color w:val="777777"/>
                <w:sz w:val="11"/>
                <w:szCs w:val="11"/>
              </w:rPr>
              <w:br/>
              <w:t xml:space="preserve">
(35.240)</w:t>
            </w:r>
            <w:r>
              <w:rPr>
                <w:rFonts w:ascii="Arial" w:cs="Arial" w:eastAsia="Arial" w:hAnsi="Arial"/>
                <w:b/>
                <w:bCs/>
                <w:color w:val="1A5276"/>
                <w:sz w:val="12"/>
                <w:szCs w:val="12"/>
              </w:rPr>
              <w:t xml:space="preserve"> [1]</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-913.67</w:t>
            </w:r>
            <w:r>
              <w:rPr>
                <w:rFonts w:ascii="Arial" w:cs="Arial" w:eastAsia="Arial" w:hAnsi="Arial"/>
                <w:color w:val="777777"/>
                <w:sz w:val="11"/>
                <w:szCs w:val="11"/>
              </w:rPr>
              <w:br/>
              <w:t xml:space="preserve">
(121.430)</w:t>
            </w:r>
            <w:r>
              <w:rPr>
                <w:rFonts w:ascii="Arial" w:cs="Arial" w:eastAsia="Arial" w:hAnsi="Arial"/>
                <w:b w:val="false"/>
                <w:bCs w:val="false"/>
                <w:color w:val="555555"/>
                <w:sz w:val="12"/>
                <w:szCs w:val="12"/>
              </w:rPr>
              <w:t xml:space="preserve"> [6]</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-932.13</w:t>
            </w:r>
            <w:r>
              <w:rPr>
                <w:rFonts w:ascii="Arial" w:cs="Arial" w:eastAsia="Arial" w:hAnsi="Arial"/>
                <w:color w:val="777777"/>
                <w:sz w:val="11"/>
                <w:szCs w:val="11"/>
              </w:rPr>
              <w:br/>
              <w:t xml:space="preserve">
(130.750)</w:t>
            </w:r>
            <w:r>
              <w:rPr>
                <w:rFonts w:ascii="Arial" w:cs="Arial" w:eastAsia="Arial" w:hAnsi="Arial"/>
                <w:b w:val="false"/>
                <w:bCs w:val="false"/>
                <w:color w:val="555555"/>
                <w:sz w:val="12"/>
                <w:szCs w:val="12"/>
              </w:rPr>
              <w:t xml:space="preserve"> [5]</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-840.36</w:t>
            </w:r>
            <w:r>
              <w:rPr>
                <w:rFonts w:ascii="Arial" w:cs="Arial" w:eastAsia="Arial" w:hAnsi="Arial"/>
                <w:color w:val="777777"/>
                <w:sz w:val="11"/>
                <w:szCs w:val="11"/>
              </w:rPr>
              <w:br/>
              <w:t xml:space="preserve">
(189.110)</w:t>
            </w:r>
            <w:r>
              <w:rPr>
                <w:rFonts w:ascii="Arial" w:cs="Arial" w:eastAsia="Arial" w:hAnsi="Arial"/>
                <w:b w:val="false"/>
                <w:bCs w:val="false"/>
                <w:color w:val="555555"/>
                <w:sz w:val="12"/>
                <w:szCs w:val="12"/>
              </w:rPr>
              <w:t xml:space="preserve"> [7]</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-626.44</w:t>
            </w:r>
            <w:r>
              <w:rPr>
                <w:rFonts w:ascii="Arial" w:cs="Arial" w:eastAsia="Arial" w:hAnsi="Arial"/>
                <w:color w:val="777777"/>
                <w:sz w:val="11"/>
                <w:szCs w:val="11"/>
              </w:rPr>
              <w:br/>
              <w:t xml:space="preserve">
(177.030)</w:t>
            </w:r>
            <w:r>
              <w:rPr>
                <w:rFonts w:ascii="Arial" w:cs="Arial" w:eastAsia="Arial" w:hAnsi="Arial"/>
                <w:b w:val="false"/>
                <w:bCs w:val="false"/>
                <w:color w:val="555555"/>
                <w:sz w:val="12"/>
                <w:szCs w:val="12"/>
              </w:rPr>
              <w:t xml:space="preserve"> [8]</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-462.97</w:t>
            </w:r>
            <w:r>
              <w:rPr>
                <w:rFonts w:ascii="Arial" w:cs="Arial" w:eastAsia="Arial" w:hAnsi="Arial"/>
                <w:color w:val="777777"/>
                <w:sz w:val="11"/>
                <w:szCs w:val="11"/>
              </w:rPr>
              <w:br/>
              <w:t xml:space="preserve">
(231.010)</w:t>
            </w:r>
            <w:r>
              <w:rPr>
                <w:rFonts w:ascii="Arial" w:cs="Arial" w:eastAsia="Arial" w:hAnsi="Arial"/>
                <w:b w:val="false"/>
                <w:bCs w:val="false"/>
                <w:color w:val="555555"/>
                <w:sz w:val="12"/>
                <w:szCs w:val="12"/>
              </w:rPr>
              <w:t xml:space="preserve"> [9]</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1006.6</w:t>
            </w:r>
            <w:r>
              <w:rPr>
                <w:rFonts w:ascii="Arial" w:cs="Arial" w:eastAsia="Arial" w:hAnsi="Arial"/>
                <w:color w:val="777777"/>
                <w:sz w:val="11"/>
                <w:szCs w:val="11"/>
              </w:rPr>
              <w:br/>
              <w:t xml:space="preserve">
(126.070)</w:t>
            </w:r>
            <w:r>
              <w:rPr>
                <w:rFonts w:ascii="Arial" w:cs="Arial" w:eastAsia="Arial" w:hAnsi="Arial"/>
                <w:b w:val="false"/>
                <w:bCs w:val="false"/>
                <w:color w:val="7B241C"/>
                <w:sz w:val="12"/>
                <w:szCs w:val="12"/>
              </w:rPr>
              <w:t xml:space="preserve"> [12]</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-172.70</w:t>
            </w:r>
            <w:r>
              <w:rPr>
                <w:rFonts w:ascii="Arial" w:cs="Arial" w:eastAsia="Arial" w:hAnsi="Arial"/>
                <w:color w:val="777777"/>
                <w:sz w:val="11"/>
                <w:szCs w:val="11"/>
              </w:rPr>
              <w:br/>
              <w:t xml:space="preserve">
(220.330)</w:t>
            </w:r>
            <w:r>
              <w:rPr>
                <w:rFonts w:ascii="Arial" w:cs="Arial" w:eastAsia="Arial" w:hAnsi="Arial"/>
                <w:b w:val="false"/>
                <w:bCs w:val="false"/>
                <w:color w:val="555555"/>
                <w:sz w:val="12"/>
                <w:szCs w:val="12"/>
              </w:rPr>
              <w:t xml:space="preserve"> [11]</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-1324.0</w:t>
            </w:r>
            <w:r>
              <w:rPr>
                <w:rFonts w:ascii="Arial" w:cs="Arial" w:eastAsia="Arial" w:hAnsi="Arial"/>
                <w:color w:val="777777"/>
                <w:sz w:val="11"/>
                <w:szCs w:val="11"/>
              </w:rPr>
              <w:br/>
              <w:t xml:space="preserve">
(67.570)</w:t>
            </w:r>
            <w:r>
              <w:rPr>
                <w:rFonts w:ascii="Arial" w:cs="Arial" w:eastAsia="Arial" w:hAnsi="Arial"/>
                <w:b w:val="false"/>
                <w:bCs w:val="false"/>
                <w:color w:val="555555"/>
                <w:sz w:val="12"/>
                <w:szCs w:val="12"/>
              </w:rPr>
              <w:t xml:space="preserve"> [2]</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-1129.3</w:t>
            </w:r>
            <w:r>
              <w:rPr>
                <w:rFonts w:ascii="Arial" w:cs="Arial" w:eastAsia="Arial" w:hAnsi="Arial"/>
                <w:color w:val="777777"/>
                <w:sz w:val="11"/>
                <w:szCs w:val="11"/>
              </w:rPr>
              <w:br/>
              <w:t xml:space="preserve">
(132.940)</w:t>
            </w:r>
            <w:r>
              <w:rPr>
                <w:rFonts w:ascii="Arial" w:cs="Arial" w:eastAsia="Arial" w:hAnsi="Arial"/>
                <w:b w:val="false"/>
                <w:bCs w:val="false"/>
                <w:color w:val="555555"/>
                <w:sz w:val="12"/>
                <w:szCs w:val="12"/>
              </w:rPr>
              <w:t xml:space="preserve"> [3]</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-211.76</w:t>
            </w:r>
            <w:r>
              <w:rPr>
                <w:rFonts w:ascii="Arial" w:cs="Arial" w:eastAsia="Arial" w:hAnsi="Arial"/>
                <w:color w:val="777777"/>
                <w:sz w:val="11"/>
                <w:szCs w:val="11"/>
              </w:rPr>
              <w:br/>
              <w:t xml:space="preserve">
(177.860)</w:t>
            </w:r>
            <w:r>
              <w:rPr>
                <w:rFonts w:ascii="Arial" w:cs="Arial" w:eastAsia="Arial" w:hAnsi="Arial"/>
                <w:b w:val="false"/>
                <w:bCs w:val="false"/>
                <w:color w:val="555555"/>
                <w:sz w:val="12"/>
                <w:szCs w:val="12"/>
              </w:rPr>
              <w:t xml:space="preserve"> [10]</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-946.67</w:t>
            </w:r>
            <w:r>
              <w:rPr>
                <w:rFonts w:ascii="Arial" w:cs="Arial" w:eastAsia="Arial" w:hAnsi="Arial"/>
                <w:color w:val="777777"/>
                <w:sz w:val="11"/>
                <w:szCs w:val="11"/>
              </w:rPr>
              <w:br/>
              <w:t xml:space="preserve">
(152.160)</w:t>
            </w:r>
            <w:r>
              <w:rPr>
                <w:rFonts w:ascii="Arial" w:cs="Arial" w:eastAsia="Arial" w:hAnsi="Arial"/>
                <w:b w:val="false"/>
                <w:bCs w:val="false"/>
                <w:color w:val="555555"/>
                <w:sz w:val="12"/>
                <w:szCs w:val="12"/>
              </w:rPr>
              <w:t xml:space="preserve"> [4]</w:t>
            </w:r>
          </w:p>
        </w:tc>
      </w:tr>
      <w:tr>
        <w:tc>
          <w:tcPr>
            <w:tcW w:type="dxa" w:w="6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6"/>
                <w:szCs w:val="16"/>
              </w:rPr>
              <w:t xml:space="preserve">F18</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1930.5</w:t>
            </w:r>
            <w:r>
              <w:rPr>
                <w:rFonts w:ascii="Arial" w:cs="Arial" w:eastAsia="Arial" w:hAnsi="Arial"/>
                <w:color w:val="777777"/>
                <w:sz w:val="11"/>
                <w:szCs w:val="11"/>
              </w:rPr>
              <w:br/>
              <w:t xml:space="preserve">
(43.440)</w:t>
            </w:r>
            <w:r>
              <w:rPr>
                <w:rFonts w:ascii="Arial" w:cs="Arial" w:eastAsia="Arial" w:hAnsi="Arial"/>
                <w:b w:val="false"/>
                <w:bCs w:val="false"/>
                <w:color w:val="555555"/>
                <w:sz w:val="12"/>
                <w:szCs w:val="12"/>
              </w:rPr>
              <w:t xml:space="preserve"> [6]</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1946.0</w:t>
            </w:r>
            <w:r>
              <w:rPr>
                <w:rFonts w:ascii="Arial" w:cs="Arial" w:eastAsia="Arial" w:hAnsi="Arial"/>
                <w:color w:val="777777"/>
                <w:sz w:val="11"/>
                <w:szCs w:val="11"/>
              </w:rPr>
              <w:br/>
              <w:t xml:space="preserve">
(53.030)</w:t>
            </w:r>
            <w:r>
              <w:rPr>
                <w:rFonts w:ascii="Arial" w:cs="Arial" w:eastAsia="Arial" w:hAnsi="Arial"/>
                <w:b w:val="false"/>
                <w:bCs w:val="false"/>
                <w:color w:val="555555"/>
                <w:sz w:val="12"/>
                <w:szCs w:val="12"/>
              </w:rPr>
              <w:t xml:space="preserve"> [8]</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1933.9</w:t>
            </w:r>
            <w:r>
              <w:rPr>
                <w:rFonts w:ascii="Arial" w:cs="Arial" w:eastAsia="Arial" w:hAnsi="Arial"/>
                <w:color w:val="777777"/>
                <w:sz w:val="11"/>
                <w:szCs w:val="11"/>
              </w:rPr>
              <w:br/>
              <w:t xml:space="preserve">
(49.280)</w:t>
            </w:r>
            <w:r>
              <w:rPr>
                <w:rFonts w:ascii="Arial" w:cs="Arial" w:eastAsia="Arial" w:hAnsi="Arial"/>
                <w:b w:val="false"/>
                <w:bCs w:val="false"/>
                <w:color w:val="555555"/>
                <w:sz w:val="12"/>
                <w:szCs w:val="12"/>
              </w:rPr>
              <w:t xml:space="preserve"> [7]</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1807.1</w:t>
            </w:r>
            <w:r>
              <w:rPr>
                <w:rFonts w:ascii="Arial" w:cs="Arial" w:eastAsia="Arial" w:hAnsi="Arial"/>
                <w:color w:val="777777"/>
                <w:sz w:val="11"/>
                <w:szCs w:val="11"/>
              </w:rPr>
              <w:br/>
              <w:t xml:space="preserve">
(19.430)</w:t>
            </w:r>
            <w:r>
              <w:rPr>
                <w:rFonts w:ascii="Arial" w:cs="Arial" w:eastAsia="Arial" w:hAnsi="Arial"/>
                <w:b/>
                <w:bCs/>
                <w:color w:val="1A5276"/>
                <w:sz w:val="12"/>
                <w:szCs w:val="12"/>
              </w:rPr>
              <w:t xml:space="preserve"> [1]</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1838.6</w:t>
            </w:r>
            <w:r>
              <w:rPr>
                <w:rFonts w:ascii="Arial" w:cs="Arial" w:eastAsia="Arial" w:hAnsi="Arial"/>
                <w:color w:val="777777"/>
                <w:sz w:val="11"/>
                <w:szCs w:val="11"/>
              </w:rPr>
              <w:br/>
              <w:t xml:space="preserve">
(39.220)</w:t>
            </w:r>
            <w:r>
              <w:rPr>
                <w:rFonts w:ascii="Arial" w:cs="Arial" w:eastAsia="Arial" w:hAnsi="Arial"/>
                <w:b w:val="false"/>
                <w:bCs w:val="false"/>
                <w:color w:val="555555"/>
                <w:sz w:val="12"/>
                <w:szCs w:val="12"/>
              </w:rPr>
              <w:t xml:space="preserve"> [3]</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1949.9</w:t>
            </w:r>
            <w:r>
              <w:rPr>
                <w:rFonts w:ascii="Arial" w:cs="Arial" w:eastAsia="Arial" w:hAnsi="Arial"/>
                <w:color w:val="777777"/>
                <w:sz w:val="11"/>
                <w:szCs w:val="11"/>
              </w:rPr>
              <w:br/>
              <w:t xml:space="preserve">
(53.440)</w:t>
            </w:r>
            <w:r>
              <w:rPr>
                <w:rFonts w:ascii="Arial" w:cs="Arial" w:eastAsia="Arial" w:hAnsi="Arial"/>
                <w:b w:val="false"/>
                <w:bCs w:val="false"/>
                <w:color w:val="555555"/>
                <w:sz w:val="12"/>
                <w:szCs w:val="12"/>
              </w:rPr>
              <w:t xml:space="preserve"> [9]</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2423.6</w:t>
            </w:r>
            <w:r>
              <w:rPr>
                <w:rFonts w:ascii="Arial" w:cs="Arial" w:eastAsia="Arial" w:hAnsi="Arial"/>
                <w:color w:val="777777"/>
                <w:sz w:val="11"/>
                <w:szCs w:val="11"/>
              </w:rPr>
              <w:br/>
              <w:t xml:space="preserve">
(65.230)</w:t>
            </w:r>
            <w:r>
              <w:rPr>
                <w:rFonts w:ascii="Arial" w:cs="Arial" w:eastAsia="Arial" w:hAnsi="Arial"/>
                <w:b w:val="false"/>
                <w:bCs w:val="false"/>
                <w:color w:val="7B241C"/>
                <w:sz w:val="12"/>
                <w:szCs w:val="12"/>
              </w:rPr>
              <w:t xml:space="preserve"> [12]</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2125.9</w:t>
            </w:r>
            <w:r>
              <w:rPr>
                <w:rFonts w:ascii="Arial" w:cs="Arial" w:eastAsia="Arial" w:hAnsi="Arial"/>
                <w:color w:val="777777"/>
                <w:sz w:val="11"/>
                <w:szCs w:val="11"/>
              </w:rPr>
              <w:br/>
              <w:t xml:space="preserve">
(73.950)</w:t>
            </w:r>
            <w:r>
              <w:rPr>
                <w:rFonts w:ascii="Arial" w:cs="Arial" w:eastAsia="Arial" w:hAnsi="Arial"/>
                <w:b w:val="false"/>
                <w:bCs w:val="false"/>
                <w:color w:val="555555"/>
                <w:sz w:val="12"/>
                <w:szCs w:val="12"/>
              </w:rPr>
              <w:t xml:space="preserve"> [11]</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1827.5</w:t>
            </w:r>
            <w:r>
              <w:rPr>
                <w:rFonts w:ascii="Arial" w:cs="Arial" w:eastAsia="Arial" w:hAnsi="Arial"/>
                <w:color w:val="777777"/>
                <w:sz w:val="11"/>
                <w:szCs w:val="11"/>
              </w:rPr>
              <w:br/>
              <w:t xml:space="preserve">
(13.880)</w:t>
            </w:r>
            <w:r>
              <w:rPr>
                <w:rFonts w:ascii="Arial" w:cs="Arial" w:eastAsia="Arial" w:hAnsi="Arial"/>
                <w:b w:val="false"/>
                <w:bCs w:val="false"/>
                <w:color w:val="555555"/>
                <w:sz w:val="12"/>
                <w:szCs w:val="12"/>
              </w:rPr>
              <w:t xml:space="preserve"> [2]</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1854.0</w:t>
            </w:r>
            <w:r>
              <w:rPr>
                <w:rFonts w:ascii="Arial" w:cs="Arial" w:eastAsia="Arial" w:hAnsi="Arial"/>
                <w:color w:val="777777"/>
                <w:sz w:val="11"/>
                <w:szCs w:val="11"/>
              </w:rPr>
              <w:br/>
              <w:t xml:space="preserve">
(24.720)</w:t>
            </w:r>
            <w:r>
              <w:rPr>
                <w:rFonts w:ascii="Arial" w:cs="Arial" w:eastAsia="Arial" w:hAnsi="Arial"/>
                <w:b w:val="false"/>
                <w:bCs w:val="false"/>
                <w:color w:val="555555"/>
                <w:sz w:val="12"/>
                <w:szCs w:val="12"/>
              </w:rPr>
              <w:t xml:space="preserve"> [5]</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2094.4</w:t>
            </w:r>
            <w:r>
              <w:rPr>
                <w:rFonts w:ascii="Arial" w:cs="Arial" w:eastAsia="Arial" w:hAnsi="Arial"/>
                <w:color w:val="777777"/>
                <w:sz w:val="11"/>
                <w:szCs w:val="11"/>
              </w:rPr>
              <w:br/>
              <w:t xml:space="preserve">
(42.220)</w:t>
            </w:r>
            <w:r>
              <w:rPr>
                <w:rFonts w:ascii="Arial" w:cs="Arial" w:eastAsia="Arial" w:hAnsi="Arial"/>
                <w:b w:val="false"/>
                <w:bCs w:val="false"/>
                <w:color w:val="555555"/>
                <w:sz w:val="12"/>
                <w:szCs w:val="12"/>
              </w:rPr>
              <w:t xml:space="preserve"> [10]</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1850.7</w:t>
            </w:r>
            <w:r>
              <w:rPr>
                <w:rFonts w:ascii="Arial" w:cs="Arial" w:eastAsia="Arial" w:hAnsi="Arial"/>
                <w:color w:val="777777"/>
                <w:sz w:val="11"/>
                <w:szCs w:val="11"/>
              </w:rPr>
              <w:br/>
              <w:t xml:space="preserve">
(33.450)</w:t>
            </w:r>
            <w:r>
              <w:rPr>
                <w:rFonts w:ascii="Arial" w:cs="Arial" w:eastAsia="Arial" w:hAnsi="Arial"/>
                <w:b w:val="false"/>
                <w:bCs w:val="false"/>
                <w:color w:val="555555"/>
                <w:sz w:val="12"/>
                <w:szCs w:val="12"/>
              </w:rPr>
              <w:t xml:space="preserve"> [4]</w:t>
            </w:r>
          </w:p>
        </w:tc>
      </w:tr>
      <w:tr>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6"/>
                <w:szCs w:val="16"/>
              </w:rPr>
              <w:t xml:space="preserve">F19</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6925.0</w:t>
            </w:r>
            <w:r>
              <w:rPr>
                <w:rFonts w:ascii="Arial" w:cs="Arial" w:eastAsia="Arial" w:hAnsi="Arial"/>
                <w:color w:val="777777"/>
                <w:sz w:val="11"/>
                <w:szCs w:val="11"/>
              </w:rPr>
              <w:br/>
              <w:t xml:space="preserve">
(2216.2)</w:t>
            </w:r>
            <w:r>
              <w:rPr>
                <w:rFonts w:ascii="Arial" w:cs="Arial" w:eastAsia="Arial" w:hAnsi="Arial"/>
                <w:b w:val="false"/>
                <w:bCs w:val="false"/>
                <w:color w:val="555555"/>
                <w:sz w:val="12"/>
                <w:szCs w:val="12"/>
              </w:rPr>
              <w:t xml:space="preserve"> [5]</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28505.5</w:t>
            </w:r>
            <w:r>
              <w:rPr>
                <w:rFonts w:ascii="Arial" w:cs="Arial" w:eastAsia="Arial" w:hAnsi="Arial"/>
                <w:color w:val="777777"/>
                <w:sz w:val="11"/>
                <w:szCs w:val="11"/>
              </w:rPr>
              <w:br/>
              <w:t xml:space="preserve">
(9965.9)</w:t>
            </w:r>
            <w:r>
              <w:rPr>
                <w:rFonts w:ascii="Arial" w:cs="Arial" w:eastAsia="Arial" w:hAnsi="Arial"/>
                <w:b w:val="false"/>
                <w:bCs w:val="false"/>
                <w:color w:val="555555"/>
                <w:sz w:val="12"/>
                <w:szCs w:val="12"/>
              </w:rPr>
              <w:t xml:space="preserve"> [6]</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1919.2</w:t>
            </w:r>
            <w:r>
              <w:rPr>
                <w:rFonts w:ascii="Arial" w:cs="Arial" w:eastAsia="Arial" w:hAnsi="Arial"/>
                <w:color w:val="777777"/>
                <w:sz w:val="11"/>
                <w:szCs w:val="11"/>
              </w:rPr>
              <w:br/>
              <w:t xml:space="preserve">
(15.860)</w:t>
            </w:r>
            <w:r>
              <w:rPr>
                <w:rFonts w:ascii="Arial" w:cs="Arial" w:eastAsia="Arial" w:hAnsi="Arial"/>
                <w:b w:val="false"/>
                <w:bCs w:val="false"/>
                <w:color w:val="555555"/>
                <w:sz w:val="12"/>
                <w:szCs w:val="12"/>
              </w:rPr>
              <w:t xml:space="preserve"> [4]</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1900.0</w:t>
            </w:r>
            <w:r>
              <w:rPr>
                <w:rFonts w:ascii="Arial" w:cs="Arial" w:eastAsia="Arial" w:hAnsi="Arial"/>
                <w:color w:val="777777"/>
                <w:sz w:val="11"/>
                <w:szCs w:val="11"/>
              </w:rPr>
              <w:br/>
              <w:t xml:space="preserve">
(0.01700)</w:t>
            </w:r>
            <w:r>
              <w:rPr>
                <w:rFonts w:ascii="Arial" w:cs="Arial" w:eastAsia="Arial" w:hAnsi="Arial"/>
                <w:b/>
                <w:bCs/>
                <w:color w:val="1A5276"/>
                <w:sz w:val="12"/>
                <w:szCs w:val="12"/>
              </w:rPr>
              <w:t xml:space="preserve"> [1]</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3.67e6</w:t>
            </w:r>
            <w:r>
              <w:rPr>
                <w:rFonts w:ascii="Arial" w:cs="Arial" w:eastAsia="Arial" w:hAnsi="Arial"/>
                <w:color w:val="777777"/>
                <w:sz w:val="11"/>
                <w:szCs w:val="11"/>
              </w:rPr>
              <w:br/>
              <w:t xml:space="preserve">
(1.73e7)</w:t>
            </w:r>
            <w:r>
              <w:rPr>
                <w:rFonts w:ascii="Arial" w:cs="Arial" w:eastAsia="Arial" w:hAnsi="Arial"/>
                <w:b w:val="false"/>
                <w:bCs w:val="false"/>
                <w:color w:val="555555"/>
                <w:sz w:val="12"/>
                <w:szCs w:val="12"/>
              </w:rPr>
              <w:t xml:space="preserve"> [9]</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9.83e8</w:t>
            </w:r>
            <w:r>
              <w:rPr>
                <w:rFonts w:ascii="Arial" w:cs="Arial" w:eastAsia="Arial" w:hAnsi="Arial"/>
                <w:color w:val="777777"/>
                <w:sz w:val="11"/>
                <w:szCs w:val="11"/>
              </w:rPr>
              <w:br/>
              <w:t xml:space="preserve">
(9.24e8)</w:t>
            </w:r>
            <w:r>
              <w:rPr>
                <w:rFonts w:ascii="Arial" w:cs="Arial" w:eastAsia="Arial" w:hAnsi="Arial"/>
                <w:b w:val="false"/>
                <w:bCs w:val="false"/>
                <w:color w:val="555555"/>
                <w:sz w:val="12"/>
                <w:szCs w:val="12"/>
              </w:rPr>
              <w:t xml:space="preserve"> [11]</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2.47e9</w:t>
            </w:r>
            <w:r>
              <w:rPr>
                <w:rFonts w:ascii="Arial" w:cs="Arial" w:eastAsia="Arial" w:hAnsi="Arial"/>
                <w:color w:val="777777"/>
                <w:sz w:val="11"/>
                <w:szCs w:val="11"/>
              </w:rPr>
              <w:br/>
              <w:t xml:space="preserve">
(6.82e8)</w:t>
            </w:r>
            <w:r>
              <w:rPr>
                <w:rFonts w:ascii="Arial" w:cs="Arial" w:eastAsia="Arial" w:hAnsi="Arial"/>
                <w:b w:val="false"/>
                <w:bCs w:val="false"/>
                <w:color w:val="7B241C"/>
                <w:sz w:val="12"/>
                <w:szCs w:val="12"/>
              </w:rPr>
              <w:t xml:space="preserve"> [12]</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263770.7</w:t>
            </w:r>
            <w:r>
              <w:rPr>
                <w:rFonts w:ascii="Arial" w:cs="Arial" w:eastAsia="Arial" w:hAnsi="Arial"/>
                <w:color w:val="777777"/>
                <w:sz w:val="11"/>
                <w:szCs w:val="11"/>
              </w:rPr>
              <w:br/>
              <w:t xml:space="preserve">
(8.09e5)</w:t>
            </w:r>
            <w:r>
              <w:rPr>
                <w:rFonts w:ascii="Arial" w:cs="Arial" w:eastAsia="Arial" w:hAnsi="Arial"/>
                <w:b w:val="false"/>
                <w:bCs w:val="false"/>
                <w:color w:val="555555"/>
                <w:sz w:val="12"/>
                <w:szCs w:val="12"/>
              </w:rPr>
              <w:t xml:space="preserve"> [7]</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1900.2</w:t>
            </w:r>
            <w:r>
              <w:rPr>
                <w:rFonts w:ascii="Arial" w:cs="Arial" w:eastAsia="Arial" w:hAnsi="Arial"/>
                <w:color w:val="777777"/>
                <w:sz w:val="11"/>
                <w:szCs w:val="11"/>
              </w:rPr>
              <w:br/>
              <w:t xml:space="preserve">
(0.06400)</w:t>
            </w:r>
            <w:r>
              <w:rPr>
                <w:rFonts w:ascii="Arial" w:cs="Arial" w:eastAsia="Arial" w:hAnsi="Arial"/>
                <w:b w:val="false"/>
                <w:bCs w:val="false"/>
                <w:color w:val="555555"/>
                <w:sz w:val="12"/>
                <w:szCs w:val="12"/>
              </w:rPr>
              <w:t xml:space="preserve"> [2]</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1900.2</w:t>
            </w:r>
            <w:r>
              <w:rPr>
                <w:rFonts w:ascii="Arial" w:cs="Arial" w:eastAsia="Arial" w:hAnsi="Arial"/>
                <w:color w:val="777777"/>
                <w:sz w:val="11"/>
                <w:szCs w:val="11"/>
              </w:rPr>
              <w:br/>
              <w:t xml:space="preserve">
(0.07100)</w:t>
            </w:r>
            <w:r>
              <w:rPr>
                <w:rFonts w:ascii="Arial" w:cs="Arial" w:eastAsia="Arial" w:hAnsi="Arial"/>
                <w:b w:val="false"/>
                <w:bCs w:val="false"/>
                <w:color w:val="555555"/>
                <w:sz w:val="12"/>
                <w:szCs w:val="12"/>
              </w:rPr>
              <w:t xml:space="preserve"> [3]</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8.89e6</w:t>
            </w:r>
            <w:r>
              <w:rPr>
                <w:rFonts w:ascii="Arial" w:cs="Arial" w:eastAsia="Arial" w:hAnsi="Arial"/>
                <w:color w:val="777777"/>
                <w:sz w:val="11"/>
                <w:szCs w:val="11"/>
              </w:rPr>
              <w:br/>
              <w:t xml:space="preserve">
(1.15e7)</w:t>
            </w:r>
            <w:r>
              <w:rPr>
                <w:rFonts w:ascii="Arial" w:cs="Arial" w:eastAsia="Arial" w:hAnsi="Arial"/>
                <w:b w:val="false"/>
                <w:bCs w:val="false"/>
                <w:color w:val="555555"/>
                <w:sz w:val="12"/>
                <w:szCs w:val="12"/>
              </w:rPr>
              <w:t xml:space="preserve"> [10]</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1.36e6</w:t>
            </w:r>
            <w:r>
              <w:rPr>
                <w:rFonts w:ascii="Arial" w:cs="Arial" w:eastAsia="Arial" w:hAnsi="Arial"/>
                <w:color w:val="777777"/>
                <w:sz w:val="11"/>
                <w:szCs w:val="11"/>
              </w:rPr>
              <w:br/>
              <w:t xml:space="preserve">
(1.79e6)</w:t>
            </w:r>
            <w:r>
              <w:rPr>
                <w:rFonts w:ascii="Arial" w:cs="Arial" w:eastAsia="Arial" w:hAnsi="Arial"/>
                <w:b w:val="false"/>
                <w:bCs w:val="false"/>
                <w:color w:val="555555"/>
                <w:sz w:val="12"/>
                <w:szCs w:val="12"/>
              </w:rPr>
              <w:t xml:space="preserve"> [8]</w:t>
            </w:r>
          </w:p>
        </w:tc>
      </w:tr>
      <w:tr>
        <w:tc>
          <w:tcPr>
            <w:tcW w:type="dxa" w:w="6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6"/>
                <w:szCs w:val="16"/>
              </w:rPr>
              <w:t xml:space="preserve">F20</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2001.2</w:t>
            </w:r>
            <w:r>
              <w:rPr>
                <w:rFonts w:ascii="Arial" w:cs="Arial" w:eastAsia="Arial" w:hAnsi="Arial"/>
                <w:color w:val="777777"/>
                <w:sz w:val="11"/>
                <w:szCs w:val="11"/>
              </w:rPr>
              <w:br/>
              <w:t xml:space="preserve">
(0.15200)</w:t>
            </w:r>
            <w:r>
              <w:rPr>
                <w:rFonts w:ascii="Arial" w:cs="Arial" w:eastAsia="Arial" w:hAnsi="Arial"/>
                <w:b w:val="false"/>
                <w:bCs w:val="false"/>
                <w:color w:val="555555"/>
                <w:sz w:val="12"/>
                <w:szCs w:val="12"/>
              </w:rPr>
              <w:t xml:space="preserve"> [5]</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2001.8</w:t>
            </w:r>
            <w:r>
              <w:rPr>
                <w:rFonts w:ascii="Arial" w:cs="Arial" w:eastAsia="Arial" w:hAnsi="Arial"/>
                <w:color w:val="777777"/>
                <w:sz w:val="11"/>
                <w:szCs w:val="11"/>
              </w:rPr>
              <w:br/>
              <w:t xml:space="preserve">
(0.19900)</w:t>
            </w:r>
            <w:r>
              <w:rPr>
                <w:rFonts w:ascii="Arial" w:cs="Arial" w:eastAsia="Arial" w:hAnsi="Arial"/>
                <w:b w:val="false"/>
                <w:bCs w:val="false"/>
                <w:color w:val="555555"/>
                <w:sz w:val="12"/>
                <w:szCs w:val="12"/>
              </w:rPr>
              <w:t xml:space="preserve"> [6]</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2001.1</w:t>
            </w:r>
            <w:r>
              <w:rPr>
                <w:rFonts w:ascii="Arial" w:cs="Arial" w:eastAsia="Arial" w:hAnsi="Arial"/>
                <w:color w:val="777777"/>
                <w:sz w:val="11"/>
                <w:szCs w:val="11"/>
              </w:rPr>
              <w:br/>
              <w:t xml:space="preserve">
(0.19100)</w:t>
            </w:r>
            <w:r>
              <w:rPr>
                <w:rFonts w:ascii="Arial" w:cs="Arial" w:eastAsia="Arial" w:hAnsi="Arial"/>
                <w:b w:val="false"/>
                <w:bCs w:val="false"/>
                <w:color w:val="555555"/>
                <w:sz w:val="12"/>
                <w:szCs w:val="12"/>
              </w:rPr>
              <w:t xml:space="preserve"> [4]</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2000.3</w:t>
            </w:r>
            <w:r>
              <w:rPr>
                <w:rFonts w:ascii="Arial" w:cs="Arial" w:eastAsia="Arial" w:hAnsi="Arial"/>
                <w:color w:val="777777"/>
                <w:sz w:val="11"/>
                <w:szCs w:val="11"/>
              </w:rPr>
              <w:br/>
              <w:t xml:space="preserve">
(0.09800)</w:t>
            </w:r>
            <w:r>
              <w:rPr>
                <w:rFonts w:ascii="Arial" w:cs="Arial" w:eastAsia="Arial" w:hAnsi="Arial"/>
                <w:b/>
                <w:bCs/>
                <w:color w:val="1A5276"/>
                <w:sz w:val="12"/>
                <w:szCs w:val="12"/>
              </w:rPr>
              <w:t xml:space="preserve"> [1]</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2004.3</w:t>
            </w:r>
            <w:r>
              <w:rPr>
                <w:rFonts w:ascii="Arial" w:cs="Arial" w:eastAsia="Arial" w:hAnsi="Arial"/>
                <w:color w:val="777777"/>
                <w:sz w:val="11"/>
                <w:szCs w:val="11"/>
              </w:rPr>
              <w:br/>
              <w:t xml:space="preserve">
(2.672)</w:t>
            </w:r>
            <w:r>
              <w:rPr>
                <w:rFonts w:ascii="Arial" w:cs="Arial" w:eastAsia="Arial" w:hAnsi="Arial"/>
                <w:b w:val="false"/>
                <w:bCs w:val="false"/>
                <w:color w:val="555555"/>
                <w:sz w:val="12"/>
                <w:szCs w:val="12"/>
              </w:rPr>
              <w:t xml:space="preserve"> [7]</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2012.3</w:t>
            </w:r>
            <w:r>
              <w:rPr>
                <w:rFonts w:ascii="Arial" w:cs="Arial" w:eastAsia="Arial" w:hAnsi="Arial"/>
                <w:color w:val="777777"/>
                <w:sz w:val="11"/>
                <w:szCs w:val="11"/>
              </w:rPr>
              <w:br/>
              <w:t xml:space="preserve">
(3.077)</w:t>
            </w:r>
            <w:r>
              <w:rPr>
                <w:rFonts w:ascii="Arial" w:cs="Arial" w:eastAsia="Arial" w:hAnsi="Arial"/>
                <w:b w:val="false"/>
                <w:bCs w:val="false"/>
                <w:color w:val="555555"/>
                <w:sz w:val="12"/>
                <w:szCs w:val="12"/>
              </w:rPr>
              <w:t xml:space="preserve"> [11]</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2024.5</w:t>
            </w:r>
            <w:r>
              <w:rPr>
                <w:rFonts w:ascii="Arial" w:cs="Arial" w:eastAsia="Arial" w:hAnsi="Arial"/>
                <w:color w:val="777777"/>
                <w:sz w:val="11"/>
                <w:szCs w:val="11"/>
              </w:rPr>
              <w:br/>
              <w:t xml:space="preserve">
(1.524)</w:t>
            </w:r>
            <w:r>
              <w:rPr>
                <w:rFonts w:ascii="Arial" w:cs="Arial" w:eastAsia="Arial" w:hAnsi="Arial"/>
                <w:b w:val="false"/>
                <w:bCs w:val="false"/>
                <w:color w:val="7B241C"/>
                <w:sz w:val="12"/>
                <w:szCs w:val="12"/>
              </w:rPr>
              <w:t xml:space="preserve"> [12]</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2007.3</w:t>
            </w:r>
            <w:r>
              <w:rPr>
                <w:rFonts w:ascii="Arial" w:cs="Arial" w:eastAsia="Arial" w:hAnsi="Arial"/>
                <w:color w:val="777777"/>
                <w:sz w:val="11"/>
                <w:szCs w:val="11"/>
              </w:rPr>
              <w:br/>
              <w:t xml:space="preserve">
(2.220)</w:t>
            </w:r>
            <w:r>
              <w:rPr>
                <w:rFonts w:ascii="Arial" w:cs="Arial" w:eastAsia="Arial" w:hAnsi="Arial"/>
                <w:b w:val="false"/>
                <w:bCs w:val="false"/>
                <w:color w:val="555555"/>
                <w:sz w:val="12"/>
                <w:szCs w:val="12"/>
              </w:rPr>
              <w:t xml:space="preserve"> [8]</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2000.7</w:t>
            </w:r>
            <w:r>
              <w:rPr>
                <w:rFonts w:ascii="Arial" w:cs="Arial" w:eastAsia="Arial" w:hAnsi="Arial"/>
                <w:color w:val="777777"/>
                <w:sz w:val="11"/>
                <w:szCs w:val="11"/>
              </w:rPr>
              <w:br/>
              <w:t xml:space="preserve">
(0.21100)</w:t>
            </w:r>
            <w:r>
              <w:rPr>
                <w:rFonts w:ascii="Arial" w:cs="Arial" w:eastAsia="Arial" w:hAnsi="Arial"/>
                <w:b w:val="false"/>
                <w:bCs w:val="false"/>
                <w:color w:val="555555"/>
                <w:sz w:val="12"/>
                <w:szCs w:val="12"/>
              </w:rPr>
              <w:t xml:space="preserve"> [2]</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2001.0</w:t>
            </w:r>
            <w:r>
              <w:rPr>
                <w:rFonts w:ascii="Arial" w:cs="Arial" w:eastAsia="Arial" w:hAnsi="Arial"/>
                <w:color w:val="777777"/>
                <w:sz w:val="11"/>
                <w:szCs w:val="11"/>
              </w:rPr>
              <w:br/>
              <w:t xml:space="preserve">
(0.17100)</w:t>
            </w:r>
            <w:r>
              <w:rPr>
                <w:rFonts w:ascii="Arial" w:cs="Arial" w:eastAsia="Arial" w:hAnsi="Arial"/>
                <w:b w:val="false"/>
                <w:bCs w:val="false"/>
                <w:color w:val="555555"/>
                <w:sz w:val="12"/>
                <w:szCs w:val="12"/>
              </w:rPr>
              <w:t xml:space="preserve"> [3]</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2007.8</w:t>
            </w:r>
            <w:r>
              <w:rPr>
                <w:rFonts w:ascii="Arial" w:cs="Arial" w:eastAsia="Arial" w:hAnsi="Arial"/>
                <w:color w:val="777777"/>
                <w:sz w:val="11"/>
                <w:szCs w:val="11"/>
              </w:rPr>
              <w:br/>
              <w:t xml:space="preserve">
(1.714)</w:t>
            </w:r>
            <w:r>
              <w:rPr>
                <w:rFonts w:ascii="Arial" w:cs="Arial" w:eastAsia="Arial" w:hAnsi="Arial"/>
                <w:b w:val="false"/>
                <w:bCs w:val="false"/>
                <w:color w:val="555555"/>
                <w:sz w:val="12"/>
                <w:szCs w:val="12"/>
              </w:rPr>
              <w:t xml:space="preserve"> [9]</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2010.0</w:t>
            </w:r>
            <w:r>
              <w:rPr>
                <w:rFonts w:ascii="Arial" w:cs="Arial" w:eastAsia="Arial" w:hAnsi="Arial"/>
                <w:color w:val="777777"/>
                <w:sz w:val="11"/>
                <w:szCs w:val="11"/>
              </w:rPr>
              <w:br/>
              <w:t xml:space="preserve">
(2.472)</w:t>
            </w:r>
            <w:r>
              <w:rPr>
                <w:rFonts w:ascii="Arial" w:cs="Arial" w:eastAsia="Arial" w:hAnsi="Arial"/>
                <w:b w:val="false"/>
                <w:bCs w:val="false"/>
                <w:color w:val="555555"/>
                <w:sz w:val="12"/>
                <w:szCs w:val="12"/>
              </w:rPr>
              <w:t xml:space="preserve"> [10]</w:t>
            </w:r>
          </w:p>
        </w:tc>
      </w:tr>
      <w:tr>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6"/>
                <w:szCs w:val="16"/>
              </w:rPr>
              <w:t xml:space="preserve">F21</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2279.6</w:t>
            </w:r>
            <w:r>
              <w:rPr>
                <w:rFonts w:ascii="Arial" w:cs="Arial" w:eastAsia="Arial" w:hAnsi="Arial"/>
                <w:color w:val="777777"/>
                <w:sz w:val="11"/>
                <w:szCs w:val="11"/>
              </w:rPr>
              <w:br/>
              <w:t xml:space="preserve">
(17.640)</w:t>
            </w:r>
            <w:r>
              <w:rPr>
                <w:rFonts w:ascii="Arial" w:cs="Arial" w:eastAsia="Arial" w:hAnsi="Arial"/>
                <w:b w:val="false"/>
                <w:bCs w:val="false"/>
                <w:color w:val="555555"/>
                <w:sz w:val="12"/>
                <w:szCs w:val="12"/>
              </w:rPr>
              <w:t xml:space="preserve"> [5]</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2319.4</w:t>
            </w:r>
            <w:r>
              <w:rPr>
                <w:rFonts w:ascii="Arial" w:cs="Arial" w:eastAsia="Arial" w:hAnsi="Arial"/>
                <w:color w:val="777777"/>
                <w:sz w:val="11"/>
                <w:szCs w:val="11"/>
              </w:rPr>
              <w:br/>
              <w:t xml:space="preserve">
(25.760)</w:t>
            </w:r>
            <w:r>
              <w:rPr>
                <w:rFonts w:ascii="Arial" w:cs="Arial" w:eastAsia="Arial" w:hAnsi="Arial"/>
                <w:b w:val="false"/>
                <w:bCs w:val="false"/>
                <w:color w:val="555555"/>
                <w:sz w:val="12"/>
                <w:szCs w:val="12"/>
              </w:rPr>
              <w:t xml:space="preserve"> [6]</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2243.1</w:t>
            </w:r>
            <w:r>
              <w:rPr>
                <w:rFonts w:ascii="Arial" w:cs="Arial" w:eastAsia="Arial" w:hAnsi="Arial"/>
                <w:color w:val="777777"/>
                <w:sz w:val="11"/>
                <w:szCs w:val="11"/>
              </w:rPr>
              <w:br/>
              <w:t xml:space="preserve">
(33.520)</w:t>
            </w:r>
            <w:r>
              <w:rPr>
                <w:rFonts w:ascii="Arial" w:cs="Arial" w:eastAsia="Arial" w:hAnsi="Arial"/>
                <w:b w:val="false"/>
                <w:bCs w:val="false"/>
                <w:color w:val="555555"/>
                <w:sz w:val="12"/>
                <w:szCs w:val="12"/>
              </w:rPr>
              <w:t xml:space="preserve"> [4]</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2131.8</w:t>
            </w:r>
            <w:r>
              <w:rPr>
                <w:rFonts w:ascii="Arial" w:cs="Arial" w:eastAsia="Arial" w:hAnsi="Arial"/>
                <w:color w:val="777777"/>
                <w:sz w:val="11"/>
                <w:szCs w:val="11"/>
              </w:rPr>
              <w:br/>
              <w:t xml:space="preserve">
(9.860)</w:t>
            </w:r>
            <w:r>
              <w:rPr>
                <w:rFonts w:ascii="Arial" w:cs="Arial" w:eastAsia="Arial" w:hAnsi="Arial"/>
                <w:b/>
                <w:bCs/>
                <w:color w:val="1A5276"/>
                <w:sz w:val="12"/>
                <w:szCs w:val="12"/>
              </w:rPr>
              <w:t xml:space="preserve"> [1]</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2557.0</w:t>
            </w:r>
            <w:r>
              <w:rPr>
                <w:rFonts w:ascii="Arial" w:cs="Arial" w:eastAsia="Arial" w:hAnsi="Arial"/>
                <w:color w:val="777777"/>
                <w:sz w:val="11"/>
                <w:szCs w:val="11"/>
              </w:rPr>
              <w:br/>
              <w:t xml:space="preserve">
(1013.3)</w:t>
            </w:r>
            <w:r>
              <w:rPr>
                <w:rFonts w:ascii="Arial" w:cs="Arial" w:eastAsia="Arial" w:hAnsi="Arial"/>
                <w:b w:val="false"/>
                <w:bCs w:val="false"/>
                <w:color w:val="555555"/>
                <w:sz w:val="12"/>
                <w:szCs w:val="12"/>
              </w:rPr>
              <w:t xml:space="preserve"> [8]</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11729.0</w:t>
            </w:r>
            <w:r>
              <w:rPr>
                <w:rFonts w:ascii="Arial" w:cs="Arial" w:eastAsia="Arial" w:hAnsi="Arial"/>
                <w:color w:val="777777"/>
                <w:sz w:val="11"/>
                <w:szCs w:val="11"/>
              </w:rPr>
              <w:br/>
              <w:t xml:space="preserve">
(4901.9)</w:t>
            </w:r>
            <w:r>
              <w:rPr>
                <w:rFonts w:ascii="Arial" w:cs="Arial" w:eastAsia="Arial" w:hAnsi="Arial"/>
                <w:b w:val="false"/>
                <w:bCs w:val="false"/>
                <w:color w:val="555555"/>
                <w:sz w:val="12"/>
                <w:szCs w:val="12"/>
              </w:rPr>
              <w:t xml:space="preserve"> [11]</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29329.2</w:t>
            </w:r>
            <w:r>
              <w:rPr>
                <w:rFonts w:ascii="Arial" w:cs="Arial" w:eastAsia="Arial" w:hAnsi="Arial"/>
                <w:color w:val="777777"/>
                <w:sz w:val="11"/>
                <w:szCs w:val="11"/>
              </w:rPr>
              <w:br/>
              <w:t xml:space="preserve">
(3489.0)</w:t>
            </w:r>
            <w:r>
              <w:rPr>
                <w:rFonts w:ascii="Arial" w:cs="Arial" w:eastAsia="Arial" w:hAnsi="Arial"/>
                <w:b w:val="false"/>
                <w:bCs w:val="false"/>
                <w:color w:val="7B241C"/>
                <w:sz w:val="12"/>
                <w:szCs w:val="12"/>
              </w:rPr>
              <w:t xml:space="preserve"> [12]</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3137.1</w:t>
            </w:r>
            <w:r>
              <w:rPr>
                <w:rFonts w:ascii="Arial" w:cs="Arial" w:eastAsia="Arial" w:hAnsi="Arial"/>
                <w:color w:val="777777"/>
                <w:sz w:val="11"/>
                <w:szCs w:val="11"/>
              </w:rPr>
              <w:br/>
              <w:t xml:space="preserve">
(389.610)</w:t>
            </w:r>
            <w:r>
              <w:rPr>
                <w:rFonts w:ascii="Arial" w:cs="Arial" w:eastAsia="Arial" w:hAnsi="Arial"/>
                <w:b w:val="false"/>
                <w:bCs w:val="false"/>
                <w:color w:val="555555"/>
                <w:sz w:val="12"/>
                <w:szCs w:val="12"/>
              </w:rPr>
              <w:t xml:space="preserve"> [9]</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2213.3</w:t>
            </w:r>
            <w:r>
              <w:rPr>
                <w:rFonts w:ascii="Arial" w:cs="Arial" w:eastAsia="Arial" w:hAnsi="Arial"/>
                <w:color w:val="777777"/>
                <w:sz w:val="11"/>
                <w:szCs w:val="11"/>
              </w:rPr>
              <w:br/>
              <w:t xml:space="preserve">
(192.080)</w:t>
            </w:r>
            <w:r>
              <w:rPr>
                <w:rFonts w:ascii="Arial" w:cs="Arial" w:eastAsia="Arial" w:hAnsi="Arial"/>
                <w:b w:val="false"/>
                <w:bCs w:val="false"/>
                <w:color w:val="555555"/>
                <w:sz w:val="12"/>
                <w:szCs w:val="12"/>
              </w:rPr>
              <w:t xml:space="preserve"> [3]</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2161.5</w:t>
            </w:r>
            <w:r>
              <w:rPr>
                <w:rFonts w:ascii="Arial" w:cs="Arial" w:eastAsia="Arial" w:hAnsi="Arial"/>
                <w:color w:val="777777"/>
                <w:sz w:val="11"/>
                <w:szCs w:val="11"/>
              </w:rPr>
              <w:br/>
              <w:t xml:space="preserve">
(14.970)</w:t>
            </w:r>
            <w:r>
              <w:rPr>
                <w:rFonts w:ascii="Arial" w:cs="Arial" w:eastAsia="Arial" w:hAnsi="Arial"/>
                <w:b w:val="false"/>
                <w:bCs w:val="false"/>
                <w:color w:val="555555"/>
                <w:sz w:val="12"/>
                <w:szCs w:val="12"/>
              </w:rPr>
              <w:t xml:space="preserve"> [2]</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2417.8</w:t>
            </w:r>
            <w:r>
              <w:rPr>
                <w:rFonts w:ascii="Arial" w:cs="Arial" w:eastAsia="Arial" w:hAnsi="Arial"/>
                <w:color w:val="777777"/>
                <w:sz w:val="11"/>
                <w:szCs w:val="11"/>
              </w:rPr>
              <w:br/>
              <w:t xml:space="preserve">
(83.230)</w:t>
            </w:r>
            <w:r>
              <w:rPr>
                <w:rFonts w:ascii="Arial" w:cs="Arial" w:eastAsia="Arial" w:hAnsi="Arial"/>
                <w:b w:val="false"/>
                <w:bCs w:val="false"/>
                <w:color w:val="555555"/>
                <w:sz w:val="12"/>
                <w:szCs w:val="12"/>
              </w:rPr>
              <w:t xml:space="preserve"> [7]</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4227.0</w:t>
            </w:r>
            <w:r>
              <w:rPr>
                <w:rFonts w:ascii="Arial" w:cs="Arial" w:eastAsia="Arial" w:hAnsi="Arial"/>
                <w:color w:val="777777"/>
                <w:sz w:val="11"/>
                <w:szCs w:val="11"/>
              </w:rPr>
              <w:br/>
              <w:t xml:space="preserve">
(646.930)</w:t>
            </w:r>
            <w:r>
              <w:rPr>
                <w:rFonts w:ascii="Arial" w:cs="Arial" w:eastAsia="Arial" w:hAnsi="Arial"/>
                <w:b w:val="false"/>
                <w:bCs w:val="false"/>
                <w:color w:val="555555"/>
                <w:sz w:val="12"/>
                <w:szCs w:val="12"/>
              </w:rPr>
              <w:t xml:space="preserve"> [10]</w:t>
            </w:r>
          </w:p>
        </w:tc>
      </w:tr>
      <w:tr>
        <w:tc>
          <w:tcPr>
            <w:tcW w:type="dxa" w:w="6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6"/>
                <w:szCs w:val="16"/>
              </w:rPr>
              <w:t xml:space="preserve">F22</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27048.6</w:t>
            </w:r>
            <w:r>
              <w:rPr>
                <w:rFonts w:ascii="Arial" w:cs="Arial" w:eastAsia="Arial" w:hAnsi="Arial"/>
                <w:color w:val="777777"/>
                <w:sz w:val="11"/>
                <w:szCs w:val="11"/>
              </w:rPr>
              <w:br/>
              <w:t xml:space="preserve">
(9326.2)</w:t>
            </w:r>
            <w:r>
              <w:rPr>
                <w:rFonts w:ascii="Arial" w:cs="Arial" w:eastAsia="Arial" w:hAnsi="Arial"/>
                <w:b w:val="false"/>
                <w:bCs w:val="false"/>
                <w:color w:val="555555"/>
                <w:sz w:val="12"/>
                <w:szCs w:val="12"/>
              </w:rPr>
              <w:t xml:space="preserve"> [4]</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296623.7</w:t>
            </w:r>
            <w:r>
              <w:rPr>
                <w:rFonts w:ascii="Arial" w:cs="Arial" w:eastAsia="Arial" w:hAnsi="Arial"/>
                <w:color w:val="777777"/>
                <w:sz w:val="11"/>
                <w:szCs w:val="11"/>
              </w:rPr>
              <w:br/>
              <w:t xml:space="preserve">
(2.17e5)</w:t>
            </w:r>
            <w:r>
              <w:rPr>
                <w:rFonts w:ascii="Arial" w:cs="Arial" w:eastAsia="Arial" w:hAnsi="Arial"/>
                <w:b w:val="false"/>
                <w:bCs w:val="false"/>
                <w:color w:val="555555"/>
                <w:sz w:val="12"/>
                <w:szCs w:val="12"/>
              </w:rPr>
              <w:t xml:space="preserve"> [6]</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29458.1</w:t>
            </w:r>
            <w:r>
              <w:rPr>
                <w:rFonts w:ascii="Arial" w:cs="Arial" w:eastAsia="Arial" w:hAnsi="Arial"/>
                <w:color w:val="777777"/>
                <w:sz w:val="11"/>
                <w:szCs w:val="11"/>
              </w:rPr>
              <w:br/>
              <w:t xml:space="preserve">
(4.41e4)</w:t>
            </w:r>
            <w:r>
              <w:rPr>
                <w:rFonts w:ascii="Arial" w:cs="Arial" w:eastAsia="Arial" w:hAnsi="Arial"/>
                <w:b w:val="false"/>
                <w:bCs w:val="false"/>
                <w:color w:val="555555"/>
                <w:sz w:val="12"/>
                <w:szCs w:val="12"/>
              </w:rPr>
              <w:t xml:space="preserve"> [5]</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2225.2</w:t>
            </w:r>
            <w:r>
              <w:rPr>
                <w:rFonts w:ascii="Arial" w:cs="Arial" w:eastAsia="Arial" w:hAnsi="Arial"/>
                <w:color w:val="777777"/>
                <w:sz w:val="11"/>
                <w:szCs w:val="11"/>
              </w:rPr>
              <w:br/>
              <w:t xml:space="preserve">
(17.410)</w:t>
            </w:r>
            <w:r>
              <w:rPr>
                <w:rFonts w:ascii="Arial" w:cs="Arial" w:eastAsia="Arial" w:hAnsi="Arial"/>
                <w:b/>
                <w:bCs/>
                <w:color w:val="1A5276"/>
                <w:sz w:val="12"/>
                <w:szCs w:val="12"/>
              </w:rPr>
              <w:t xml:space="preserve"> [1]</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6.37e7</w:t>
            </w:r>
            <w:r>
              <w:rPr>
                <w:rFonts w:ascii="Arial" w:cs="Arial" w:eastAsia="Arial" w:hAnsi="Arial"/>
                <w:color w:val="777777"/>
                <w:sz w:val="11"/>
                <w:szCs w:val="11"/>
              </w:rPr>
              <w:br/>
              <w:t xml:space="preserve">
(2.94e8)</w:t>
            </w:r>
            <w:r>
              <w:rPr>
                <w:rFonts w:ascii="Arial" w:cs="Arial" w:eastAsia="Arial" w:hAnsi="Arial"/>
                <w:b w:val="false"/>
                <w:bCs w:val="false"/>
                <w:color w:val="555555"/>
                <w:sz w:val="12"/>
                <w:szCs w:val="12"/>
              </w:rPr>
              <w:t xml:space="preserve"> [10]</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4.30e9</w:t>
            </w:r>
            <w:r>
              <w:rPr>
                <w:rFonts w:ascii="Arial" w:cs="Arial" w:eastAsia="Arial" w:hAnsi="Arial"/>
                <w:color w:val="777777"/>
                <w:sz w:val="11"/>
                <w:szCs w:val="11"/>
              </w:rPr>
              <w:br/>
              <w:t xml:space="preserve">
(3.80e9)</w:t>
            </w:r>
            <w:r>
              <w:rPr>
                <w:rFonts w:ascii="Arial" w:cs="Arial" w:eastAsia="Arial" w:hAnsi="Arial"/>
                <w:b w:val="false"/>
                <w:bCs w:val="false"/>
                <w:color w:val="555555"/>
                <w:sz w:val="12"/>
                <w:szCs w:val="12"/>
              </w:rPr>
              <w:t xml:space="preserve"> [11]</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1.34e10</w:t>
            </w:r>
            <w:r>
              <w:rPr>
                <w:rFonts w:ascii="Arial" w:cs="Arial" w:eastAsia="Arial" w:hAnsi="Arial"/>
                <w:color w:val="777777"/>
                <w:sz w:val="11"/>
                <w:szCs w:val="11"/>
              </w:rPr>
              <w:br/>
              <w:t xml:space="preserve">
(3.33e9)</w:t>
            </w:r>
            <w:r>
              <w:rPr>
                <w:rFonts w:ascii="Arial" w:cs="Arial" w:eastAsia="Arial" w:hAnsi="Arial"/>
                <w:b w:val="false"/>
                <w:bCs w:val="false"/>
                <w:color w:val="7B241C"/>
                <w:sz w:val="12"/>
                <w:szCs w:val="12"/>
              </w:rPr>
              <w:t xml:space="preserve"> [12]</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1.74e6</w:t>
            </w:r>
            <w:r>
              <w:rPr>
                <w:rFonts w:ascii="Arial" w:cs="Arial" w:eastAsia="Arial" w:hAnsi="Arial"/>
                <w:color w:val="777777"/>
                <w:sz w:val="11"/>
                <w:szCs w:val="11"/>
              </w:rPr>
              <w:br/>
              <w:t xml:space="preserve">
(4.04e6)</w:t>
            </w:r>
            <w:r>
              <w:rPr>
                <w:rFonts w:ascii="Arial" w:cs="Arial" w:eastAsia="Arial" w:hAnsi="Arial"/>
                <w:b w:val="false"/>
                <w:bCs w:val="false"/>
                <w:color w:val="555555"/>
                <w:sz w:val="12"/>
                <w:szCs w:val="12"/>
              </w:rPr>
              <w:t xml:space="preserve"> [7]</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2251.7</w:t>
            </w:r>
            <w:r>
              <w:rPr>
                <w:rFonts w:ascii="Arial" w:cs="Arial" w:eastAsia="Arial" w:hAnsi="Arial"/>
                <w:color w:val="777777"/>
                <w:sz w:val="11"/>
                <w:szCs w:val="11"/>
              </w:rPr>
              <w:br/>
              <w:t xml:space="preserve">
(67.840)</w:t>
            </w:r>
            <w:r>
              <w:rPr>
                <w:rFonts w:ascii="Arial" w:cs="Arial" w:eastAsia="Arial" w:hAnsi="Arial"/>
                <w:b w:val="false"/>
                <w:bCs w:val="false"/>
                <w:color w:val="555555"/>
                <w:sz w:val="12"/>
                <w:szCs w:val="12"/>
              </w:rPr>
              <w:t xml:space="preserve"> [2]</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2868.3</w:t>
            </w:r>
            <w:r>
              <w:rPr>
                <w:rFonts w:ascii="Arial" w:cs="Arial" w:eastAsia="Arial" w:hAnsi="Arial"/>
                <w:color w:val="777777"/>
                <w:sz w:val="11"/>
                <w:szCs w:val="11"/>
              </w:rPr>
              <w:br/>
              <w:t xml:space="preserve">
(1187.2)</w:t>
            </w:r>
            <w:r>
              <w:rPr>
                <w:rFonts w:ascii="Arial" w:cs="Arial" w:eastAsia="Arial" w:hAnsi="Arial"/>
                <w:b w:val="false"/>
                <w:bCs w:val="false"/>
                <w:color w:val="555555"/>
                <w:sz w:val="12"/>
                <w:szCs w:val="12"/>
              </w:rPr>
              <w:t xml:space="preserve"> [3]</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4.57e6</w:t>
            </w:r>
            <w:r>
              <w:rPr>
                <w:rFonts w:ascii="Arial" w:cs="Arial" w:eastAsia="Arial" w:hAnsi="Arial"/>
                <w:color w:val="777777"/>
                <w:sz w:val="11"/>
                <w:szCs w:val="11"/>
              </w:rPr>
              <w:br/>
              <w:t xml:space="preserve">
(5.78e6)</w:t>
            </w:r>
            <w:r>
              <w:rPr>
                <w:rFonts w:ascii="Arial" w:cs="Arial" w:eastAsia="Arial" w:hAnsi="Arial"/>
                <w:b w:val="false"/>
                <w:bCs w:val="false"/>
                <w:color w:val="555555"/>
                <w:sz w:val="12"/>
                <w:szCs w:val="12"/>
              </w:rPr>
              <w:t xml:space="preserve"> [8]</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1.09e7</w:t>
            </w:r>
            <w:r>
              <w:rPr>
                <w:rFonts w:ascii="Arial" w:cs="Arial" w:eastAsia="Arial" w:hAnsi="Arial"/>
                <w:color w:val="777777"/>
                <w:sz w:val="11"/>
                <w:szCs w:val="11"/>
              </w:rPr>
              <w:br/>
              <w:t xml:space="preserve">
(1.22e7)</w:t>
            </w:r>
            <w:r>
              <w:rPr>
                <w:rFonts w:ascii="Arial" w:cs="Arial" w:eastAsia="Arial" w:hAnsi="Arial"/>
                <w:b w:val="false"/>
                <w:bCs w:val="false"/>
                <w:color w:val="555555"/>
                <w:sz w:val="12"/>
                <w:szCs w:val="12"/>
              </w:rPr>
              <w:t xml:space="preserve"> [9]</w:t>
            </w:r>
          </w:p>
        </w:tc>
      </w:tr>
      <w:tr>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6"/>
                <w:szCs w:val="16"/>
              </w:rPr>
              <w:t xml:space="preserve">F23</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6268.3</w:t>
            </w:r>
            <w:r>
              <w:rPr>
                <w:rFonts w:ascii="Arial" w:cs="Arial" w:eastAsia="Arial" w:hAnsi="Arial"/>
                <w:color w:val="777777"/>
                <w:sz w:val="11"/>
                <w:szCs w:val="11"/>
              </w:rPr>
              <w:br/>
              <w:t xml:space="preserve">
(7515.9)</w:t>
            </w:r>
            <w:r>
              <w:rPr>
                <w:rFonts w:ascii="Arial" w:cs="Arial" w:eastAsia="Arial" w:hAnsi="Arial"/>
                <w:b w:val="false"/>
                <w:bCs w:val="false"/>
                <w:color w:val="555555"/>
                <w:sz w:val="12"/>
                <w:szCs w:val="12"/>
              </w:rPr>
              <w:t xml:space="preserve"> [3]</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36597.8</w:t>
            </w:r>
            <w:r>
              <w:rPr>
                <w:rFonts w:ascii="Arial" w:cs="Arial" w:eastAsia="Arial" w:hAnsi="Arial"/>
                <w:color w:val="777777"/>
                <w:sz w:val="11"/>
                <w:szCs w:val="11"/>
              </w:rPr>
              <w:br/>
              <w:t xml:space="preserve">
(1.33e4)</w:t>
            </w:r>
            <w:r>
              <w:rPr>
                <w:rFonts w:ascii="Arial" w:cs="Arial" w:eastAsia="Arial" w:hAnsi="Arial"/>
                <w:b w:val="false"/>
                <w:bCs w:val="false"/>
                <w:color w:val="555555"/>
                <w:sz w:val="12"/>
                <w:szCs w:val="12"/>
              </w:rPr>
              <w:t xml:space="preserve"> [6]</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35904.5</w:t>
            </w:r>
            <w:r>
              <w:rPr>
                <w:rFonts w:ascii="Arial" w:cs="Arial" w:eastAsia="Arial" w:hAnsi="Arial"/>
                <w:color w:val="777777"/>
                <w:sz w:val="11"/>
                <w:szCs w:val="11"/>
              </w:rPr>
              <w:br/>
              <w:t xml:space="preserve">
(1.53e4)</w:t>
            </w:r>
            <w:r>
              <w:rPr>
                <w:rFonts w:ascii="Arial" w:cs="Arial" w:eastAsia="Arial" w:hAnsi="Arial"/>
                <w:b w:val="false"/>
                <w:bCs w:val="false"/>
                <w:color w:val="555555"/>
                <w:sz w:val="12"/>
                <w:szCs w:val="12"/>
              </w:rPr>
              <w:t xml:space="preserve"> [5]</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2300.0</w:t>
            </w:r>
            <w:r>
              <w:rPr>
                <w:rFonts w:ascii="Arial" w:cs="Arial" w:eastAsia="Arial" w:hAnsi="Arial"/>
                <w:color w:val="777777"/>
                <w:sz w:val="11"/>
                <w:szCs w:val="11"/>
              </w:rPr>
              <w:br/>
              <w:t xml:space="preserve">
(1.67e-5)</w:t>
            </w:r>
            <w:r>
              <w:rPr>
                <w:rFonts w:ascii="Arial" w:cs="Arial" w:eastAsia="Arial" w:hAnsi="Arial"/>
                <w:b/>
                <w:bCs/>
                <w:color w:val="1A5276"/>
                <w:sz w:val="12"/>
                <w:szCs w:val="12"/>
              </w:rPr>
              <w:t xml:space="preserve"> [1]</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9983.9</w:t>
            </w:r>
            <w:r>
              <w:rPr>
                <w:rFonts w:ascii="Arial" w:cs="Arial" w:eastAsia="Arial" w:hAnsi="Arial"/>
                <w:color w:val="777777"/>
                <w:sz w:val="11"/>
                <w:szCs w:val="11"/>
              </w:rPr>
              <w:br/>
              <w:t xml:space="preserve">
(9153.4)</w:t>
            </w:r>
            <w:r>
              <w:rPr>
                <w:rFonts w:ascii="Arial" w:cs="Arial" w:eastAsia="Arial" w:hAnsi="Arial"/>
                <w:b w:val="false"/>
                <w:bCs w:val="false"/>
                <w:color w:val="555555"/>
                <w:sz w:val="12"/>
                <w:szCs w:val="12"/>
              </w:rPr>
              <w:t xml:space="preserve"> [4]</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42426.5</w:t>
            </w:r>
            <w:r>
              <w:rPr>
                <w:rFonts w:ascii="Arial" w:cs="Arial" w:eastAsia="Arial" w:hAnsi="Arial"/>
                <w:color w:val="777777"/>
                <w:sz w:val="11"/>
                <w:szCs w:val="11"/>
              </w:rPr>
              <w:br/>
              <w:t xml:space="preserve">
(1.72e4)</w:t>
            </w:r>
            <w:r>
              <w:rPr>
                <w:rFonts w:ascii="Arial" w:cs="Arial" w:eastAsia="Arial" w:hAnsi="Arial"/>
                <w:b w:val="false"/>
                <w:bCs w:val="false"/>
                <w:color w:val="555555"/>
                <w:sz w:val="12"/>
                <w:szCs w:val="12"/>
              </w:rPr>
              <w:t xml:space="preserve"> [7]</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5.23e39</w:t>
            </w:r>
            <w:r>
              <w:rPr>
                <w:rFonts w:ascii="Arial" w:cs="Arial" w:eastAsia="Arial" w:hAnsi="Arial"/>
                <w:color w:val="777777"/>
                <w:sz w:val="11"/>
                <w:szCs w:val="11"/>
              </w:rPr>
              <w:br/>
              <w:t xml:space="preserve">
(1.62e40)</w:t>
            </w:r>
            <w:r>
              <w:rPr>
                <w:rFonts w:ascii="Arial" w:cs="Arial" w:eastAsia="Arial" w:hAnsi="Arial"/>
                <w:b w:val="false"/>
                <w:bCs w:val="false"/>
                <w:color w:val="7B241C"/>
                <w:sz w:val="12"/>
                <w:szCs w:val="12"/>
              </w:rPr>
              <w:t xml:space="preserve"> [12]</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3.40e33</w:t>
            </w:r>
            <w:r>
              <w:rPr>
                <w:rFonts w:ascii="Arial" w:cs="Arial" w:eastAsia="Arial" w:hAnsi="Arial"/>
                <w:color w:val="777777"/>
                <w:sz w:val="11"/>
                <w:szCs w:val="11"/>
              </w:rPr>
              <w:br/>
              <w:t xml:space="preserve">
(2.02e34)</w:t>
            </w:r>
            <w:r>
              <w:rPr>
                <w:rFonts w:ascii="Arial" w:cs="Arial" w:eastAsia="Arial" w:hAnsi="Arial"/>
                <w:b w:val="false"/>
                <w:bCs w:val="false"/>
                <w:color w:val="555555"/>
                <w:sz w:val="12"/>
                <w:szCs w:val="12"/>
              </w:rPr>
              <w:t xml:space="preserve"> [11]</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2302.0</w:t>
            </w:r>
            <w:r>
              <w:rPr>
                <w:rFonts w:ascii="Arial" w:cs="Arial" w:eastAsia="Arial" w:hAnsi="Arial"/>
                <w:color w:val="777777"/>
                <w:sz w:val="11"/>
                <w:szCs w:val="11"/>
              </w:rPr>
              <w:br/>
              <w:t xml:space="preserve">
(3.310)</w:t>
            </w:r>
            <w:r>
              <w:rPr>
                <w:rFonts w:ascii="Arial" w:cs="Arial" w:eastAsia="Arial" w:hAnsi="Arial"/>
                <w:b w:val="false"/>
                <w:bCs w:val="false"/>
                <w:color w:val="555555"/>
                <w:sz w:val="12"/>
                <w:szCs w:val="12"/>
              </w:rPr>
              <w:t xml:space="preserve"> [2]</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9.42e14</w:t>
            </w:r>
            <w:r>
              <w:rPr>
                <w:rFonts w:ascii="Arial" w:cs="Arial" w:eastAsia="Arial" w:hAnsi="Arial"/>
                <w:color w:val="777777"/>
                <w:sz w:val="11"/>
                <w:szCs w:val="11"/>
              </w:rPr>
              <w:br/>
              <w:t xml:space="preserve">
(6.59e15)</w:t>
            </w:r>
            <w:r>
              <w:rPr>
                <w:rFonts w:ascii="Arial" w:cs="Arial" w:eastAsia="Arial" w:hAnsi="Arial"/>
                <w:b w:val="false"/>
                <w:bCs w:val="false"/>
                <w:color w:val="555555"/>
                <w:sz w:val="12"/>
                <w:szCs w:val="12"/>
              </w:rPr>
              <w:t xml:space="preserve"> [9]</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60151.7</w:t>
            </w:r>
            <w:r>
              <w:rPr>
                <w:rFonts w:ascii="Arial" w:cs="Arial" w:eastAsia="Arial" w:hAnsi="Arial"/>
                <w:color w:val="777777"/>
                <w:sz w:val="11"/>
                <w:szCs w:val="11"/>
              </w:rPr>
              <w:br/>
              <w:t xml:space="preserve">
(1.47e4)</w:t>
            </w:r>
            <w:r>
              <w:rPr>
                <w:rFonts w:ascii="Arial" w:cs="Arial" w:eastAsia="Arial" w:hAnsi="Arial"/>
                <w:b w:val="false"/>
                <w:bCs w:val="false"/>
                <w:color w:val="555555"/>
                <w:sz w:val="12"/>
                <w:szCs w:val="12"/>
              </w:rPr>
              <w:t xml:space="preserve"> [8]</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4.08e30</w:t>
            </w:r>
            <w:r>
              <w:rPr>
                <w:rFonts w:ascii="Arial" w:cs="Arial" w:eastAsia="Arial" w:hAnsi="Arial"/>
                <w:color w:val="777777"/>
                <w:sz w:val="11"/>
                <w:szCs w:val="11"/>
              </w:rPr>
              <w:br/>
              <w:t xml:space="preserve">
(2.04e31)</w:t>
            </w:r>
            <w:r>
              <w:rPr>
                <w:rFonts w:ascii="Arial" w:cs="Arial" w:eastAsia="Arial" w:hAnsi="Arial"/>
                <w:b w:val="false"/>
                <w:bCs w:val="false"/>
                <w:color w:val="555555"/>
                <w:sz w:val="12"/>
                <w:szCs w:val="12"/>
              </w:rPr>
              <w:t xml:space="preserve"> [10]</w:t>
            </w:r>
          </w:p>
        </w:tc>
      </w:tr>
      <w:tr>
        <w:tc>
          <w:tcPr>
            <w:tcW w:type="dxa" w:w="6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6"/>
                <w:szCs w:val="16"/>
              </w:rPr>
              <w:t xml:space="preserve">F24</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2619.0</w:t>
            </w:r>
            <w:r>
              <w:rPr>
                <w:rFonts w:ascii="Arial" w:cs="Arial" w:eastAsia="Arial" w:hAnsi="Arial"/>
                <w:color w:val="777777"/>
                <w:sz w:val="11"/>
                <w:szCs w:val="11"/>
              </w:rPr>
              <w:br/>
              <w:t xml:space="preserve">
(22.610)</w:t>
            </w:r>
            <w:r>
              <w:rPr>
                <w:rFonts w:ascii="Arial" w:cs="Arial" w:eastAsia="Arial" w:hAnsi="Arial"/>
                <w:b w:val="false"/>
                <w:bCs w:val="false"/>
                <w:color w:val="555555"/>
                <w:sz w:val="12"/>
                <w:szCs w:val="12"/>
              </w:rPr>
              <w:t xml:space="preserve"> [5]</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2655.1</w:t>
            </w:r>
            <w:r>
              <w:rPr>
                <w:rFonts w:ascii="Arial" w:cs="Arial" w:eastAsia="Arial" w:hAnsi="Arial"/>
                <w:color w:val="777777"/>
                <w:sz w:val="11"/>
                <w:szCs w:val="11"/>
              </w:rPr>
              <w:br/>
              <w:t xml:space="preserve">
(25.840)</w:t>
            </w:r>
            <w:r>
              <w:rPr>
                <w:rFonts w:ascii="Arial" w:cs="Arial" w:eastAsia="Arial" w:hAnsi="Arial"/>
                <w:b w:val="false"/>
                <w:bCs w:val="false"/>
                <w:color w:val="555555"/>
                <w:sz w:val="12"/>
                <w:szCs w:val="12"/>
              </w:rPr>
              <w:t xml:space="preserve"> [6]</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2593.7</w:t>
            </w:r>
            <w:r>
              <w:rPr>
                <w:rFonts w:ascii="Arial" w:cs="Arial" w:eastAsia="Arial" w:hAnsi="Arial"/>
                <w:color w:val="777777"/>
                <w:sz w:val="11"/>
                <w:szCs w:val="11"/>
              </w:rPr>
              <w:br/>
              <w:t xml:space="preserve">
(46.830)</w:t>
            </w:r>
            <w:r>
              <w:rPr>
                <w:rFonts w:ascii="Arial" w:cs="Arial" w:eastAsia="Arial" w:hAnsi="Arial"/>
                <w:b w:val="false"/>
                <w:bCs w:val="false"/>
                <w:color w:val="555555"/>
                <w:sz w:val="12"/>
                <w:szCs w:val="12"/>
              </w:rPr>
              <w:t xml:space="preserve"> [4]</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2451.3</w:t>
            </w:r>
            <w:r>
              <w:rPr>
                <w:rFonts w:ascii="Arial" w:cs="Arial" w:eastAsia="Arial" w:hAnsi="Arial"/>
                <w:color w:val="777777"/>
                <w:sz w:val="11"/>
                <w:szCs w:val="11"/>
              </w:rPr>
              <w:br/>
              <w:t xml:space="preserve">
(14.620)</w:t>
            </w:r>
            <w:r>
              <w:rPr>
                <w:rFonts w:ascii="Arial" w:cs="Arial" w:eastAsia="Arial" w:hAnsi="Arial"/>
                <w:b/>
                <w:bCs/>
                <w:color w:val="1A5276"/>
                <w:sz w:val="12"/>
                <w:szCs w:val="12"/>
              </w:rPr>
              <w:t xml:space="preserve"> [1]</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3028.3</w:t>
            </w:r>
            <w:r>
              <w:rPr>
                <w:rFonts w:ascii="Arial" w:cs="Arial" w:eastAsia="Arial" w:hAnsi="Arial"/>
                <w:color w:val="777777"/>
                <w:sz w:val="11"/>
                <w:szCs w:val="11"/>
              </w:rPr>
              <w:br/>
              <w:t xml:space="preserve">
(902.830)</w:t>
            </w:r>
            <w:r>
              <w:rPr>
                <w:rFonts w:ascii="Arial" w:cs="Arial" w:eastAsia="Arial" w:hAnsi="Arial"/>
                <w:b w:val="false"/>
                <w:bCs w:val="false"/>
                <w:color w:val="555555"/>
                <w:sz w:val="12"/>
                <w:szCs w:val="12"/>
              </w:rPr>
              <w:t xml:space="preserve"> [8]</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10366.6</w:t>
            </w:r>
            <w:r>
              <w:rPr>
                <w:rFonts w:ascii="Arial" w:cs="Arial" w:eastAsia="Arial" w:hAnsi="Arial"/>
                <w:color w:val="777777"/>
                <w:sz w:val="11"/>
                <w:szCs w:val="11"/>
              </w:rPr>
              <w:br/>
              <w:t xml:space="preserve">
(3933.0)</w:t>
            </w:r>
            <w:r>
              <w:rPr>
                <w:rFonts w:ascii="Arial" w:cs="Arial" w:eastAsia="Arial" w:hAnsi="Arial"/>
                <w:b w:val="false"/>
                <w:bCs w:val="false"/>
                <w:color w:val="555555"/>
                <w:sz w:val="12"/>
                <w:szCs w:val="12"/>
              </w:rPr>
              <w:t xml:space="preserve"> [11]</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25065.4</w:t>
            </w:r>
            <w:r>
              <w:rPr>
                <w:rFonts w:ascii="Arial" w:cs="Arial" w:eastAsia="Arial" w:hAnsi="Arial"/>
                <w:color w:val="777777"/>
                <w:sz w:val="11"/>
                <w:szCs w:val="11"/>
              </w:rPr>
              <w:br/>
              <w:t xml:space="preserve">
(3756.9)</w:t>
            </w:r>
            <w:r>
              <w:rPr>
                <w:rFonts w:ascii="Arial" w:cs="Arial" w:eastAsia="Arial" w:hAnsi="Arial"/>
                <w:b w:val="false"/>
                <w:bCs w:val="false"/>
                <w:color w:val="7B241C"/>
                <w:sz w:val="12"/>
                <w:szCs w:val="12"/>
              </w:rPr>
              <w:t xml:space="preserve"> [12]</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3578.1</w:t>
            </w:r>
            <w:r>
              <w:rPr>
                <w:rFonts w:ascii="Arial" w:cs="Arial" w:eastAsia="Arial" w:hAnsi="Arial"/>
                <w:color w:val="777777"/>
                <w:sz w:val="11"/>
                <w:szCs w:val="11"/>
              </w:rPr>
              <w:br/>
              <w:t xml:space="preserve">
(490.850)</w:t>
            </w:r>
            <w:r>
              <w:rPr>
                <w:rFonts w:ascii="Arial" w:cs="Arial" w:eastAsia="Arial" w:hAnsi="Arial"/>
                <w:b w:val="false"/>
                <w:bCs w:val="false"/>
                <w:color w:val="555555"/>
                <w:sz w:val="12"/>
                <w:szCs w:val="12"/>
              </w:rPr>
              <w:t xml:space="preserve"> [9]</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2496.7</w:t>
            </w:r>
            <w:r>
              <w:rPr>
                <w:rFonts w:ascii="Arial" w:cs="Arial" w:eastAsia="Arial" w:hAnsi="Arial"/>
                <w:color w:val="777777"/>
                <w:sz w:val="11"/>
                <w:szCs w:val="11"/>
              </w:rPr>
              <w:br/>
              <w:t xml:space="preserve">
(19.540)</w:t>
            </w:r>
            <w:r>
              <w:rPr>
                <w:rFonts w:ascii="Arial" w:cs="Arial" w:eastAsia="Arial" w:hAnsi="Arial"/>
                <w:b w:val="false"/>
                <w:bCs w:val="false"/>
                <w:color w:val="555555"/>
                <w:sz w:val="12"/>
                <w:szCs w:val="12"/>
              </w:rPr>
              <w:t xml:space="preserve"> [3]</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2480.2</w:t>
            </w:r>
            <w:r>
              <w:rPr>
                <w:rFonts w:ascii="Arial" w:cs="Arial" w:eastAsia="Arial" w:hAnsi="Arial"/>
                <w:color w:val="777777"/>
                <w:sz w:val="11"/>
                <w:szCs w:val="11"/>
              </w:rPr>
              <w:br/>
              <w:t xml:space="preserve">
(23.600)</w:t>
            </w:r>
            <w:r>
              <w:rPr>
                <w:rFonts w:ascii="Arial" w:cs="Arial" w:eastAsia="Arial" w:hAnsi="Arial"/>
                <w:b w:val="false"/>
                <w:bCs w:val="false"/>
                <w:color w:val="555555"/>
                <w:sz w:val="12"/>
                <w:szCs w:val="12"/>
              </w:rPr>
              <w:t xml:space="preserve"> [2]</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2670.1</w:t>
            </w:r>
            <w:r>
              <w:rPr>
                <w:rFonts w:ascii="Arial" w:cs="Arial" w:eastAsia="Arial" w:hAnsi="Arial"/>
                <w:color w:val="777777"/>
                <w:sz w:val="11"/>
                <w:szCs w:val="11"/>
              </w:rPr>
              <w:br/>
              <w:t xml:space="preserve">
(57.230)</w:t>
            </w:r>
            <w:r>
              <w:rPr>
                <w:rFonts w:ascii="Arial" w:cs="Arial" w:eastAsia="Arial" w:hAnsi="Arial"/>
                <w:b w:val="false"/>
                <w:bCs w:val="false"/>
                <w:color w:val="555555"/>
                <w:sz w:val="12"/>
                <w:szCs w:val="12"/>
              </w:rPr>
              <w:t xml:space="preserve"> [7]</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3762.7</w:t>
            </w:r>
            <w:r>
              <w:rPr>
                <w:rFonts w:ascii="Arial" w:cs="Arial" w:eastAsia="Arial" w:hAnsi="Arial"/>
                <w:color w:val="777777"/>
                <w:sz w:val="11"/>
                <w:szCs w:val="11"/>
              </w:rPr>
              <w:br/>
              <w:t xml:space="preserve">
(467.920)</w:t>
            </w:r>
            <w:r>
              <w:rPr>
                <w:rFonts w:ascii="Arial" w:cs="Arial" w:eastAsia="Arial" w:hAnsi="Arial"/>
                <w:b w:val="false"/>
                <w:bCs w:val="false"/>
                <w:color w:val="555555"/>
                <w:sz w:val="12"/>
                <w:szCs w:val="12"/>
              </w:rPr>
              <w:t xml:space="preserve"> [10]</w:t>
            </w:r>
          </w:p>
        </w:tc>
      </w:tr>
      <w:tr>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6"/>
                <w:szCs w:val="16"/>
              </w:rPr>
              <w:t xml:space="preserve">F25</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3124.5</w:t>
            </w:r>
            <w:r>
              <w:rPr>
                <w:rFonts w:ascii="Arial" w:cs="Arial" w:eastAsia="Arial" w:hAnsi="Arial"/>
                <w:color w:val="777777"/>
                <w:sz w:val="11"/>
                <w:szCs w:val="11"/>
              </w:rPr>
              <w:br/>
              <w:t xml:space="preserve">
(408.390)</w:t>
            </w:r>
            <w:r>
              <w:rPr>
                <w:rFonts w:ascii="Arial" w:cs="Arial" w:eastAsia="Arial" w:hAnsi="Arial"/>
                <w:b w:val="false"/>
                <w:bCs w:val="false"/>
                <w:color w:val="555555"/>
                <w:sz w:val="12"/>
                <w:szCs w:val="12"/>
              </w:rPr>
              <w:t xml:space="preserve"> [3]</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3757.1</w:t>
            </w:r>
            <w:r>
              <w:rPr>
                <w:rFonts w:ascii="Arial" w:cs="Arial" w:eastAsia="Arial" w:hAnsi="Arial"/>
                <w:color w:val="777777"/>
                <w:sz w:val="11"/>
                <w:szCs w:val="11"/>
              </w:rPr>
              <w:br/>
              <w:t xml:space="preserve">
(498.870)</w:t>
            </w:r>
            <w:r>
              <w:rPr>
                <w:rFonts w:ascii="Arial" w:cs="Arial" w:eastAsia="Arial" w:hAnsi="Arial"/>
                <w:b w:val="false"/>
                <w:bCs w:val="false"/>
                <w:color w:val="555555"/>
                <w:sz w:val="12"/>
                <w:szCs w:val="12"/>
              </w:rPr>
              <w:t xml:space="preserve"> [7]</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3689.7</w:t>
            </w:r>
            <w:r>
              <w:rPr>
                <w:rFonts w:ascii="Arial" w:cs="Arial" w:eastAsia="Arial" w:hAnsi="Arial"/>
                <w:color w:val="777777"/>
                <w:sz w:val="11"/>
                <w:szCs w:val="11"/>
              </w:rPr>
              <w:br/>
              <w:t xml:space="preserve">
(635.090)</w:t>
            </w:r>
            <w:r>
              <w:rPr>
                <w:rFonts w:ascii="Arial" w:cs="Arial" w:eastAsia="Arial" w:hAnsi="Arial"/>
                <w:b w:val="false"/>
                <w:bCs w:val="false"/>
                <w:color w:val="555555"/>
                <w:sz w:val="12"/>
                <w:szCs w:val="12"/>
              </w:rPr>
              <w:t xml:space="preserve"> [5]</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2575.2</w:t>
            </w:r>
            <w:r>
              <w:rPr>
                <w:rFonts w:ascii="Arial" w:cs="Arial" w:eastAsia="Arial" w:hAnsi="Arial"/>
                <w:color w:val="777777"/>
                <w:sz w:val="11"/>
                <w:szCs w:val="11"/>
              </w:rPr>
              <w:br/>
              <w:t xml:space="preserve">
(215.310)</w:t>
            </w:r>
            <w:r>
              <w:rPr>
                <w:rFonts w:ascii="Arial" w:cs="Arial" w:eastAsia="Arial" w:hAnsi="Arial"/>
                <w:b w:val="false"/>
                <w:bCs w:val="false"/>
                <w:color w:val="555555"/>
                <w:sz w:val="12"/>
                <w:szCs w:val="12"/>
              </w:rPr>
              <w:t xml:space="preserve"> [2]</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3691.0</w:t>
            </w:r>
            <w:r>
              <w:rPr>
                <w:rFonts w:ascii="Arial" w:cs="Arial" w:eastAsia="Arial" w:hAnsi="Arial"/>
                <w:color w:val="777777"/>
                <w:sz w:val="11"/>
                <w:szCs w:val="11"/>
              </w:rPr>
              <w:br/>
              <w:t xml:space="preserve">
(681.140)</w:t>
            </w:r>
            <w:r>
              <w:rPr>
                <w:rFonts w:ascii="Arial" w:cs="Arial" w:eastAsia="Arial" w:hAnsi="Arial"/>
                <w:b w:val="false"/>
                <w:bCs w:val="false"/>
                <w:color w:val="555555"/>
                <w:sz w:val="12"/>
                <w:szCs w:val="12"/>
              </w:rPr>
              <w:t xml:space="preserve"> [6]</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4765.8</w:t>
            </w:r>
            <w:r>
              <w:rPr>
                <w:rFonts w:ascii="Arial" w:cs="Arial" w:eastAsia="Arial" w:hAnsi="Arial"/>
                <w:color w:val="777777"/>
                <w:sz w:val="11"/>
                <w:szCs w:val="11"/>
              </w:rPr>
              <w:br/>
              <w:t xml:space="preserve">
(1176.1)</w:t>
            </w:r>
            <w:r>
              <w:rPr>
                <w:rFonts w:ascii="Arial" w:cs="Arial" w:eastAsia="Arial" w:hAnsi="Arial"/>
                <w:b w:val="false"/>
                <w:bCs w:val="false"/>
                <w:color w:val="555555"/>
                <w:sz w:val="12"/>
                <w:szCs w:val="12"/>
              </w:rPr>
              <w:t xml:space="preserve"> [8]</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11557.3</w:t>
            </w:r>
            <w:r>
              <w:rPr>
                <w:rFonts w:ascii="Arial" w:cs="Arial" w:eastAsia="Arial" w:hAnsi="Arial"/>
                <w:color w:val="777777"/>
                <w:sz w:val="11"/>
                <w:szCs w:val="11"/>
              </w:rPr>
              <w:br/>
              <w:t xml:space="preserve">
(1595.0)</w:t>
            </w:r>
            <w:r>
              <w:rPr>
                <w:rFonts w:ascii="Arial" w:cs="Arial" w:eastAsia="Arial" w:hAnsi="Arial"/>
                <w:b w:val="false"/>
                <w:bCs w:val="false"/>
                <w:color w:val="7B241C"/>
                <w:sz w:val="12"/>
                <w:szCs w:val="12"/>
              </w:rPr>
              <w:t xml:space="preserve"> [12]</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7320.3</w:t>
            </w:r>
            <w:r>
              <w:rPr>
                <w:rFonts w:ascii="Arial" w:cs="Arial" w:eastAsia="Arial" w:hAnsi="Arial"/>
                <w:color w:val="777777"/>
                <w:sz w:val="11"/>
                <w:szCs w:val="11"/>
              </w:rPr>
              <w:br/>
              <w:t xml:space="preserve">
(1626.9)</w:t>
            </w:r>
            <w:r>
              <w:rPr>
                <w:rFonts w:ascii="Arial" w:cs="Arial" w:eastAsia="Arial" w:hAnsi="Arial"/>
                <w:b w:val="false"/>
                <w:bCs w:val="false"/>
                <w:color w:val="555555"/>
                <w:sz w:val="12"/>
                <w:szCs w:val="12"/>
              </w:rPr>
              <w:t xml:space="preserve"> [11]</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2536.7</w:t>
            </w:r>
            <w:r>
              <w:rPr>
                <w:rFonts w:ascii="Arial" w:cs="Arial" w:eastAsia="Arial" w:hAnsi="Arial"/>
                <w:color w:val="777777"/>
                <w:sz w:val="11"/>
                <w:szCs w:val="11"/>
              </w:rPr>
              <w:br/>
              <w:t xml:space="preserve">
(191.870)</w:t>
            </w:r>
            <w:r>
              <w:rPr>
                <w:rFonts w:ascii="Arial" w:cs="Arial" w:eastAsia="Arial" w:hAnsi="Arial"/>
                <w:b/>
                <w:bCs/>
                <w:color w:val="1A5276"/>
                <w:sz w:val="12"/>
                <w:szCs w:val="12"/>
              </w:rPr>
              <w:t xml:space="preserve"> [1]</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3556.0</w:t>
            </w:r>
            <w:r>
              <w:rPr>
                <w:rFonts w:ascii="Arial" w:cs="Arial" w:eastAsia="Arial" w:hAnsi="Arial"/>
                <w:color w:val="777777"/>
                <w:sz w:val="11"/>
                <w:szCs w:val="11"/>
              </w:rPr>
              <w:br/>
              <w:t xml:space="preserve">
(648.300)</w:t>
            </w:r>
            <w:r>
              <w:rPr>
                <w:rFonts w:ascii="Arial" w:cs="Arial" w:eastAsia="Arial" w:hAnsi="Arial"/>
                <w:b w:val="false"/>
                <w:bCs w:val="false"/>
                <w:color w:val="555555"/>
                <w:sz w:val="12"/>
                <w:szCs w:val="12"/>
              </w:rPr>
              <w:t xml:space="preserve"> [4]</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6621.2</w:t>
            </w:r>
            <w:r>
              <w:rPr>
                <w:rFonts w:ascii="Arial" w:cs="Arial" w:eastAsia="Arial" w:hAnsi="Arial"/>
                <w:color w:val="777777"/>
                <w:sz w:val="11"/>
                <w:szCs w:val="11"/>
              </w:rPr>
              <w:br/>
              <w:t xml:space="preserve">
(560.840)</w:t>
            </w:r>
            <w:r>
              <w:rPr>
                <w:rFonts w:ascii="Arial" w:cs="Arial" w:eastAsia="Arial" w:hAnsi="Arial"/>
                <w:b w:val="false"/>
                <w:bCs w:val="false"/>
                <w:color w:val="555555"/>
                <w:sz w:val="12"/>
                <w:szCs w:val="12"/>
              </w:rPr>
              <w:t xml:space="preserve"> [10]</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5519.4</w:t>
            </w:r>
            <w:r>
              <w:rPr>
                <w:rFonts w:ascii="Arial" w:cs="Arial" w:eastAsia="Arial" w:hAnsi="Arial"/>
                <w:color w:val="777777"/>
                <w:sz w:val="11"/>
                <w:szCs w:val="11"/>
              </w:rPr>
              <w:br/>
              <w:t xml:space="preserve">
(649.790)</w:t>
            </w:r>
            <w:r>
              <w:rPr>
                <w:rFonts w:ascii="Arial" w:cs="Arial" w:eastAsia="Arial" w:hAnsi="Arial"/>
                <w:b w:val="false"/>
                <w:bCs w:val="false"/>
                <w:color w:val="555555"/>
                <w:sz w:val="12"/>
                <w:szCs w:val="12"/>
              </w:rPr>
              <w:t xml:space="preserve"> [9]</w:t>
            </w:r>
          </w:p>
        </w:tc>
      </w:tr>
      <w:tr>
        <w:tc>
          <w:tcPr>
            <w:tcW w:type="dxa" w:w="6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6"/>
                <w:szCs w:val="16"/>
              </w:rPr>
              <w:t xml:space="preserve">F26</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2604.8</w:t>
            </w:r>
            <w:r>
              <w:rPr>
                <w:rFonts w:ascii="Arial" w:cs="Arial" w:eastAsia="Arial" w:hAnsi="Arial"/>
                <w:color w:val="777777"/>
                <w:sz w:val="11"/>
                <w:szCs w:val="11"/>
              </w:rPr>
              <w:br/>
              <w:t xml:space="preserve">
(1.956)</w:t>
            </w:r>
            <w:r>
              <w:rPr>
                <w:rFonts w:ascii="Arial" w:cs="Arial" w:eastAsia="Arial" w:hAnsi="Arial"/>
                <w:b w:val="false"/>
                <w:bCs w:val="false"/>
                <w:color w:val="555555"/>
                <w:sz w:val="12"/>
                <w:szCs w:val="12"/>
              </w:rPr>
              <w:t xml:space="preserve"> [4]</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2933.4</w:t>
            </w:r>
            <w:r>
              <w:rPr>
                <w:rFonts w:ascii="Arial" w:cs="Arial" w:eastAsia="Arial" w:hAnsi="Arial"/>
                <w:color w:val="777777"/>
                <w:sz w:val="11"/>
                <w:szCs w:val="11"/>
              </w:rPr>
              <w:br/>
              <w:t xml:space="preserve">
(615.490)</w:t>
            </w:r>
            <w:r>
              <w:rPr>
                <w:rFonts w:ascii="Arial" w:cs="Arial" w:eastAsia="Arial" w:hAnsi="Arial"/>
                <w:b w:val="false"/>
                <w:bCs w:val="false"/>
                <w:color w:val="555555"/>
                <w:sz w:val="12"/>
                <w:szCs w:val="12"/>
              </w:rPr>
              <w:t xml:space="preserve"> [5]</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2601.4</w:t>
            </w:r>
            <w:r>
              <w:rPr>
                <w:rFonts w:ascii="Arial" w:cs="Arial" w:eastAsia="Arial" w:hAnsi="Arial"/>
                <w:color w:val="777777"/>
                <w:sz w:val="11"/>
                <w:szCs w:val="11"/>
              </w:rPr>
              <w:br/>
              <w:t xml:space="preserve">
(0.59600)</w:t>
            </w:r>
            <w:r>
              <w:rPr>
                <w:rFonts w:ascii="Arial" w:cs="Arial" w:eastAsia="Arial" w:hAnsi="Arial"/>
                <w:b w:val="false"/>
                <w:bCs w:val="false"/>
                <w:color w:val="555555"/>
                <w:sz w:val="12"/>
                <w:szCs w:val="12"/>
              </w:rPr>
              <w:t xml:space="preserve"> [3]</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2600.1</w:t>
            </w:r>
            <w:r>
              <w:rPr>
                <w:rFonts w:ascii="Arial" w:cs="Arial" w:eastAsia="Arial" w:hAnsi="Arial"/>
                <w:color w:val="777777"/>
                <w:sz w:val="11"/>
                <w:szCs w:val="11"/>
              </w:rPr>
              <w:br/>
              <w:t xml:space="preserve">
(0.20400)</w:t>
            </w:r>
            <w:r>
              <w:rPr>
                <w:rFonts w:ascii="Arial" w:cs="Arial" w:eastAsia="Arial" w:hAnsi="Arial"/>
                <w:b/>
                <w:bCs/>
                <w:color w:val="1A5276"/>
                <w:sz w:val="12"/>
                <w:szCs w:val="12"/>
              </w:rPr>
              <w:t xml:space="preserve"> [1]</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6.22e7</w:t>
            </w:r>
            <w:r>
              <w:rPr>
                <w:rFonts w:ascii="Arial" w:cs="Arial" w:eastAsia="Arial" w:hAnsi="Arial"/>
                <w:color w:val="777777"/>
                <w:sz w:val="11"/>
                <w:szCs w:val="11"/>
              </w:rPr>
              <w:br/>
              <w:t xml:space="preserve">
(2.62e8)</w:t>
            </w:r>
            <w:r>
              <w:rPr>
                <w:rFonts w:ascii="Arial" w:cs="Arial" w:eastAsia="Arial" w:hAnsi="Arial"/>
                <w:b w:val="false"/>
                <w:bCs w:val="false"/>
                <w:color w:val="555555"/>
                <w:sz w:val="12"/>
                <w:szCs w:val="12"/>
              </w:rPr>
              <w:t xml:space="preserve"> [10]</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3.87e9</w:t>
            </w:r>
            <w:r>
              <w:rPr>
                <w:rFonts w:ascii="Arial" w:cs="Arial" w:eastAsia="Arial" w:hAnsi="Arial"/>
                <w:color w:val="777777"/>
                <w:sz w:val="11"/>
                <w:szCs w:val="11"/>
              </w:rPr>
              <w:br/>
              <w:t xml:space="preserve">
(3.67e9)</w:t>
            </w:r>
            <w:r>
              <w:rPr>
                <w:rFonts w:ascii="Arial" w:cs="Arial" w:eastAsia="Arial" w:hAnsi="Arial"/>
                <w:b w:val="false"/>
                <w:bCs w:val="false"/>
                <w:color w:val="555555"/>
                <w:sz w:val="12"/>
                <w:szCs w:val="12"/>
              </w:rPr>
              <w:t xml:space="preserve"> [11]</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1.51e10</w:t>
            </w:r>
            <w:r>
              <w:rPr>
                <w:rFonts w:ascii="Arial" w:cs="Arial" w:eastAsia="Arial" w:hAnsi="Arial"/>
                <w:color w:val="777777"/>
                <w:sz w:val="11"/>
                <w:szCs w:val="11"/>
              </w:rPr>
              <w:br/>
              <w:t xml:space="preserve">
(3.68e9)</w:t>
            </w:r>
            <w:r>
              <w:rPr>
                <w:rFonts w:ascii="Arial" w:cs="Arial" w:eastAsia="Arial" w:hAnsi="Arial"/>
                <w:b w:val="false"/>
                <w:bCs w:val="false"/>
                <w:color w:val="7B241C"/>
                <w:sz w:val="12"/>
                <w:szCs w:val="12"/>
              </w:rPr>
              <w:t xml:space="preserve"> [12]</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65630.9</w:t>
            </w:r>
            <w:r>
              <w:rPr>
                <w:rFonts w:ascii="Arial" w:cs="Arial" w:eastAsia="Arial" w:hAnsi="Arial"/>
                <w:color w:val="777777"/>
                <w:sz w:val="11"/>
                <w:szCs w:val="11"/>
              </w:rPr>
              <w:br/>
              <w:t xml:space="preserve">
(6.46e4)</w:t>
            </w:r>
            <w:r>
              <w:rPr>
                <w:rFonts w:ascii="Arial" w:cs="Arial" w:eastAsia="Arial" w:hAnsi="Arial"/>
                <w:b w:val="false"/>
                <w:bCs w:val="false"/>
                <w:color w:val="555555"/>
                <w:sz w:val="12"/>
                <w:szCs w:val="12"/>
              </w:rPr>
              <w:t xml:space="preserve"> [6]</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82056.6</w:t>
            </w:r>
            <w:r>
              <w:rPr>
                <w:rFonts w:ascii="Arial" w:cs="Arial" w:eastAsia="Arial" w:hAnsi="Arial"/>
                <w:color w:val="777777"/>
                <w:sz w:val="11"/>
                <w:szCs w:val="11"/>
              </w:rPr>
              <w:br/>
              <w:t xml:space="preserve">
(5.56e5)</w:t>
            </w:r>
            <w:r>
              <w:rPr>
                <w:rFonts w:ascii="Arial" w:cs="Arial" w:eastAsia="Arial" w:hAnsi="Arial"/>
                <w:b w:val="false"/>
                <w:bCs w:val="false"/>
                <w:color w:val="555555"/>
                <w:sz w:val="12"/>
                <w:szCs w:val="12"/>
              </w:rPr>
              <w:t xml:space="preserve"> [7]</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2600.2</w:t>
            </w:r>
            <w:r>
              <w:rPr>
                <w:rFonts w:ascii="Arial" w:cs="Arial" w:eastAsia="Arial" w:hAnsi="Arial"/>
                <w:color w:val="777777"/>
                <w:sz w:val="11"/>
                <w:szCs w:val="11"/>
              </w:rPr>
              <w:br/>
              <w:t xml:space="preserve">
(0.24100)</w:t>
            </w:r>
            <w:r>
              <w:rPr>
                <w:rFonts w:ascii="Arial" w:cs="Arial" w:eastAsia="Arial" w:hAnsi="Arial"/>
                <w:b w:val="false"/>
                <w:bCs w:val="false"/>
                <w:color w:val="555555"/>
                <w:sz w:val="12"/>
                <w:szCs w:val="12"/>
              </w:rPr>
              <w:t xml:space="preserve"> [2]</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1.54e6</w:t>
            </w:r>
            <w:r>
              <w:rPr>
                <w:rFonts w:ascii="Arial" w:cs="Arial" w:eastAsia="Arial" w:hAnsi="Arial"/>
                <w:color w:val="777777"/>
                <w:sz w:val="11"/>
                <w:szCs w:val="11"/>
              </w:rPr>
              <w:br/>
              <w:t xml:space="preserve">
(2.66e6)</w:t>
            </w:r>
            <w:r>
              <w:rPr>
                <w:rFonts w:ascii="Arial" w:cs="Arial" w:eastAsia="Arial" w:hAnsi="Arial"/>
                <w:b w:val="false"/>
                <w:bCs w:val="false"/>
                <w:color w:val="555555"/>
                <w:sz w:val="12"/>
                <w:szCs w:val="12"/>
              </w:rPr>
              <w:t xml:space="preserve"> [9]</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1.30e6</w:t>
            </w:r>
            <w:r>
              <w:rPr>
                <w:rFonts w:ascii="Arial" w:cs="Arial" w:eastAsia="Arial" w:hAnsi="Arial"/>
                <w:color w:val="777777"/>
                <w:sz w:val="11"/>
                <w:szCs w:val="11"/>
              </w:rPr>
              <w:br/>
              <w:t xml:space="preserve">
(2.43e6)</w:t>
            </w:r>
            <w:r>
              <w:rPr>
                <w:rFonts w:ascii="Arial" w:cs="Arial" w:eastAsia="Arial" w:hAnsi="Arial"/>
                <w:b w:val="false"/>
                <w:bCs w:val="false"/>
                <w:color w:val="555555"/>
                <w:sz w:val="12"/>
                <w:szCs w:val="12"/>
              </w:rPr>
              <w:t xml:space="preserve"> [8]</w:t>
            </w:r>
          </w:p>
        </w:tc>
      </w:tr>
      <w:tr>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6"/>
                <w:szCs w:val="16"/>
              </w:rPr>
              <w:t xml:space="preserve">F27</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2712.8</w:t>
            </w:r>
            <w:r>
              <w:rPr>
                <w:rFonts w:ascii="Arial" w:cs="Arial" w:eastAsia="Arial" w:hAnsi="Arial"/>
                <w:color w:val="777777"/>
                <w:sz w:val="11"/>
                <w:szCs w:val="11"/>
              </w:rPr>
              <w:br/>
              <w:t xml:space="preserve">
(4.638)</w:t>
            </w:r>
            <w:r>
              <w:rPr>
                <w:rFonts w:ascii="Arial" w:cs="Arial" w:eastAsia="Arial" w:hAnsi="Arial"/>
                <w:b w:val="false"/>
                <w:bCs w:val="false"/>
                <w:color w:val="555555"/>
                <w:sz w:val="12"/>
                <w:szCs w:val="12"/>
              </w:rPr>
              <w:t xml:space="preserve"> [5]</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2952.3</w:t>
            </w:r>
            <w:r>
              <w:rPr>
                <w:rFonts w:ascii="Arial" w:cs="Arial" w:eastAsia="Arial" w:hAnsi="Arial"/>
                <w:color w:val="777777"/>
                <w:sz w:val="11"/>
                <w:szCs w:val="11"/>
              </w:rPr>
              <w:br/>
              <w:t xml:space="preserve">
(630.110)</w:t>
            </w:r>
            <w:r>
              <w:rPr>
                <w:rFonts w:ascii="Arial" w:cs="Arial" w:eastAsia="Arial" w:hAnsi="Arial"/>
                <w:b w:val="false"/>
                <w:bCs w:val="false"/>
                <w:color w:val="555555"/>
                <w:sz w:val="12"/>
                <w:szCs w:val="12"/>
              </w:rPr>
              <w:t xml:space="preserve"> [6]</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2703.0</w:t>
            </w:r>
            <w:r>
              <w:rPr>
                <w:rFonts w:ascii="Arial" w:cs="Arial" w:eastAsia="Arial" w:hAnsi="Arial"/>
                <w:color w:val="777777"/>
                <w:sz w:val="11"/>
                <w:szCs w:val="11"/>
              </w:rPr>
              <w:br/>
              <w:t xml:space="preserve">
(3.187)</w:t>
            </w:r>
            <w:r>
              <w:rPr>
                <w:rFonts w:ascii="Arial" w:cs="Arial" w:eastAsia="Arial" w:hAnsi="Arial"/>
                <w:b w:val="false"/>
                <w:bCs w:val="false"/>
                <w:color w:val="555555"/>
                <w:sz w:val="12"/>
                <w:szCs w:val="12"/>
              </w:rPr>
              <w:t xml:space="preserve"> [4]</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2700.4</w:t>
            </w:r>
            <w:r>
              <w:rPr>
                <w:rFonts w:ascii="Arial" w:cs="Arial" w:eastAsia="Arial" w:hAnsi="Arial"/>
                <w:color w:val="777777"/>
                <w:sz w:val="11"/>
                <w:szCs w:val="11"/>
              </w:rPr>
              <w:br/>
              <w:t xml:space="preserve">
(0.91100)</w:t>
            </w:r>
            <w:r>
              <w:rPr>
                <w:rFonts w:ascii="Arial" w:cs="Arial" w:eastAsia="Arial" w:hAnsi="Arial"/>
                <w:b w:val="false"/>
                <w:bCs w:val="false"/>
                <w:color w:val="555555"/>
                <w:sz w:val="12"/>
                <w:szCs w:val="12"/>
              </w:rPr>
              <w:t xml:space="preserve"> [3]</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7.17e7</w:t>
            </w:r>
            <w:r>
              <w:rPr>
                <w:rFonts w:ascii="Arial" w:cs="Arial" w:eastAsia="Arial" w:hAnsi="Arial"/>
                <w:color w:val="777777"/>
                <w:sz w:val="11"/>
                <w:szCs w:val="11"/>
              </w:rPr>
              <w:br/>
              <w:t xml:space="preserve">
(4.59e8)</w:t>
            </w:r>
            <w:r>
              <w:rPr>
                <w:rFonts w:ascii="Arial" w:cs="Arial" w:eastAsia="Arial" w:hAnsi="Arial"/>
                <w:b w:val="false"/>
                <w:bCs w:val="false"/>
                <w:color w:val="555555"/>
                <w:sz w:val="12"/>
                <w:szCs w:val="12"/>
              </w:rPr>
              <w:t xml:space="preserve"> [10]</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5.02e9</w:t>
            </w:r>
            <w:r>
              <w:rPr>
                <w:rFonts w:ascii="Arial" w:cs="Arial" w:eastAsia="Arial" w:hAnsi="Arial"/>
                <w:color w:val="777777"/>
                <w:sz w:val="11"/>
                <w:szCs w:val="11"/>
              </w:rPr>
              <w:br/>
              <w:t xml:space="preserve">
(7.10e9)</w:t>
            </w:r>
            <w:r>
              <w:rPr>
                <w:rFonts w:ascii="Arial" w:cs="Arial" w:eastAsia="Arial" w:hAnsi="Arial"/>
                <w:b w:val="false"/>
                <w:bCs w:val="false"/>
                <w:color w:val="555555"/>
                <w:sz w:val="12"/>
                <w:szCs w:val="12"/>
              </w:rPr>
              <w:t xml:space="preserve"> [11]</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2.54e10</w:t>
            </w:r>
            <w:r>
              <w:rPr>
                <w:rFonts w:ascii="Arial" w:cs="Arial" w:eastAsia="Arial" w:hAnsi="Arial"/>
                <w:color w:val="777777"/>
                <w:sz w:val="11"/>
                <w:szCs w:val="11"/>
              </w:rPr>
              <w:br/>
              <w:t xml:space="preserve">
(6.56e9)</w:t>
            </w:r>
            <w:r>
              <w:rPr>
                <w:rFonts w:ascii="Arial" w:cs="Arial" w:eastAsia="Arial" w:hAnsi="Arial"/>
                <w:b w:val="false"/>
                <w:bCs w:val="false"/>
                <w:color w:val="7B241C"/>
                <w:sz w:val="12"/>
                <w:szCs w:val="12"/>
              </w:rPr>
              <w:t xml:space="preserve"> [12]</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269458.2</w:t>
            </w:r>
            <w:r>
              <w:rPr>
                <w:rFonts w:ascii="Arial" w:cs="Arial" w:eastAsia="Arial" w:hAnsi="Arial"/>
                <w:color w:val="777777"/>
                <w:sz w:val="11"/>
                <w:szCs w:val="11"/>
              </w:rPr>
              <w:br/>
              <w:t xml:space="preserve">
(1.00e6)</w:t>
            </w:r>
            <w:r>
              <w:rPr>
                <w:rFonts w:ascii="Arial" w:cs="Arial" w:eastAsia="Arial" w:hAnsi="Arial"/>
                <w:b w:val="false"/>
                <w:bCs w:val="false"/>
                <w:color w:val="555555"/>
                <w:sz w:val="12"/>
                <w:szCs w:val="12"/>
              </w:rPr>
              <w:t xml:space="preserve"> [7]</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2700.1</w:t>
            </w:r>
            <w:r>
              <w:rPr>
                <w:rFonts w:ascii="Arial" w:cs="Arial" w:eastAsia="Arial" w:hAnsi="Arial"/>
                <w:color w:val="777777"/>
                <w:sz w:val="11"/>
                <w:szCs w:val="11"/>
              </w:rPr>
              <w:br/>
              <w:t xml:space="preserve">
(0.17400)</w:t>
            </w:r>
            <w:r>
              <w:rPr>
                <w:rFonts w:ascii="Arial" w:cs="Arial" w:eastAsia="Arial" w:hAnsi="Arial"/>
                <w:b w:val="false"/>
                <w:bCs w:val="false"/>
                <w:color w:val="555555"/>
                <w:sz w:val="12"/>
                <w:szCs w:val="12"/>
              </w:rPr>
              <w:t xml:space="preserve"> [2]</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2700.0</w:t>
            </w:r>
            <w:r>
              <w:rPr>
                <w:rFonts w:ascii="Arial" w:cs="Arial" w:eastAsia="Arial" w:hAnsi="Arial"/>
                <w:color w:val="777777"/>
                <w:sz w:val="11"/>
                <w:szCs w:val="11"/>
              </w:rPr>
              <w:br/>
              <w:t xml:space="preserve">
(0.01700)</w:t>
            </w:r>
            <w:r>
              <w:rPr>
                <w:rFonts w:ascii="Arial" w:cs="Arial" w:eastAsia="Arial" w:hAnsi="Arial"/>
                <w:b/>
                <w:bCs/>
                <w:color w:val="1A5276"/>
                <w:sz w:val="12"/>
                <w:szCs w:val="12"/>
              </w:rPr>
              <w:t xml:space="preserve"> [1]</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1.50e6</w:t>
            </w:r>
            <w:r>
              <w:rPr>
                <w:rFonts w:ascii="Arial" w:cs="Arial" w:eastAsia="Arial" w:hAnsi="Arial"/>
                <w:color w:val="777777"/>
                <w:sz w:val="11"/>
                <w:szCs w:val="11"/>
              </w:rPr>
              <w:br/>
              <w:t xml:space="preserve">
(2.63e6)</w:t>
            </w:r>
            <w:r>
              <w:rPr>
                <w:rFonts w:ascii="Arial" w:cs="Arial" w:eastAsia="Arial" w:hAnsi="Arial"/>
                <w:b w:val="false"/>
                <w:bCs w:val="false"/>
                <w:color w:val="555555"/>
                <w:sz w:val="12"/>
                <w:szCs w:val="12"/>
              </w:rPr>
              <w:t xml:space="preserve"> [8]</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1.75e7</w:t>
            </w:r>
            <w:r>
              <w:rPr>
                <w:rFonts w:ascii="Arial" w:cs="Arial" w:eastAsia="Arial" w:hAnsi="Arial"/>
                <w:color w:val="777777"/>
                <w:sz w:val="11"/>
                <w:szCs w:val="11"/>
              </w:rPr>
              <w:br/>
              <w:t xml:space="preserve">
(2.36e7)</w:t>
            </w:r>
            <w:r>
              <w:rPr>
                <w:rFonts w:ascii="Arial" w:cs="Arial" w:eastAsia="Arial" w:hAnsi="Arial"/>
                <w:b w:val="false"/>
                <w:bCs w:val="false"/>
                <w:color w:val="555555"/>
                <w:sz w:val="12"/>
                <w:szCs w:val="12"/>
              </w:rPr>
              <w:t xml:space="preserve"> [9]</w:t>
            </w:r>
          </w:p>
        </w:tc>
      </w:tr>
      <w:tr>
        <w:tc>
          <w:tcPr>
            <w:tcW w:type="dxa" w:w="6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6"/>
                <w:szCs w:val="16"/>
              </w:rPr>
              <w:t xml:space="preserve">F28</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2581.9</w:t>
            </w:r>
            <w:r>
              <w:rPr>
                <w:rFonts w:ascii="Arial" w:cs="Arial" w:eastAsia="Arial" w:hAnsi="Arial"/>
                <w:color w:val="777777"/>
                <w:sz w:val="11"/>
                <w:szCs w:val="11"/>
              </w:rPr>
              <w:br/>
              <w:t xml:space="preserve">
(24.910)</w:t>
            </w:r>
            <w:r>
              <w:rPr>
                <w:rFonts w:ascii="Arial" w:cs="Arial" w:eastAsia="Arial" w:hAnsi="Arial"/>
                <w:b w:val="false"/>
                <w:bCs w:val="false"/>
                <w:color w:val="555555"/>
                <w:sz w:val="12"/>
                <w:szCs w:val="12"/>
              </w:rPr>
              <w:t xml:space="preserve"> [6]</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2592.6</w:t>
            </w:r>
            <w:r>
              <w:rPr>
                <w:rFonts w:ascii="Arial" w:cs="Arial" w:eastAsia="Arial" w:hAnsi="Arial"/>
                <w:color w:val="777777"/>
                <w:sz w:val="11"/>
                <w:szCs w:val="11"/>
              </w:rPr>
              <w:br/>
              <w:t xml:space="preserve">
(21.940)</w:t>
            </w:r>
            <w:r>
              <w:rPr>
                <w:rFonts w:ascii="Arial" w:cs="Arial" w:eastAsia="Arial" w:hAnsi="Arial"/>
                <w:b w:val="false"/>
                <w:bCs w:val="false"/>
                <w:color w:val="555555"/>
                <w:sz w:val="12"/>
                <w:szCs w:val="12"/>
              </w:rPr>
              <w:t xml:space="preserve"> [8]</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2589.7</w:t>
            </w:r>
            <w:r>
              <w:rPr>
                <w:rFonts w:ascii="Arial" w:cs="Arial" w:eastAsia="Arial" w:hAnsi="Arial"/>
                <w:color w:val="777777"/>
                <w:sz w:val="11"/>
                <w:szCs w:val="11"/>
              </w:rPr>
              <w:br/>
              <w:t xml:space="preserve">
(23.370)</w:t>
            </w:r>
            <w:r>
              <w:rPr>
                <w:rFonts w:ascii="Arial" w:cs="Arial" w:eastAsia="Arial" w:hAnsi="Arial"/>
                <w:b w:val="false"/>
                <w:bCs w:val="false"/>
                <w:color w:val="555555"/>
                <w:sz w:val="12"/>
                <w:szCs w:val="12"/>
              </w:rPr>
              <w:t xml:space="preserve"> [7]</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2592.8</w:t>
            </w:r>
            <w:r>
              <w:rPr>
                <w:rFonts w:ascii="Arial" w:cs="Arial" w:eastAsia="Arial" w:hAnsi="Arial"/>
                <w:color w:val="777777"/>
                <w:sz w:val="11"/>
                <w:szCs w:val="11"/>
              </w:rPr>
              <w:br/>
              <w:t xml:space="preserve">
(27.840)</w:t>
            </w:r>
            <w:r>
              <w:rPr>
                <w:rFonts w:ascii="Arial" w:cs="Arial" w:eastAsia="Arial" w:hAnsi="Arial"/>
                <w:b w:val="false"/>
                <w:bCs w:val="false"/>
                <w:color w:val="555555"/>
                <w:sz w:val="12"/>
                <w:szCs w:val="12"/>
              </w:rPr>
              <w:t xml:space="preserve"> [9]</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2559.4</w:t>
            </w:r>
            <w:r>
              <w:rPr>
                <w:rFonts w:ascii="Arial" w:cs="Arial" w:eastAsia="Arial" w:hAnsi="Arial"/>
                <w:color w:val="777777"/>
                <w:sz w:val="11"/>
                <w:szCs w:val="11"/>
              </w:rPr>
              <w:br/>
              <w:t xml:space="preserve">
(28.200)</w:t>
            </w:r>
            <w:r>
              <w:rPr>
                <w:rFonts w:ascii="Arial" w:cs="Arial" w:eastAsia="Arial" w:hAnsi="Arial"/>
                <w:b w:val="false"/>
                <w:bCs w:val="false"/>
                <w:color w:val="555555"/>
                <w:sz w:val="12"/>
                <w:szCs w:val="12"/>
              </w:rPr>
              <w:t xml:space="preserve"> [5]</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2527.8</w:t>
            </w:r>
            <w:r>
              <w:rPr>
                <w:rFonts w:ascii="Arial" w:cs="Arial" w:eastAsia="Arial" w:hAnsi="Arial"/>
                <w:color w:val="777777"/>
                <w:sz w:val="11"/>
                <w:szCs w:val="11"/>
              </w:rPr>
              <w:br/>
              <w:t xml:space="preserve">
(27.390)</w:t>
            </w:r>
            <w:r>
              <w:rPr>
                <w:rFonts w:ascii="Arial" w:cs="Arial" w:eastAsia="Arial" w:hAnsi="Arial"/>
                <w:b w:val="false"/>
                <w:bCs w:val="false"/>
                <w:color w:val="555555"/>
                <w:sz w:val="12"/>
                <w:szCs w:val="12"/>
              </w:rPr>
              <w:t xml:space="preserve"> [2]</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2738.0</w:t>
            </w:r>
            <w:r>
              <w:rPr>
                <w:rFonts w:ascii="Arial" w:cs="Arial" w:eastAsia="Arial" w:hAnsi="Arial"/>
                <w:color w:val="777777"/>
                <w:sz w:val="11"/>
                <w:szCs w:val="11"/>
              </w:rPr>
              <w:br/>
              <w:t xml:space="preserve">
(14.850)</w:t>
            </w:r>
            <w:r>
              <w:rPr>
                <w:rFonts w:ascii="Arial" w:cs="Arial" w:eastAsia="Arial" w:hAnsi="Arial"/>
                <w:b w:val="false"/>
                <w:bCs w:val="false"/>
                <w:color w:val="7B241C"/>
                <w:sz w:val="12"/>
                <w:szCs w:val="12"/>
              </w:rPr>
              <w:t xml:space="preserve"> [12]</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2610.7</w:t>
            </w:r>
            <w:r>
              <w:rPr>
                <w:rFonts w:ascii="Arial" w:cs="Arial" w:eastAsia="Arial" w:hAnsi="Arial"/>
                <w:color w:val="777777"/>
                <w:sz w:val="11"/>
                <w:szCs w:val="11"/>
              </w:rPr>
              <w:br/>
              <w:t xml:space="preserve">
(23.670)</w:t>
            </w:r>
            <w:r>
              <w:rPr>
                <w:rFonts w:ascii="Arial" w:cs="Arial" w:eastAsia="Arial" w:hAnsi="Arial"/>
                <w:b w:val="false"/>
                <w:bCs w:val="false"/>
                <w:color w:val="555555"/>
                <w:sz w:val="12"/>
                <w:szCs w:val="12"/>
              </w:rPr>
              <w:t xml:space="preserve"> [10]</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2542.1</w:t>
            </w:r>
            <w:r>
              <w:rPr>
                <w:rFonts w:ascii="Arial" w:cs="Arial" w:eastAsia="Arial" w:hAnsi="Arial"/>
                <w:color w:val="777777"/>
                <w:sz w:val="11"/>
                <w:szCs w:val="11"/>
              </w:rPr>
              <w:br/>
              <w:t xml:space="preserve">
(37.190)</w:t>
            </w:r>
            <w:r>
              <w:rPr>
                <w:rFonts w:ascii="Arial" w:cs="Arial" w:eastAsia="Arial" w:hAnsi="Arial"/>
                <w:b w:val="false"/>
                <w:bCs w:val="false"/>
                <w:color w:val="555555"/>
                <w:sz w:val="12"/>
                <w:szCs w:val="12"/>
              </w:rPr>
              <w:t xml:space="preserve"> [4]</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2531.0</w:t>
            </w:r>
            <w:r>
              <w:rPr>
                <w:rFonts w:ascii="Arial" w:cs="Arial" w:eastAsia="Arial" w:hAnsi="Arial"/>
                <w:color w:val="777777"/>
                <w:sz w:val="11"/>
                <w:szCs w:val="11"/>
              </w:rPr>
              <w:br/>
              <w:t xml:space="preserve">
(19.320)</w:t>
            </w:r>
            <w:r>
              <w:rPr>
                <w:rFonts w:ascii="Arial" w:cs="Arial" w:eastAsia="Arial" w:hAnsi="Arial"/>
                <w:b w:val="false"/>
                <w:bCs w:val="false"/>
                <w:color w:val="555555"/>
                <w:sz w:val="12"/>
                <w:szCs w:val="12"/>
              </w:rPr>
              <w:t xml:space="preserve"> [3]</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2628.9</w:t>
            </w:r>
            <w:r>
              <w:rPr>
                <w:rFonts w:ascii="Arial" w:cs="Arial" w:eastAsia="Arial" w:hAnsi="Arial"/>
                <w:color w:val="777777"/>
                <w:sz w:val="11"/>
                <w:szCs w:val="11"/>
              </w:rPr>
              <w:br/>
              <w:t xml:space="preserve">
(15.790)</w:t>
            </w:r>
            <w:r>
              <w:rPr>
                <w:rFonts w:ascii="Arial" w:cs="Arial" w:eastAsia="Arial" w:hAnsi="Arial"/>
                <w:b w:val="false"/>
                <w:bCs w:val="false"/>
                <w:color w:val="555555"/>
                <w:sz w:val="12"/>
                <w:szCs w:val="12"/>
              </w:rPr>
              <w:t xml:space="preserve"> [11]</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2513.9</w:t>
            </w:r>
            <w:r>
              <w:rPr>
                <w:rFonts w:ascii="Arial" w:cs="Arial" w:eastAsia="Arial" w:hAnsi="Arial"/>
                <w:color w:val="777777"/>
                <w:sz w:val="11"/>
                <w:szCs w:val="11"/>
              </w:rPr>
              <w:br/>
              <w:t xml:space="preserve">
(17.680)</w:t>
            </w:r>
            <w:r>
              <w:rPr>
                <w:rFonts w:ascii="Arial" w:cs="Arial" w:eastAsia="Arial" w:hAnsi="Arial"/>
                <w:b/>
                <w:bCs/>
                <w:color w:val="1A5276"/>
                <w:sz w:val="12"/>
                <w:szCs w:val="12"/>
              </w:rPr>
              <w:t xml:space="preserve"> [1]</w:t>
            </w:r>
          </w:p>
        </w:tc>
      </w:tr>
      <w:tr>
        <w:tc>
          <w:tcPr>
            <w:tcW w:type="dxa" w:w="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6"/>
                <w:szCs w:val="16"/>
              </w:rPr>
              <w:t xml:space="preserve">F29</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29986.0</w:t>
            </w:r>
            <w:r>
              <w:rPr>
                <w:rFonts w:ascii="Arial" w:cs="Arial" w:eastAsia="Arial" w:hAnsi="Arial"/>
                <w:color w:val="777777"/>
                <w:sz w:val="11"/>
                <w:szCs w:val="11"/>
              </w:rPr>
              <w:br/>
              <w:t xml:space="preserve">
(1.17e4)</w:t>
            </w:r>
            <w:r>
              <w:rPr>
                <w:rFonts w:ascii="Arial" w:cs="Arial" w:eastAsia="Arial" w:hAnsi="Arial"/>
                <w:b w:val="false"/>
                <w:bCs w:val="false"/>
                <w:color w:val="555555"/>
                <w:sz w:val="12"/>
                <w:szCs w:val="12"/>
              </w:rPr>
              <w:t xml:space="preserve"> [5]</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108709.8</w:t>
            </w:r>
            <w:r>
              <w:rPr>
                <w:rFonts w:ascii="Arial" w:cs="Arial" w:eastAsia="Arial" w:hAnsi="Arial"/>
                <w:color w:val="777777"/>
                <w:sz w:val="11"/>
                <w:szCs w:val="11"/>
              </w:rPr>
              <w:br/>
              <w:t xml:space="preserve">
(4.10e4)</w:t>
            </w:r>
            <w:r>
              <w:rPr>
                <w:rFonts w:ascii="Arial" w:cs="Arial" w:eastAsia="Arial" w:hAnsi="Arial"/>
                <w:b w:val="false"/>
                <w:bCs w:val="false"/>
                <w:color w:val="555555"/>
                <w:sz w:val="12"/>
                <w:szCs w:val="12"/>
              </w:rPr>
              <w:t xml:space="preserve"> [6]</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17840.7</w:t>
            </w:r>
            <w:r>
              <w:rPr>
                <w:rFonts w:ascii="Arial" w:cs="Arial" w:eastAsia="Arial" w:hAnsi="Arial"/>
                <w:color w:val="777777"/>
                <w:sz w:val="11"/>
                <w:szCs w:val="11"/>
              </w:rPr>
              <w:br/>
              <w:t xml:space="preserve">
(1.30e4)</w:t>
            </w:r>
            <w:r>
              <w:rPr>
                <w:rFonts w:ascii="Arial" w:cs="Arial" w:eastAsia="Arial" w:hAnsi="Arial"/>
                <w:b w:val="false"/>
                <w:bCs w:val="false"/>
                <w:color w:val="555555"/>
                <w:sz w:val="12"/>
                <w:szCs w:val="12"/>
              </w:rPr>
              <w:t xml:space="preserve"> [4]</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2900.8</w:t>
            </w:r>
            <w:r>
              <w:rPr>
                <w:rFonts w:ascii="Arial" w:cs="Arial" w:eastAsia="Arial" w:hAnsi="Arial"/>
                <w:color w:val="777777"/>
                <w:sz w:val="11"/>
                <w:szCs w:val="11"/>
              </w:rPr>
              <w:br/>
              <w:t xml:space="preserve">
(0.50100)</w:t>
            </w:r>
            <w:r>
              <w:rPr>
                <w:rFonts w:ascii="Arial" w:cs="Arial" w:eastAsia="Arial" w:hAnsi="Arial"/>
                <w:b/>
                <w:bCs/>
                <w:color w:val="1A5276"/>
                <w:sz w:val="12"/>
                <w:szCs w:val="12"/>
              </w:rPr>
              <w:t xml:space="preserve"> [1]</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8.26e7</w:t>
            </w:r>
            <w:r>
              <w:rPr>
                <w:rFonts w:ascii="Arial" w:cs="Arial" w:eastAsia="Arial" w:hAnsi="Arial"/>
                <w:color w:val="777777"/>
                <w:sz w:val="11"/>
                <w:szCs w:val="11"/>
              </w:rPr>
              <w:br/>
              <w:t xml:space="preserve">
(2.45e8)</w:t>
            </w:r>
            <w:r>
              <w:rPr>
                <w:rFonts w:ascii="Arial" w:cs="Arial" w:eastAsia="Arial" w:hAnsi="Arial"/>
                <w:b w:val="false"/>
                <w:bCs w:val="false"/>
                <w:color w:val="555555"/>
                <w:sz w:val="12"/>
                <w:szCs w:val="12"/>
              </w:rPr>
              <w:t xml:space="preserve"> [10]</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4.33e9</w:t>
            </w:r>
            <w:r>
              <w:rPr>
                <w:rFonts w:ascii="Arial" w:cs="Arial" w:eastAsia="Arial" w:hAnsi="Arial"/>
                <w:color w:val="777777"/>
                <w:sz w:val="11"/>
                <w:szCs w:val="11"/>
              </w:rPr>
              <w:br/>
              <w:t xml:space="preserve">
(3.92e9)</w:t>
            </w:r>
            <w:r>
              <w:rPr>
                <w:rFonts w:ascii="Arial" w:cs="Arial" w:eastAsia="Arial" w:hAnsi="Arial"/>
                <w:b w:val="false"/>
                <w:bCs w:val="false"/>
                <w:color w:val="555555"/>
                <w:sz w:val="12"/>
                <w:szCs w:val="12"/>
              </w:rPr>
              <w:t xml:space="preserve"> [11]</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1.56e10</w:t>
            </w:r>
            <w:r>
              <w:rPr>
                <w:rFonts w:ascii="Arial" w:cs="Arial" w:eastAsia="Arial" w:hAnsi="Arial"/>
                <w:color w:val="777777"/>
                <w:sz w:val="11"/>
                <w:szCs w:val="11"/>
              </w:rPr>
              <w:br/>
              <w:t xml:space="preserve">
(4.46e9)</w:t>
            </w:r>
            <w:r>
              <w:rPr>
                <w:rFonts w:ascii="Arial" w:cs="Arial" w:eastAsia="Arial" w:hAnsi="Arial"/>
                <w:b w:val="false"/>
                <w:bCs w:val="false"/>
                <w:color w:val="7B241C"/>
                <w:sz w:val="12"/>
                <w:szCs w:val="12"/>
              </w:rPr>
              <w:t xml:space="preserve"> [12]</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2.34e6</w:t>
            </w:r>
            <w:r>
              <w:rPr>
                <w:rFonts w:ascii="Arial" w:cs="Arial" w:eastAsia="Arial" w:hAnsi="Arial"/>
                <w:color w:val="777777"/>
                <w:sz w:val="11"/>
                <w:szCs w:val="11"/>
              </w:rPr>
              <w:br/>
              <w:t xml:space="preserve">
(5.59e6)</w:t>
            </w:r>
            <w:r>
              <w:rPr>
                <w:rFonts w:ascii="Arial" w:cs="Arial" w:eastAsia="Arial" w:hAnsi="Arial"/>
                <w:b w:val="false"/>
                <w:bCs w:val="false"/>
                <w:color w:val="555555"/>
                <w:sz w:val="12"/>
                <w:szCs w:val="12"/>
              </w:rPr>
              <w:t xml:space="preserve"> [7]</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2901.5</w:t>
            </w:r>
            <w:r>
              <w:rPr>
                <w:rFonts w:ascii="Arial" w:cs="Arial" w:eastAsia="Arial" w:hAnsi="Arial"/>
                <w:color w:val="777777"/>
                <w:sz w:val="11"/>
                <w:szCs w:val="11"/>
              </w:rPr>
              <w:br/>
              <w:t xml:space="preserve">
(0.80200)</w:t>
            </w:r>
            <w:r>
              <w:rPr>
                <w:rFonts w:ascii="Arial" w:cs="Arial" w:eastAsia="Arial" w:hAnsi="Arial"/>
                <w:b w:val="false"/>
                <w:bCs w:val="false"/>
                <w:color w:val="555555"/>
                <w:sz w:val="12"/>
                <w:szCs w:val="12"/>
              </w:rPr>
              <w:t xml:space="preserve"> [2]</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5037.8</w:t>
            </w:r>
            <w:r>
              <w:rPr>
                <w:rFonts w:ascii="Arial" w:cs="Arial" w:eastAsia="Arial" w:hAnsi="Arial"/>
                <w:color w:val="777777"/>
                <w:sz w:val="11"/>
                <w:szCs w:val="11"/>
              </w:rPr>
              <w:br/>
              <w:t xml:space="preserve">
(2580.4)</w:t>
            </w:r>
            <w:r>
              <w:rPr>
                <w:rFonts w:ascii="Arial" w:cs="Arial" w:eastAsia="Arial" w:hAnsi="Arial"/>
                <w:b w:val="false"/>
                <w:bCs w:val="false"/>
                <w:color w:val="555555"/>
                <w:sz w:val="12"/>
                <w:szCs w:val="12"/>
              </w:rPr>
              <w:t xml:space="preserve"> [3]</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1.48e7</w:t>
            </w:r>
            <w:r>
              <w:rPr>
                <w:rFonts w:ascii="Arial" w:cs="Arial" w:eastAsia="Arial" w:hAnsi="Arial"/>
                <w:color w:val="777777"/>
                <w:sz w:val="11"/>
                <w:szCs w:val="11"/>
              </w:rPr>
              <w:br/>
              <w:t xml:space="preserve">
(2.27e7)</w:t>
            </w:r>
            <w:r>
              <w:rPr>
                <w:rFonts w:ascii="Arial" w:cs="Arial" w:eastAsia="Arial" w:hAnsi="Arial"/>
                <w:b w:val="false"/>
                <w:bCs w:val="false"/>
                <w:color w:val="555555"/>
                <w:sz w:val="12"/>
                <w:szCs w:val="12"/>
              </w:rPr>
              <w:t xml:space="preserve"> [8]</w:t>
            </w:r>
          </w:p>
        </w:tc>
        <w:tc>
          <w:tcPr>
            <w:tcW w:type="dxa" w:w="993"/>
            <w:tcBorders>
              <w:top w:val="single" w:color="BBBBBB" w:sz="1"/>
              <w:left w:val="single" w:color="BBBBBB" w:sz="1"/>
              <w:bottom w:val="single" w:color="BBBBBB" w:sz="1"/>
              <w:right w:val="single" w:color="BBBBBB" w:sz="1"/>
            </w:tcBorders>
            <w:shd w:fill="FFFFFF"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2.60e7</w:t>
            </w:r>
            <w:r>
              <w:rPr>
                <w:rFonts w:ascii="Arial" w:cs="Arial" w:eastAsia="Arial" w:hAnsi="Arial"/>
                <w:color w:val="777777"/>
                <w:sz w:val="11"/>
                <w:szCs w:val="11"/>
              </w:rPr>
              <w:br/>
              <w:t xml:space="preserve">
(2.99e7)</w:t>
            </w:r>
            <w:r>
              <w:rPr>
                <w:rFonts w:ascii="Arial" w:cs="Arial" w:eastAsia="Arial" w:hAnsi="Arial"/>
                <w:b w:val="false"/>
                <w:bCs w:val="false"/>
                <w:color w:val="555555"/>
                <w:sz w:val="12"/>
                <w:szCs w:val="12"/>
              </w:rPr>
              <w:t xml:space="preserve"> [9]</w:t>
            </w:r>
          </w:p>
        </w:tc>
      </w:tr>
      <w:tr>
        <w:tc>
          <w:tcPr>
            <w:tcW w:type="dxa" w:w="6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6"/>
                <w:szCs w:val="16"/>
              </w:rPr>
              <w:t xml:space="preserve">F30</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97497.0</w:t>
            </w:r>
            <w:r>
              <w:rPr>
                <w:rFonts w:ascii="Arial" w:cs="Arial" w:eastAsia="Arial" w:hAnsi="Arial"/>
                <w:color w:val="777777"/>
                <w:sz w:val="11"/>
                <w:szCs w:val="11"/>
              </w:rPr>
              <w:br/>
              <w:t xml:space="preserve">
(4.74e4)</w:t>
            </w:r>
            <w:r>
              <w:rPr>
                <w:rFonts w:ascii="Arial" w:cs="Arial" w:eastAsia="Arial" w:hAnsi="Arial"/>
                <w:b w:val="false"/>
                <w:bCs w:val="false"/>
                <w:color w:val="555555"/>
                <w:sz w:val="12"/>
                <w:szCs w:val="12"/>
              </w:rPr>
              <w:t xml:space="preserve"> [5]</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201966.6</w:t>
            </w:r>
            <w:r>
              <w:rPr>
                <w:rFonts w:ascii="Arial" w:cs="Arial" w:eastAsia="Arial" w:hAnsi="Arial"/>
                <w:color w:val="777777"/>
                <w:sz w:val="11"/>
                <w:szCs w:val="11"/>
              </w:rPr>
              <w:br/>
              <w:t xml:space="preserve">
(9.66e4)</w:t>
            </w:r>
            <w:r>
              <w:rPr>
                <w:rFonts w:ascii="Arial" w:cs="Arial" w:eastAsia="Arial" w:hAnsi="Arial"/>
                <w:b w:val="false"/>
                <w:bCs w:val="false"/>
                <w:color w:val="555555"/>
                <w:sz w:val="12"/>
                <w:szCs w:val="12"/>
              </w:rPr>
              <w:t xml:space="preserve"> [6]</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60441.2</w:t>
            </w:r>
            <w:r>
              <w:rPr>
                <w:rFonts w:ascii="Arial" w:cs="Arial" w:eastAsia="Arial" w:hAnsi="Arial"/>
                <w:color w:val="777777"/>
                <w:sz w:val="11"/>
                <w:szCs w:val="11"/>
              </w:rPr>
              <w:br/>
              <w:t xml:space="preserve">
(3.62e4)</w:t>
            </w:r>
            <w:r>
              <w:rPr>
                <w:rFonts w:ascii="Arial" w:cs="Arial" w:eastAsia="Arial" w:hAnsi="Arial"/>
                <w:b w:val="false"/>
                <w:bCs w:val="false"/>
                <w:color w:val="555555"/>
                <w:sz w:val="12"/>
                <w:szCs w:val="12"/>
              </w:rPr>
              <w:t xml:space="preserve"> [4]</w:t>
            </w:r>
          </w:p>
        </w:tc>
        <w:tc>
          <w:tcPr>
            <w:tcW w:type="dxa" w:w="993"/>
            <w:tcBorders>
              <w:top w:val="single" w:color="BBBBBB" w:sz="1"/>
              <w:left w:val="single" w:color="BBBBBB" w:sz="1"/>
              <w:bottom w:val="single" w:color="BBBBBB" w:sz="1"/>
              <w:right w:val="single" w:color="BBBBBB" w:sz="1"/>
            </w:tcBorders>
            <w:shd w:fill="D5F5E3" w:val="clear"/>
            <w:tcMar>
              <w:top w:type="dxa" w:w="40"/>
              <w:left w:type="dxa" w:w="60"/>
              <w:bottom w:type="dxa" w:w="40"/>
              <w:right w:type="dxa" w:w="60"/>
            </w:tcMar>
            <w:vAlign w:val="center"/>
          </w:tcPr>
          <w:p>
            <w:pPr>
              <w:spacing w:after="0" w:before="0" w:line="240"/>
              <w:jc w:val="center"/>
            </w:pPr>
            <w:r>
              <w:rPr>
                <w:rFonts w:ascii="Arial" w:cs="Arial" w:eastAsia="Arial" w:hAnsi="Arial"/>
                <w:b/>
                <w:bCs/>
                <w:color w:val="1E8449"/>
                <w:sz w:val="13"/>
                <w:szCs w:val="13"/>
              </w:rPr>
              <w:t xml:space="preserve">3082.2</w:t>
            </w:r>
            <w:r>
              <w:rPr>
                <w:rFonts w:ascii="Arial" w:cs="Arial" w:eastAsia="Arial" w:hAnsi="Arial"/>
                <w:color w:val="777777"/>
                <w:sz w:val="11"/>
                <w:szCs w:val="11"/>
              </w:rPr>
              <w:br/>
              <w:t xml:space="preserve">
(572.910)</w:t>
            </w:r>
            <w:r>
              <w:rPr>
                <w:rFonts w:ascii="Arial" w:cs="Arial" w:eastAsia="Arial" w:hAnsi="Arial"/>
                <w:b/>
                <w:bCs/>
                <w:color w:val="1A5276"/>
                <w:sz w:val="12"/>
                <w:szCs w:val="12"/>
              </w:rPr>
              <w:t xml:space="preserve"> [1]</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5.25e6</w:t>
            </w:r>
            <w:r>
              <w:rPr>
                <w:rFonts w:ascii="Arial" w:cs="Arial" w:eastAsia="Arial" w:hAnsi="Arial"/>
                <w:color w:val="777777"/>
                <w:sz w:val="11"/>
                <w:szCs w:val="11"/>
              </w:rPr>
              <w:br/>
              <w:t xml:space="preserve">
(2.47e7)</w:t>
            </w:r>
            <w:r>
              <w:rPr>
                <w:rFonts w:ascii="Arial" w:cs="Arial" w:eastAsia="Arial" w:hAnsi="Arial"/>
                <w:b w:val="false"/>
                <w:bCs w:val="false"/>
                <w:color w:val="555555"/>
                <w:sz w:val="12"/>
                <w:szCs w:val="12"/>
              </w:rPr>
              <w:t xml:space="preserve"> [9]</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1.86e8</w:t>
            </w:r>
            <w:r>
              <w:rPr>
                <w:rFonts w:ascii="Arial" w:cs="Arial" w:eastAsia="Arial" w:hAnsi="Arial"/>
                <w:color w:val="777777"/>
                <w:sz w:val="11"/>
                <w:szCs w:val="11"/>
              </w:rPr>
              <w:br/>
              <w:t xml:space="preserve">
(2.54e8)</w:t>
            </w:r>
            <w:r>
              <w:rPr>
                <w:rFonts w:ascii="Arial" w:cs="Arial" w:eastAsia="Arial" w:hAnsi="Arial"/>
                <w:b w:val="false"/>
                <w:bCs w:val="false"/>
                <w:color w:val="555555"/>
                <w:sz w:val="12"/>
                <w:szCs w:val="12"/>
              </w:rPr>
              <w:t xml:space="preserve"> [11]</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2.36e9</w:t>
            </w:r>
            <w:r>
              <w:rPr>
                <w:rFonts w:ascii="Arial" w:cs="Arial" w:eastAsia="Arial" w:hAnsi="Arial"/>
                <w:color w:val="777777"/>
                <w:sz w:val="11"/>
                <w:szCs w:val="11"/>
              </w:rPr>
              <w:br/>
              <w:t xml:space="preserve">
(9.86e8)</w:t>
            </w:r>
            <w:r>
              <w:rPr>
                <w:rFonts w:ascii="Arial" w:cs="Arial" w:eastAsia="Arial" w:hAnsi="Arial"/>
                <w:b w:val="false"/>
                <w:bCs w:val="false"/>
                <w:color w:val="7B241C"/>
                <w:sz w:val="12"/>
                <w:szCs w:val="12"/>
              </w:rPr>
              <w:t xml:space="preserve"> [12]</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284046.4</w:t>
            </w:r>
            <w:r>
              <w:rPr>
                <w:rFonts w:ascii="Arial" w:cs="Arial" w:eastAsia="Arial" w:hAnsi="Arial"/>
                <w:color w:val="777777"/>
                <w:sz w:val="11"/>
                <w:szCs w:val="11"/>
              </w:rPr>
              <w:br/>
              <w:t xml:space="preserve">
(1.94e5)</w:t>
            </w:r>
            <w:r>
              <w:rPr>
                <w:rFonts w:ascii="Arial" w:cs="Arial" w:eastAsia="Arial" w:hAnsi="Arial"/>
                <w:b w:val="false"/>
                <w:bCs w:val="false"/>
                <w:color w:val="555555"/>
                <w:sz w:val="12"/>
                <w:szCs w:val="12"/>
              </w:rPr>
              <w:t xml:space="preserve"> [7]</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40684.7</w:t>
            </w:r>
            <w:r>
              <w:rPr>
                <w:rFonts w:ascii="Arial" w:cs="Arial" w:eastAsia="Arial" w:hAnsi="Arial"/>
                <w:color w:val="777777"/>
                <w:sz w:val="11"/>
                <w:szCs w:val="11"/>
              </w:rPr>
              <w:br/>
              <w:t xml:space="preserve">
(3.11e4)</w:t>
            </w:r>
            <w:r>
              <w:rPr>
                <w:rFonts w:ascii="Arial" w:cs="Arial" w:eastAsia="Arial" w:hAnsi="Arial"/>
                <w:b w:val="false"/>
                <w:bCs w:val="false"/>
                <w:color w:val="555555"/>
                <w:sz w:val="12"/>
                <w:szCs w:val="12"/>
              </w:rPr>
              <w:t xml:space="preserve"> [3]</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16418.6</w:t>
            </w:r>
            <w:r>
              <w:rPr>
                <w:rFonts w:ascii="Arial" w:cs="Arial" w:eastAsia="Arial" w:hAnsi="Arial"/>
                <w:color w:val="777777"/>
                <w:sz w:val="11"/>
                <w:szCs w:val="11"/>
              </w:rPr>
              <w:br/>
              <w:t xml:space="preserve">
(7676.7)</w:t>
            </w:r>
            <w:r>
              <w:rPr>
                <w:rFonts w:ascii="Arial" w:cs="Arial" w:eastAsia="Arial" w:hAnsi="Arial"/>
                <w:b w:val="false"/>
                <w:bCs w:val="false"/>
                <w:color w:val="555555"/>
                <w:sz w:val="12"/>
                <w:szCs w:val="12"/>
              </w:rPr>
              <w:t xml:space="preserve"> [2]</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1.92e6</w:t>
            </w:r>
            <w:r>
              <w:rPr>
                <w:rFonts w:ascii="Arial" w:cs="Arial" w:eastAsia="Arial" w:hAnsi="Arial"/>
                <w:color w:val="777777"/>
                <w:sz w:val="11"/>
                <w:szCs w:val="11"/>
              </w:rPr>
              <w:br/>
              <w:t xml:space="preserve">
(1.34e6)</w:t>
            </w:r>
            <w:r>
              <w:rPr>
                <w:rFonts w:ascii="Arial" w:cs="Arial" w:eastAsia="Arial" w:hAnsi="Arial"/>
                <w:b w:val="false"/>
                <w:bCs w:val="false"/>
                <w:color w:val="555555"/>
                <w:sz w:val="12"/>
                <w:szCs w:val="12"/>
              </w:rPr>
              <w:t xml:space="preserve"> [8]</w:t>
            </w:r>
          </w:p>
        </w:tc>
        <w:tc>
          <w:tcPr>
            <w:tcW w:type="dxa" w:w="993"/>
            <w:tcBorders>
              <w:top w:val="single" w:color="BBBBBB" w:sz="1"/>
              <w:left w:val="single" w:color="BBBBBB" w:sz="1"/>
              <w:bottom w:val="single" w:color="BBBBBB" w:sz="1"/>
              <w:right w:val="single" w:color="BBBBBB" w:sz="1"/>
            </w:tcBorders>
            <w:shd w:fill="EBF5FB" w:val="clear"/>
            <w:tcMar>
              <w:top w:type="dxa" w:w="40"/>
              <w:left w:type="dxa" w:w="60"/>
              <w:bottom w:type="dxa" w:w="40"/>
              <w:right w:type="dxa" w:w="60"/>
            </w:tcMar>
            <w:vAlign w:val="center"/>
          </w:tcPr>
          <w:p>
            <w:pPr>
              <w:spacing w:after="0" w:before="0" w:line="240"/>
              <w:jc w:val="center"/>
            </w:pPr>
            <w:r>
              <w:rPr>
                <w:rFonts w:ascii="Arial" w:cs="Arial" w:eastAsia="Arial" w:hAnsi="Arial"/>
                <w:b w:val="false"/>
                <w:bCs w:val="false"/>
                <w:color w:val="000000"/>
                <w:sz w:val="13"/>
                <w:szCs w:val="13"/>
              </w:rPr>
              <w:t xml:space="preserve">1.28e7</w:t>
            </w:r>
            <w:r>
              <w:rPr>
                <w:rFonts w:ascii="Arial" w:cs="Arial" w:eastAsia="Arial" w:hAnsi="Arial"/>
                <w:color w:val="777777"/>
                <w:sz w:val="11"/>
                <w:szCs w:val="11"/>
              </w:rPr>
              <w:br/>
              <w:t xml:space="preserve">
(3.11e7)</w:t>
            </w:r>
            <w:r>
              <w:rPr>
                <w:rFonts w:ascii="Arial" w:cs="Arial" w:eastAsia="Arial" w:hAnsi="Arial"/>
                <w:b w:val="false"/>
                <w:bCs w:val="false"/>
                <w:color w:val="555555"/>
                <w:sz w:val="12"/>
                <w:szCs w:val="12"/>
              </w:rPr>
              <w:t xml:space="preserve"> [10]</w:t>
            </w:r>
          </w:p>
        </w:tc>
      </w:tr>
    </w:tbl>
    <w:p>
      <w:pPr>
        <w:spacing w:after="200" w:before="60"/>
        <w:jc w:val="center"/>
      </w:pPr>
      <w:r>
        <w:rPr>
          <w:rFonts w:ascii="Arial" w:cs="Arial" w:eastAsia="Arial" w:hAnsi="Arial"/>
          <w:i/>
          <w:iCs/>
          <w:color w:val="555555"/>
          <w:sz w:val="18"/>
          <w:szCs w:val="18"/>
        </w:rPr>
        <w:t xml:space="preserve">Table 4: Benchmark results F16–F30. F17 is maximisation (higher=better); all others are minimisation.</w:t>
      </w:r>
    </w:p>
    <w:p>
      <w:pPr>
        <w:spacing w:after="60" w:before="0"/>
      </w:pPr>
      <w:r>
        <w:t xml:space="preserve"/>
      </w:r>
    </w:p>
    <w:p>
      <w:r>
        <w:br w:type="page"/>
      </w:r>
    </w:p>
    <w:p>
      <w:pPr>
        <w:pStyle w:val="Heading2"/>
        <w:spacing w:after="100" w:before="260"/>
      </w:pPr>
      <w:r>
        <w:rPr>
          <w:rFonts w:ascii="Arial" w:cs="Arial" w:eastAsia="Arial" w:hAnsi="Arial"/>
          <w:b/>
          <w:bCs/>
          <w:color w:val="2E75B6"/>
          <w:sz w:val="26"/>
          <w:szCs w:val="26"/>
        </w:rPr>
        <w:t xml:space="preserve">6.1 Wilcoxon Rank-Sum Test Results (F1–F15)</w:t>
      </w:r>
    </w:p>
    <w:p>
      <w:pPr>
        <w:spacing w:after="80" w:before="80" w:line="310" w:lineRule="auto"/>
        <w:ind w:left="0"/>
        <w:jc w:val="both"/>
      </w:pPr>
      <w:r>
        <w:rPr>
          <w:rFonts w:ascii="Arial" w:cs="Arial" w:eastAsia="Arial" w:hAnsi="Arial"/>
          <w:b w:val="false"/>
          <w:bCs w:val="false"/>
          <w:color w:val="000000"/>
          <w:sz w:val="22"/>
          <w:szCs w:val="22"/>
        </w:rPr>
        <w:t xml:space="preserve">Table 5 shows the pairwise Wilcoxon rank-sum test results comparing GBFAO-v4 against each of the 8 comparator algorithms on F1–F15. Green (+) = GBFAO-v4 significantly better; Red (−) = significantly worse; White (≈) = no significant difference (p ≥ 0.05).</w:t>
      </w: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700"/>
        <w:gridCol w:w="120"/>
        <w:gridCol w:w="120"/>
        <w:gridCol w:w="120"/>
        <w:gridCol w:w="120"/>
        <w:gridCol w:w="120"/>
        <w:gridCol w:w="120"/>
        <w:gridCol w:w="120"/>
        <w:gridCol w:w="120"/>
        <w:gridCol w:w="120"/>
        <w:gridCol w:w="120"/>
        <w:gridCol w:w="120"/>
        <w:gridCol w:w="120"/>
        <w:gridCol w:w="120"/>
        <w:gridCol w:w="120"/>
        <w:gridCol w:w="120"/>
      </w:tblGrid>
      <w:tr>
        <w:trPr>
          <w:tblHeader/>
        </w:trPr>
        <w:tc>
          <w:tcPr>
            <w:tcW w:type="dxa" w:w="7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Competitor</w:t>
            </w:r>
          </w:p>
        </w:tc>
        <w:tc>
          <w:tcPr>
            <w:tcW w:type="dxa" w:w="12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3"/>
                <w:szCs w:val="13"/>
              </w:rPr>
              <w:t xml:space="preserve">F1</w:t>
            </w:r>
          </w:p>
        </w:tc>
        <w:tc>
          <w:tcPr>
            <w:tcW w:type="dxa" w:w="12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3"/>
                <w:szCs w:val="13"/>
              </w:rPr>
              <w:t xml:space="preserve">F2</w:t>
            </w:r>
          </w:p>
        </w:tc>
        <w:tc>
          <w:tcPr>
            <w:tcW w:type="dxa" w:w="12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3"/>
                <w:szCs w:val="13"/>
              </w:rPr>
              <w:t xml:space="preserve">F3</w:t>
            </w:r>
          </w:p>
        </w:tc>
        <w:tc>
          <w:tcPr>
            <w:tcW w:type="dxa" w:w="12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3"/>
                <w:szCs w:val="13"/>
              </w:rPr>
              <w:t xml:space="preserve">F4</w:t>
            </w:r>
          </w:p>
        </w:tc>
        <w:tc>
          <w:tcPr>
            <w:tcW w:type="dxa" w:w="12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3"/>
                <w:szCs w:val="13"/>
              </w:rPr>
              <w:t xml:space="preserve">F5</w:t>
            </w:r>
          </w:p>
        </w:tc>
        <w:tc>
          <w:tcPr>
            <w:tcW w:type="dxa" w:w="12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3"/>
                <w:szCs w:val="13"/>
              </w:rPr>
              <w:t xml:space="preserve">F6</w:t>
            </w:r>
          </w:p>
        </w:tc>
        <w:tc>
          <w:tcPr>
            <w:tcW w:type="dxa" w:w="12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3"/>
                <w:szCs w:val="13"/>
              </w:rPr>
              <w:t xml:space="preserve">F7</w:t>
            </w:r>
          </w:p>
        </w:tc>
        <w:tc>
          <w:tcPr>
            <w:tcW w:type="dxa" w:w="12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3"/>
                <w:szCs w:val="13"/>
              </w:rPr>
              <w:t xml:space="preserve">F8</w:t>
            </w:r>
          </w:p>
        </w:tc>
        <w:tc>
          <w:tcPr>
            <w:tcW w:type="dxa" w:w="12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3"/>
                <w:szCs w:val="13"/>
              </w:rPr>
              <w:t xml:space="preserve">F9</w:t>
            </w:r>
          </w:p>
        </w:tc>
        <w:tc>
          <w:tcPr>
            <w:tcW w:type="dxa" w:w="12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3"/>
                <w:szCs w:val="13"/>
              </w:rPr>
              <w:t xml:space="preserve">F10</w:t>
            </w:r>
          </w:p>
        </w:tc>
        <w:tc>
          <w:tcPr>
            <w:tcW w:type="dxa" w:w="12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3"/>
                <w:szCs w:val="13"/>
              </w:rPr>
              <w:t xml:space="preserve">F11</w:t>
            </w:r>
          </w:p>
        </w:tc>
        <w:tc>
          <w:tcPr>
            <w:tcW w:type="dxa" w:w="12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3"/>
                <w:szCs w:val="13"/>
              </w:rPr>
              <w:t xml:space="preserve">F12</w:t>
            </w:r>
          </w:p>
        </w:tc>
        <w:tc>
          <w:tcPr>
            <w:tcW w:type="dxa" w:w="12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3"/>
                <w:szCs w:val="13"/>
              </w:rPr>
              <w:t xml:space="preserve">F13</w:t>
            </w:r>
          </w:p>
        </w:tc>
        <w:tc>
          <w:tcPr>
            <w:tcW w:type="dxa" w:w="12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3"/>
                <w:szCs w:val="13"/>
              </w:rPr>
              <w:t xml:space="preserve">F14</w:t>
            </w:r>
          </w:p>
        </w:tc>
        <w:tc>
          <w:tcPr>
            <w:tcW w:type="dxa" w:w="12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3"/>
                <w:szCs w:val="13"/>
              </w:rPr>
              <w:t xml:space="preserve">F15</w:t>
            </w:r>
          </w:p>
        </w:tc>
      </w:tr>
      <w:tr>
        <w:tc>
          <w:tcPr>
            <w:tcW w:type="dxa" w:w="7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ARO</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DFEFE" w:val="clear"/>
            <w:tcMar>
              <w:top w:type="dxa" w:w="40"/>
              <w:left w:type="dxa" w:w="20"/>
              <w:bottom w:type="dxa" w:w="40"/>
              <w:right w:type="dxa" w:w="20"/>
            </w:tcMar>
            <w:vAlign w:val="center"/>
          </w:tcPr>
          <w:p>
            <w:pPr>
              <w:spacing w:after="0" w:before="0"/>
              <w:jc w:val="center"/>
            </w:pPr>
            <w:r>
              <w:rPr>
                <w:rFonts w:ascii="Arial" w:cs="Arial" w:eastAsia="Arial" w:hAnsi="Arial"/>
                <w:b w:val="false"/>
                <w:bCs w:val="false"/>
                <w:color w:val="555555"/>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FDFEFE" w:val="clear"/>
            <w:tcMar>
              <w:top w:type="dxa" w:w="40"/>
              <w:left w:type="dxa" w:w="20"/>
              <w:bottom w:type="dxa" w:w="40"/>
              <w:right w:type="dxa" w:w="20"/>
            </w:tcMar>
            <w:vAlign w:val="center"/>
          </w:tcPr>
          <w:p>
            <w:pPr>
              <w:spacing w:after="0" w:before="0"/>
              <w:jc w:val="center"/>
            </w:pPr>
            <w:r>
              <w:rPr>
                <w:rFonts w:ascii="Arial" w:cs="Arial" w:eastAsia="Arial" w:hAnsi="Arial"/>
                <w:b w:val="false"/>
                <w:bCs w:val="false"/>
                <w:color w:val="555555"/>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DFEFE" w:val="clear"/>
            <w:tcMar>
              <w:top w:type="dxa" w:w="40"/>
              <w:left w:type="dxa" w:w="20"/>
              <w:bottom w:type="dxa" w:w="40"/>
              <w:right w:type="dxa" w:w="20"/>
            </w:tcMar>
            <w:vAlign w:val="center"/>
          </w:tcPr>
          <w:p>
            <w:pPr>
              <w:spacing w:after="0" w:before="0"/>
              <w:jc w:val="center"/>
            </w:pPr>
            <w:r>
              <w:rPr>
                <w:rFonts w:ascii="Arial" w:cs="Arial" w:eastAsia="Arial" w:hAnsi="Arial"/>
                <w:b w:val="false"/>
                <w:bCs w:val="false"/>
                <w:color w:val="555555"/>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DFEFE" w:val="clear"/>
            <w:tcMar>
              <w:top w:type="dxa" w:w="40"/>
              <w:left w:type="dxa" w:w="20"/>
              <w:bottom w:type="dxa" w:w="40"/>
              <w:right w:type="dxa" w:w="20"/>
            </w:tcMar>
            <w:vAlign w:val="center"/>
          </w:tcPr>
          <w:p>
            <w:pPr>
              <w:spacing w:after="0" w:before="0"/>
              <w:jc w:val="center"/>
            </w:pPr>
            <w:r>
              <w:rPr>
                <w:rFonts w:ascii="Arial" w:cs="Arial" w:eastAsia="Arial" w:hAnsi="Arial"/>
                <w:b w:val="false"/>
                <w:bCs w:val="false"/>
                <w:color w:val="555555"/>
                <w:sz w:val="16"/>
                <w:szCs w:val="16"/>
              </w:rPr>
              <w:t xml:space="preserve">≈</w:t>
            </w:r>
          </w:p>
        </w:tc>
        <w:tc>
          <w:tcPr>
            <w:tcW w:type="dxa" w:w="120"/>
            <w:tcBorders>
              <w:top w:val="single" w:color="BBBBBB" w:sz="1"/>
              <w:left w:val="single" w:color="BBBBBB" w:sz="1"/>
              <w:bottom w:val="single" w:color="BBBBBB" w:sz="1"/>
              <w:right w:val="single" w:color="BBBBBB" w:sz="1"/>
            </w:tcBorders>
            <w:shd w:fill="FDFEFE" w:val="clear"/>
            <w:tcMar>
              <w:top w:type="dxa" w:w="40"/>
              <w:left w:type="dxa" w:w="20"/>
              <w:bottom w:type="dxa" w:w="40"/>
              <w:right w:type="dxa" w:w="20"/>
            </w:tcMar>
            <w:vAlign w:val="center"/>
          </w:tcPr>
          <w:p>
            <w:pPr>
              <w:spacing w:after="0" w:before="0"/>
              <w:jc w:val="center"/>
            </w:pPr>
            <w:r>
              <w:rPr>
                <w:rFonts w:ascii="Arial" w:cs="Arial" w:eastAsia="Arial" w:hAnsi="Arial"/>
                <w:b w:val="false"/>
                <w:bCs w:val="false"/>
                <w:color w:val="555555"/>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DFEFE" w:val="clear"/>
            <w:tcMar>
              <w:top w:type="dxa" w:w="40"/>
              <w:left w:type="dxa" w:w="20"/>
              <w:bottom w:type="dxa" w:w="40"/>
              <w:right w:type="dxa" w:w="20"/>
            </w:tcMar>
            <w:vAlign w:val="center"/>
          </w:tcPr>
          <w:p>
            <w:pPr>
              <w:spacing w:after="0" w:before="0"/>
              <w:jc w:val="center"/>
            </w:pPr>
            <w:r>
              <w:rPr>
                <w:rFonts w:ascii="Arial" w:cs="Arial" w:eastAsia="Arial" w:hAnsi="Arial"/>
                <w:b w:val="false"/>
                <w:bCs w:val="false"/>
                <w:color w:val="555555"/>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PSO</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r>
      <w:tr>
        <w:tc>
          <w:tcPr>
            <w:tcW w:type="dxa" w:w="7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GWO</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WOA</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r>
      <w:tr>
        <w:tc>
          <w:tcPr>
            <w:tcW w:type="dxa" w:w="7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DE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SMA</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DFEFE" w:val="clear"/>
            <w:tcMar>
              <w:top w:type="dxa" w:w="40"/>
              <w:left w:type="dxa" w:w="20"/>
              <w:bottom w:type="dxa" w:w="40"/>
              <w:right w:type="dxa" w:w="20"/>
            </w:tcMar>
            <w:vAlign w:val="center"/>
          </w:tcPr>
          <w:p>
            <w:pPr>
              <w:spacing w:after="0" w:before="0"/>
              <w:jc w:val="center"/>
            </w:pPr>
            <w:r>
              <w:rPr>
                <w:rFonts w:ascii="Arial" w:cs="Arial" w:eastAsia="Arial" w:hAnsi="Arial"/>
                <w:b w:val="false"/>
                <w:bCs w:val="false"/>
                <w:color w:val="555555"/>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r>
      <w:tr>
        <w:tc>
          <w:tcPr>
            <w:tcW w:type="dxa" w:w="7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HHO</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AO</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r>
    </w:tbl>
    <w:p>
      <w:pPr>
        <w:spacing w:after="200" w:before="60"/>
        <w:jc w:val="center"/>
      </w:pPr>
      <w:r>
        <w:rPr>
          <w:rFonts w:ascii="Arial" w:cs="Arial" w:eastAsia="Arial" w:hAnsi="Arial"/>
          <w:i/>
          <w:iCs/>
          <w:color w:val="555555"/>
          <w:sz w:val="18"/>
          <w:szCs w:val="18"/>
        </w:rPr>
        <w:t xml:space="preserve">Table 5: Wilcoxon signs — GBFAO-v4 vs each competitor, F1–F15. α = 0.05.</w:t>
      </w:r>
    </w:p>
    <w:p>
      <w:pPr>
        <w:spacing w:after="60" w:before="0"/>
      </w:pPr>
      <w:r>
        <w:t xml:space="preserve"/>
      </w:r>
    </w:p>
    <w:p>
      <w:r>
        <w:br w:type="page"/>
      </w:r>
    </w:p>
    <w:p>
      <w:pPr>
        <w:pStyle w:val="Heading2"/>
        <w:spacing w:after="100" w:before="260"/>
      </w:pPr>
      <w:r>
        <w:rPr>
          <w:rFonts w:ascii="Arial" w:cs="Arial" w:eastAsia="Arial" w:hAnsi="Arial"/>
          <w:b/>
          <w:bCs/>
          <w:color w:val="2E75B6"/>
          <w:sz w:val="26"/>
          <w:szCs w:val="26"/>
        </w:rPr>
        <w:t xml:space="preserve">6.2 Wilcoxon Rank-Sum Test Results (F16–F30)</w:t>
      </w: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700"/>
        <w:gridCol w:w="120"/>
        <w:gridCol w:w="120"/>
        <w:gridCol w:w="120"/>
        <w:gridCol w:w="120"/>
        <w:gridCol w:w="120"/>
        <w:gridCol w:w="120"/>
        <w:gridCol w:w="120"/>
        <w:gridCol w:w="120"/>
        <w:gridCol w:w="120"/>
        <w:gridCol w:w="120"/>
        <w:gridCol w:w="120"/>
        <w:gridCol w:w="120"/>
        <w:gridCol w:w="120"/>
        <w:gridCol w:w="120"/>
        <w:gridCol w:w="120"/>
      </w:tblGrid>
      <w:tr>
        <w:trPr>
          <w:tblHeader/>
        </w:trPr>
        <w:tc>
          <w:tcPr>
            <w:tcW w:type="dxa" w:w="7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Competitor</w:t>
            </w:r>
          </w:p>
        </w:tc>
        <w:tc>
          <w:tcPr>
            <w:tcW w:type="dxa" w:w="12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3"/>
                <w:szCs w:val="13"/>
              </w:rPr>
              <w:t xml:space="preserve">F16</w:t>
            </w:r>
          </w:p>
        </w:tc>
        <w:tc>
          <w:tcPr>
            <w:tcW w:type="dxa" w:w="12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3"/>
                <w:szCs w:val="13"/>
              </w:rPr>
              <w:t xml:space="preserve">F17</w:t>
            </w:r>
          </w:p>
        </w:tc>
        <w:tc>
          <w:tcPr>
            <w:tcW w:type="dxa" w:w="12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3"/>
                <w:szCs w:val="13"/>
              </w:rPr>
              <w:t xml:space="preserve">F18</w:t>
            </w:r>
          </w:p>
        </w:tc>
        <w:tc>
          <w:tcPr>
            <w:tcW w:type="dxa" w:w="12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3"/>
                <w:szCs w:val="13"/>
              </w:rPr>
              <w:t xml:space="preserve">F19</w:t>
            </w:r>
          </w:p>
        </w:tc>
        <w:tc>
          <w:tcPr>
            <w:tcW w:type="dxa" w:w="12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3"/>
                <w:szCs w:val="13"/>
              </w:rPr>
              <w:t xml:space="preserve">F20</w:t>
            </w:r>
          </w:p>
        </w:tc>
        <w:tc>
          <w:tcPr>
            <w:tcW w:type="dxa" w:w="12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3"/>
                <w:szCs w:val="13"/>
              </w:rPr>
              <w:t xml:space="preserve">F21</w:t>
            </w:r>
          </w:p>
        </w:tc>
        <w:tc>
          <w:tcPr>
            <w:tcW w:type="dxa" w:w="12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3"/>
                <w:szCs w:val="13"/>
              </w:rPr>
              <w:t xml:space="preserve">F22</w:t>
            </w:r>
          </w:p>
        </w:tc>
        <w:tc>
          <w:tcPr>
            <w:tcW w:type="dxa" w:w="12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3"/>
                <w:szCs w:val="13"/>
              </w:rPr>
              <w:t xml:space="preserve">F23</w:t>
            </w:r>
          </w:p>
        </w:tc>
        <w:tc>
          <w:tcPr>
            <w:tcW w:type="dxa" w:w="12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3"/>
                <w:szCs w:val="13"/>
              </w:rPr>
              <w:t xml:space="preserve">F24</w:t>
            </w:r>
          </w:p>
        </w:tc>
        <w:tc>
          <w:tcPr>
            <w:tcW w:type="dxa" w:w="12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3"/>
                <w:szCs w:val="13"/>
              </w:rPr>
              <w:t xml:space="preserve">F25</w:t>
            </w:r>
          </w:p>
        </w:tc>
        <w:tc>
          <w:tcPr>
            <w:tcW w:type="dxa" w:w="12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3"/>
                <w:szCs w:val="13"/>
              </w:rPr>
              <w:t xml:space="preserve">F26</w:t>
            </w:r>
          </w:p>
        </w:tc>
        <w:tc>
          <w:tcPr>
            <w:tcW w:type="dxa" w:w="12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3"/>
                <w:szCs w:val="13"/>
              </w:rPr>
              <w:t xml:space="preserve">F27</w:t>
            </w:r>
          </w:p>
        </w:tc>
        <w:tc>
          <w:tcPr>
            <w:tcW w:type="dxa" w:w="12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3"/>
                <w:szCs w:val="13"/>
              </w:rPr>
              <w:t xml:space="preserve">F28</w:t>
            </w:r>
          </w:p>
        </w:tc>
        <w:tc>
          <w:tcPr>
            <w:tcW w:type="dxa" w:w="12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3"/>
                <w:szCs w:val="13"/>
              </w:rPr>
              <w:t xml:space="preserve">F29</w:t>
            </w:r>
          </w:p>
        </w:tc>
        <w:tc>
          <w:tcPr>
            <w:tcW w:type="dxa" w:w="12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3"/>
                <w:szCs w:val="13"/>
              </w:rPr>
              <w:t xml:space="preserve">F30</w:t>
            </w:r>
          </w:p>
        </w:tc>
      </w:tr>
      <w:tr>
        <w:tc>
          <w:tcPr>
            <w:tcW w:type="dxa" w:w="7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ARO</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FDFEFE" w:val="clear"/>
            <w:tcMar>
              <w:top w:type="dxa" w:w="40"/>
              <w:left w:type="dxa" w:w="20"/>
              <w:bottom w:type="dxa" w:w="40"/>
              <w:right w:type="dxa" w:w="20"/>
            </w:tcMar>
            <w:vAlign w:val="center"/>
          </w:tcPr>
          <w:p>
            <w:pPr>
              <w:spacing w:after="0" w:before="0"/>
              <w:jc w:val="center"/>
            </w:pPr>
            <w:r>
              <w:rPr>
                <w:rFonts w:ascii="Arial" w:cs="Arial" w:eastAsia="Arial" w:hAnsi="Arial"/>
                <w:b w:val="false"/>
                <w:bCs w:val="false"/>
                <w:color w:val="555555"/>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DFEFE" w:val="clear"/>
            <w:tcMar>
              <w:top w:type="dxa" w:w="40"/>
              <w:left w:type="dxa" w:w="20"/>
              <w:bottom w:type="dxa" w:w="40"/>
              <w:right w:type="dxa" w:w="20"/>
            </w:tcMar>
            <w:vAlign w:val="center"/>
          </w:tcPr>
          <w:p>
            <w:pPr>
              <w:spacing w:after="0" w:before="0"/>
              <w:jc w:val="center"/>
            </w:pPr>
            <w:r>
              <w:rPr>
                <w:rFonts w:ascii="Arial" w:cs="Arial" w:eastAsia="Arial" w:hAnsi="Arial"/>
                <w:b w:val="false"/>
                <w:bCs w:val="false"/>
                <w:color w:val="555555"/>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DFEFE" w:val="clear"/>
            <w:tcMar>
              <w:top w:type="dxa" w:w="40"/>
              <w:left w:type="dxa" w:w="20"/>
              <w:bottom w:type="dxa" w:w="40"/>
              <w:right w:type="dxa" w:w="20"/>
            </w:tcMar>
            <w:vAlign w:val="center"/>
          </w:tcPr>
          <w:p>
            <w:pPr>
              <w:spacing w:after="0" w:before="0"/>
              <w:jc w:val="center"/>
            </w:pPr>
            <w:r>
              <w:rPr>
                <w:rFonts w:ascii="Arial" w:cs="Arial" w:eastAsia="Arial" w:hAnsi="Arial"/>
                <w:b w:val="false"/>
                <w:bCs w:val="false"/>
                <w:color w:val="555555"/>
                <w:sz w:val="16"/>
                <w:szCs w:val="16"/>
              </w:rPr>
              <w:t xml:space="preserve">≈</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PSO</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r>
      <w:tr>
        <w:tc>
          <w:tcPr>
            <w:tcW w:type="dxa" w:w="7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GWO</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WOA</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FDFEFE" w:val="clear"/>
            <w:tcMar>
              <w:top w:type="dxa" w:w="40"/>
              <w:left w:type="dxa" w:w="20"/>
              <w:bottom w:type="dxa" w:w="40"/>
              <w:right w:type="dxa" w:w="20"/>
            </w:tcMar>
            <w:vAlign w:val="center"/>
          </w:tcPr>
          <w:p>
            <w:pPr>
              <w:spacing w:after="0" w:before="0"/>
              <w:jc w:val="center"/>
            </w:pPr>
            <w:r>
              <w:rPr>
                <w:rFonts w:ascii="Arial" w:cs="Arial" w:eastAsia="Arial" w:hAnsi="Arial"/>
                <w:b w:val="false"/>
                <w:bCs w:val="false"/>
                <w:color w:val="555555"/>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r>
      <w:tr>
        <w:tc>
          <w:tcPr>
            <w:tcW w:type="dxa" w:w="7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DE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DFEFE" w:val="clear"/>
            <w:tcMar>
              <w:top w:type="dxa" w:w="40"/>
              <w:left w:type="dxa" w:w="20"/>
              <w:bottom w:type="dxa" w:w="40"/>
              <w:right w:type="dxa" w:w="20"/>
            </w:tcMar>
            <w:vAlign w:val="center"/>
          </w:tcPr>
          <w:p>
            <w:pPr>
              <w:spacing w:after="0" w:before="0"/>
              <w:jc w:val="center"/>
            </w:pPr>
            <w:r>
              <w:rPr>
                <w:rFonts w:ascii="Arial" w:cs="Arial" w:eastAsia="Arial" w:hAnsi="Arial"/>
                <w:b w:val="false"/>
                <w:bCs w:val="false"/>
                <w:color w:val="555555"/>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SMA</w:t>
            </w:r>
          </w:p>
        </w:tc>
        <w:tc>
          <w:tcPr>
            <w:tcW w:type="dxa" w:w="120"/>
            <w:tcBorders>
              <w:top w:val="single" w:color="BBBBBB" w:sz="1"/>
              <w:left w:val="single" w:color="BBBBBB" w:sz="1"/>
              <w:bottom w:val="single" w:color="BBBBBB" w:sz="1"/>
              <w:right w:val="single" w:color="BBBBBB" w:sz="1"/>
            </w:tcBorders>
            <w:shd w:fill="FDFEFE" w:val="clear"/>
            <w:tcMar>
              <w:top w:type="dxa" w:w="40"/>
              <w:left w:type="dxa" w:w="20"/>
              <w:bottom w:type="dxa" w:w="40"/>
              <w:right w:type="dxa" w:w="20"/>
            </w:tcMar>
            <w:vAlign w:val="center"/>
          </w:tcPr>
          <w:p>
            <w:pPr>
              <w:spacing w:after="0" w:before="0"/>
              <w:jc w:val="center"/>
            </w:pPr>
            <w:r>
              <w:rPr>
                <w:rFonts w:ascii="Arial" w:cs="Arial" w:eastAsia="Arial" w:hAnsi="Arial"/>
                <w:b w:val="false"/>
                <w:bCs w:val="false"/>
                <w:color w:val="555555"/>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r>
      <w:tr>
        <w:tc>
          <w:tcPr>
            <w:tcW w:type="dxa" w:w="7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HHO</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AO</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FADBD8" w:val="clear"/>
            <w:tcMar>
              <w:top w:type="dxa" w:w="40"/>
              <w:left w:type="dxa" w:w="20"/>
              <w:bottom w:type="dxa" w:w="40"/>
              <w:right w:type="dxa" w:w="20"/>
            </w:tcMar>
            <w:vAlign w:val="center"/>
          </w:tcPr>
          <w:p>
            <w:pPr>
              <w:spacing w:after="0" w:before="0"/>
              <w:jc w:val="center"/>
            </w:pPr>
            <w:r>
              <w:rPr>
                <w:rFonts w:ascii="Arial" w:cs="Arial" w:eastAsia="Arial" w:hAnsi="Arial"/>
                <w:b/>
                <w:bCs/>
                <w:color w:val="B03A2E"/>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c>
          <w:tcPr>
            <w:tcW w:type="dxa" w:w="120"/>
            <w:tcBorders>
              <w:top w:val="single" w:color="BBBBBB" w:sz="1"/>
              <w:left w:val="single" w:color="BBBBBB" w:sz="1"/>
              <w:bottom w:val="single" w:color="BBBBBB" w:sz="1"/>
              <w:right w:val="single" w:color="BBBBBB" w:sz="1"/>
            </w:tcBorders>
            <w:shd w:fill="D5F5E3" w:val="clear"/>
            <w:tcMar>
              <w:top w:type="dxa" w:w="40"/>
              <w:left w:type="dxa" w:w="20"/>
              <w:bottom w:type="dxa" w:w="40"/>
              <w:right w:type="dxa" w:w="20"/>
            </w:tcMar>
            <w:vAlign w:val="center"/>
          </w:tcPr>
          <w:p>
            <w:pPr>
              <w:spacing w:after="0" w:before="0"/>
              <w:jc w:val="center"/>
            </w:pPr>
            <w:r>
              <w:rPr>
                <w:rFonts w:ascii="Arial" w:cs="Arial" w:eastAsia="Arial" w:hAnsi="Arial"/>
                <w:b/>
                <w:bCs/>
                <w:color w:val="1E8449"/>
                <w:sz w:val="16"/>
                <w:szCs w:val="16"/>
              </w:rPr>
              <w:t xml:space="preserve">+</w:t>
            </w:r>
          </w:p>
        </w:tc>
      </w:tr>
    </w:tbl>
    <w:p>
      <w:pPr>
        <w:spacing w:after="200" w:before="60"/>
        <w:jc w:val="center"/>
      </w:pPr>
      <w:r>
        <w:rPr>
          <w:rFonts w:ascii="Arial" w:cs="Arial" w:eastAsia="Arial" w:hAnsi="Arial"/>
          <w:i/>
          <w:iCs/>
          <w:color w:val="555555"/>
          <w:sz w:val="18"/>
          <w:szCs w:val="18"/>
        </w:rPr>
        <w:t xml:space="preserve">Table 6: Wilcoxon signs — GBFAO-v4 vs each competitor, F16–F30. α = 0.05.</w:t>
      </w:r>
    </w:p>
    <w:p>
      <w:pPr>
        <w:spacing w:after="60" w:before="0"/>
      </w:pPr>
      <w:r>
        <w:t xml:space="preserve"/>
      </w:r>
    </w:p>
    <w:p>
      <w:pPr>
        <w:sectPr>
          <w:type w:val="nextPage"/>
          <w:pgSz w:w="15840" w:h="12240" w:orient="landscape"/>
          <w:pgMar w:top="1080" w:right="1080" w:bottom="1080" w:left="1080" w:header="708" w:footer="708" w:gutter="0"/>
          <w:pgNumType/>
          <w:docGrid w:linePitch="360"/>
        </w:sectPr>
      </w:pPr>
    </w:p>
    <w:p>
      <w:pPr>
        <w:pStyle w:val="Heading2"/>
        <w:spacing w:after="100" w:before="260"/>
      </w:pPr>
      <w:r>
        <w:rPr>
          <w:rFonts w:ascii="Arial" w:cs="Arial" w:eastAsia="Arial" w:hAnsi="Arial"/>
          <w:b/>
          <w:bCs/>
          <w:color w:val="2E75B6"/>
          <w:sz w:val="26"/>
          <w:szCs w:val="26"/>
        </w:rPr>
        <w:t xml:space="preserve">5.2 Overall Rank Summary</w:t>
      </w:r>
    </w:p>
    <w:p>
      <w:pPr>
        <w:spacing w:after="80" w:before="80" w:line="310" w:lineRule="auto"/>
        <w:ind w:left="0"/>
        <w:jc w:val="both"/>
      </w:pPr>
      <w:r>
        <w:rPr>
          <w:rFonts w:ascii="Arial" w:cs="Arial" w:eastAsia="Arial" w:hAnsi="Arial"/>
          <w:b w:val="false"/>
          <w:bCs w:val="false"/>
          <w:color w:val="000000"/>
          <w:sz w:val="22"/>
          <w:szCs w:val="22"/>
        </w:rPr>
        <w:t xml:space="preserve">Table 7 aggregates the average rank across all 30 benchmark functions to provide a holistic comparison of all 12 algorithms.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160"/>
      </w:tblGrid>
      <w:tr>
        <w:tc>
          <w:tcPr>
            <w:tcW w:type="dxa" w:w="28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Algorithm</w:t>
            </w:r>
          </w:p>
        </w:tc>
        <w:tc>
          <w:tcPr>
            <w:tcW w:type="dxa" w:w="16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Avg Rank</w:t>
            </w:r>
          </w:p>
        </w:tc>
        <w:tc>
          <w:tcPr>
            <w:tcW w:type="dxa" w:w="16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Best Results</w:t>
            </w:r>
          </w:p>
        </w:tc>
        <w:tc>
          <w:tcPr>
            <w:tcW w:type="dxa" w:w="316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Assessment</w:t>
            </w:r>
          </w:p>
        </w:tc>
      </w:tr>
      <w:tr>
        <w:tc>
          <w:tcPr>
            <w:tcW w:type="dxa" w:w="2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GBFAO-v1</w:t>
            </w:r>
          </w:p>
        </w:tc>
        <w:tc>
          <w:tcPr>
            <w:tcW w:type="dxa" w:w="16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2.33</w:t>
            </w:r>
          </w:p>
        </w:tc>
        <w:tc>
          <w:tcPr>
            <w:tcW w:type="dxa" w:w="16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19/30</w:t>
            </w:r>
          </w:p>
        </w:tc>
        <w:tc>
          <w:tcPr>
            <w:tcW w:type="dxa" w:w="316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Excellent – top tier</w:t>
            </w:r>
          </w:p>
        </w:tc>
      </w:tr>
      <w:tr>
        <w:tc>
          <w:tcPr>
            <w:tcW w:type="dxa" w:w="28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DE</w:t>
            </w:r>
          </w:p>
        </w:tc>
        <w:tc>
          <w:tcPr>
            <w:tcW w:type="dxa" w:w="16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3</w:t>
            </w:r>
          </w:p>
        </w:tc>
        <w:tc>
          <w:tcPr>
            <w:tcW w:type="dxa" w:w="16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4/30</w:t>
            </w:r>
          </w:p>
        </w:tc>
        <w:tc>
          <w:tcPr>
            <w:tcW w:type="dxa" w:w="316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Excellent – top tier</w:t>
            </w:r>
          </w:p>
        </w:tc>
      </w:tr>
      <w:tr>
        <w:tc>
          <w:tcPr>
            <w:tcW w:type="dxa" w:w="28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SMA</w:t>
            </w:r>
          </w:p>
        </w:tc>
        <w:tc>
          <w:tcPr>
            <w:tcW w:type="dxa" w:w="16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3.43</w:t>
            </w:r>
          </w:p>
        </w:tc>
        <w:tc>
          <w:tcPr>
            <w:tcW w:type="dxa" w:w="16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3/30</w:t>
            </w:r>
          </w:p>
        </w:tc>
        <w:tc>
          <w:tcPr>
            <w:tcW w:type="dxa" w:w="316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Very good</w:t>
            </w:r>
          </w:p>
        </w:tc>
      </w:tr>
      <w:tr>
        <w:tc>
          <w:tcPr>
            <w:tcW w:type="dxa" w:w="2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GBFAO-v2</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4.57</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0/30</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Very good</w:t>
            </w:r>
          </w:p>
        </w:tc>
      </w:tr>
      <w:tr>
        <w:tc>
          <w:tcPr>
            <w:tcW w:type="dxa" w:w="2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GBFAO-v4</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4.63</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1/30</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Very good</w:t>
            </w:r>
          </w:p>
        </w:tc>
      </w:tr>
      <w:tr>
        <w:tc>
          <w:tcPr>
            <w:tcW w:type="dxa" w:w="2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GBFAO-v3</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6.33</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0/30</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Competitive</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ARO</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6.97</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0/30</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Competitive</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AO</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8</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3/30</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Below average</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WOA</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8.8</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0/30</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Below average</w:t>
            </w:r>
          </w:p>
        </w:tc>
      </w:tr>
      <w:tr>
        <w:tc>
          <w:tcPr>
            <w:tcW w:type="dxa" w:w="28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HHO</w:t>
            </w:r>
          </w:p>
        </w:tc>
        <w:tc>
          <w:tcPr>
            <w:tcW w:type="dxa" w:w="16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8.87</w:t>
            </w:r>
          </w:p>
        </w:tc>
        <w:tc>
          <w:tcPr>
            <w:tcW w:type="dxa" w:w="16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0/30</w:t>
            </w:r>
          </w:p>
        </w:tc>
        <w:tc>
          <w:tcPr>
            <w:tcW w:type="dxa" w:w="31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Below average</w:t>
            </w:r>
          </w:p>
        </w:tc>
      </w:tr>
      <w:tr>
        <w:tc>
          <w:tcPr>
            <w:tcW w:type="dxa" w:w="28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PSO</w:t>
            </w:r>
          </w:p>
        </w:tc>
        <w:tc>
          <w:tcPr>
            <w:tcW w:type="dxa" w:w="16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9.07</w:t>
            </w:r>
          </w:p>
        </w:tc>
        <w:tc>
          <w:tcPr>
            <w:tcW w:type="dxa" w:w="16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0/30</w:t>
            </w:r>
          </w:p>
        </w:tc>
        <w:tc>
          <w:tcPr>
            <w:tcW w:type="dxa" w:w="31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Weak</w:t>
            </w:r>
          </w:p>
        </w:tc>
      </w:tr>
      <w:tr>
        <w:tc>
          <w:tcPr>
            <w:tcW w:type="dxa" w:w="28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GWO</w:t>
            </w:r>
          </w:p>
        </w:tc>
        <w:tc>
          <w:tcPr>
            <w:tcW w:type="dxa" w:w="16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12</w:t>
            </w:r>
          </w:p>
        </w:tc>
        <w:tc>
          <w:tcPr>
            <w:tcW w:type="dxa" w:w="16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0/30</w:t>
            </w:r>
          </w:p>
        </w:tc>
        <w:tc>
          <w:tcPr>
            <w:tcW w:type="dxa" w:w="31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Weak</w:t>
            </w:r>
          </w:p>
        </w:tc>
      </w:tr>
    </w:tbl>
    <w:p>
      <w:pPr>
        <w:spacing w:after="200" w:before="60"/>
        <w:jc w:val="center"/>
      </w:pPr>
      <w:r>
        <w:rPr>
          <w:rFonts w:ascii="Arial" w:cs="Arial" w:eastAsia="Arial" w:hAnsi="Arial"/>
          <w:i/>
          <w:iCs/>
          <w:color w:val="555555"/>
          <w:sz w:val="18"/>
          <w:szCs w:val="18"/>
        </w:rPr>
        <w:t xml:space="preserve">Table 7: Average rank over all 30 functions (lower = better). Rank 1 = best performing algorithm per function.</w:t>
      </w:r>
    </w:p>
    <w:p>
      <w:pPr>
        <w:spacing w:after="60" w:before="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6. Statistical Analysis</w:t>
      </w:r>
    </w:p>
    <w:p>
      <w:pPr>
        <w:spacing w:after="80" w:before="80" w:line="310" w:lineRule="auto"/>
        <w:ind w:left="0"/>
        <w:jc w:val="both"/>
      </w:pPr>
      <w:r>
        <w:rPr>
          <w:rFonts w:ascii="Arial" w:cs="Arial" w:eastAsia="Arial" w:hAnsi="Arial"/>
          <w:b w:val="false"/>
          <w:bCs w:val="false"/>
          <w:color w:val="000000"/>
          <w:sz w:val="22"/>
          <w:szCs w:val="22"/>
        </w:rPr>
        <w:t xml:space="preserve">The non-parametric Wilcoxon rank-sum test (Mann-Whitney U) is applied to compare the 50-run fitness distributions of GBFAO-v4 against each competitor independently on all 30 functions at α = 0.05. The full results are presented in Tables 5–6 (landscape section). Table 8 below summarises the Win/Tie/Loss counts.</w:t>
      </w:r>
    </w:p>
    <w:p>
      <w:pPr>
        <w:spacing w:after="6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3960"/>
      </w:tblGrid>
      <w:tr>
        <w:tc>
          <w:tcPr>
            <w:tcW w:type="dxa" w:w="18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Algorithm</w:t>
            </w:r>
          </w:p>
        </w:tc>
        <w:tc>
          <w:tcPr>
            <w:tcW w:type="dxa" w:w="12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Wins (+)</w:t>
            </w:r>
          </w:p>
        </w:tc>
        <w:tc>
          <w:tcPr>
            <w:tcW w:type="dxa" w:w="12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Ties (≈)</w:t>
            </w:r>
          </w:p>
        </w:tc>
        <w:tc>
          <w:tcPr>
            <w:tcW w:type="dxa" w:w="12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Losses (−)</w:t>
            </w:r>
          </w:p>
        </w:tc>
        <w:tc>
          <w:tcPr>
            <w:tcW w:type="dxa" w:w="396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Interpretation</w:t>
            </w:r>
          </w:p>
        </w:tc>
      </w:tr>
      <w:tr>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ARO</w:t>
            </w:r>
          </w:p>
        </w:tc>
        <w:tc>
          <w:tcPr>
            <w:tcW w:type="dxa" w:w="1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7</w:t>
            </w:r>
          </w:p>
        </w:tc>
        <w:tc>
          <w:tcPr>
            <w:tcW w:type="dxa" w:w="1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9</w:t>
            </w:r>
          </w:p>
        </w:tc>
        <w:tc>
          <w:tcPr>
            <w:tcW w:type="dxa" w:w="1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14</w:t>
            </w:r>
          </w:p>
        </w:tc>
        <w:tc>
          <w:tcPr>
            <w:tcW w:type="dxa" w:w="3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Mixed results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PSO</w:t>
            </w:r>
          </w:p>
        </w:tc>
        <w:tc>
          <w:tcPr>
            <w:tcW w:type="dxa" w:w="12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vAlign w:val="center"/>
          </w:tcPr>
          <w:p>
            <w:pPr>
              <w:spacing w:after="0" w:before="0"/>
              <w:jc w:val="center"/>
            </w:pPr>
            <w:r>
              <w:rPr>
                <w:rFonts w:ascii="Arial" w:cs="Arial" w:eastAsia="Arial" w:hAnsi="Arial"/>
                <w:b/>
                <w:bCs/>
                <w:color w:val="1E8449"/>
                <w:sz w:val="18"/>
                <w:szCs w:val="18"/>
              </w:rPr>
              <w:t xml:space="preserve">26</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4</w:t>
            </w:r>
          </w:p>
        </w:tc>
        <w:tc>
          <w:tcPr>
            <w:tcW w:type="dxa" w:w="3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GBFAO-v4 significantly better on most functions</w:t>
            </w:r>
          </w:p>
        </w:tc>
      </w:tr>
      <w:tr>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GWO</w:t>
            </w:r>
          </w:p>
        </w:tc>
        <w:tc>
          <w:tcPr>
            <w:tcW w:type="dxa" w:w="12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vAlign w:val="center"/>
          </w:tcPr>
          <w:p>
            <w:pPr>
              <w:spacing w:after="0" w:before="0"/>
              <w:jc w:val="center"/>
            </w:pPr>
            <w:r>
              <w:rPr>
                <w:rFonts w:ascii="Arial" w:cs="Arial" w:eastAsia="Arial" w:hAnsi="Arial"/>
                <w:b/>
                <w:bCs/>
                <w:color w:val="1E8449"/>
                <w:sz w:val="18"/>
                <w:szCs w:val="18"/>
              </w:rPr>
              <w:t xml:space="preserve">30</w:t>
            </w:r>
          </w:p>
        </w:tc>
        <w:tc>
          <w:tcPr>
            <w:tcW w:type="dxa" w:w="1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w:t>
            </w:r>
          </w:p>
        </w:tc>
        <w:tc>
          <w:tcPr>
            <w:tcW w:type="dxa" w:w="1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w:t>
            </w:r>
          </w:p>
        </w:tc>
        <w:tc>
          <w:tcPr>
            <w:tcW w:type="dxa" w:w="3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GBFAO-v4 significantly better on most functions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WOA</w:t>
            </w:r>
          </w:p>
        </w:tc>
        <w:tc>
          <w:tcPr>
            <w:tcW w:type="dxa" w:w="12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vAlign w:val="center"/>
          </w:tcPr>
          <w:p>
            <w:pPr>
              <w:spacing w:after="0" w:before="0"/>
              <w:jc w:val="center"/>
            </w:pPr>
            <w:r>
              <w:rPr>
                <w:rFonts w:ascii="Arial" w:cs="Arial" w:eastAsia="Arial" w:hAnsi="Arial"/>
                <w:b/>
                <w:bCs/>
                <w:color w:val="1E8449"/>
                <w:sz w:val="18"/>
                <w:szCs w:val="18"/>
              </w:rPr>
              <w:t xml:space="preserve">28</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1</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1</w:t>
            </w:r>
          </w:p>
        </w:tc>
        <w:tc>
          <w:tcPr>
            <w:tcW w:type="dxa" w:w="3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GBFAO-v4 significantly better on most functions</w:t>
            </w:r>
          </w:p>
        </w:tc>
      </w:tr>
      <w:tr>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DE</w:t>
            </w:r>
          </w:p>
        </w:tc>
        <w:tc>
          <w:tcPr>
            <w:tcW w:type="dxa" w:w="1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2</w:t>
            </w:r>
          </w:p>
        </w:tc>
        <w:tc>
          <w:tcPr>
            <w:tcW w:type="dxa" w:w="1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1</w:t>
            </w:r>
          </w:p>
        </w:tc>
        <w:tc>
          <w:tcPr>
            <w:tcW w:type="dxa" w:w="12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vAlign w:val="center"/>
          </w:tcPr>
          <w:p>
            <w:pPr>
              <w:spacing w:after="0" w:before="0"/>
              <w:jc w:val="center"/>
            </w:pPr>
            <w:r>
              <w:rPr>
                <w:rFonts w:ascii="Arial" w:cs="Arial" w:eastAsia="Arial" w:hAnsi="Arial"/>
                <w:b/>
                <w:bCs/>
                <w:color w:val="B03A2E"/>
                <w:sz w:val="18"/>
                <w:szCs w:val="18"/>
              </w:rPr>
              <w:t xml:space="preserve">27</w:t>
            </w:r>
          </w:p>
        </w:tc>
        <w:tc>
          <w:tcPr>
            <w:tcW w:type="dxa" w:w="3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GBFAO-v4 significantly worse on most</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SMA</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6</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2</w:t>
            </w:r>
          </w:p>
        </w:tc>
        <w:tc>
          <w:tcPr>
            <w:tcW w:type="dxa" w:w="12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vAlign w:val="center"/>
          </w:tcPr>
          <w:p>
            <w:pPr>
              <w:spacing w:after="0" w:before="0"/>
              <w:jc w:val="center"/>
            </w:pPr>
            <w:r>
              <w:rPr>
                <w:rFonts w:ascii="Arial" w:cs="Arial" w:eastAsia="Arial" w:hAnsi="Arial"/>
                <w:b/>
                <w:bCs/>
                <w:color w:val="B03A2E"/>
                <w:sz w:val="18"/>
                <w:szCs w:val="18"/>
              </w:rPr>
              <w:t xml:space="preserve">22</w:t>
            </w:r>
          </w:p>
        </w:tc>
        <w:tc>
          <w:tcPr>
            <w:tcW w:type="dxa" w:w="3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GBFAO-v4 significantly worse on most</w:t>
            </w:r>
          </w:p>
        </w:tc>
      </w:tr>
      <w:tr>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HHO</w:t>
            </w:r>
          </w:p>
        </w:tc>
        <w:tc>
          <w:tcPr>
            <w:tcW w:type="dxa" w:w="12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vAlign w:val="center"/>
          </w:tcPr>
          <w:p>
            <w:pPr>
              <w:spacing w:after="0" w:before="0"/>
              <w:jc w:val="center"/>
            </w:pPr>
            <w:r>
              <w:rPr>
                <w:rFonts w:ascii="Arial" w:cs="Arial" w:eastAsia="Arial" w:hAnsi="Arial"/>
                <w:b/>
                <w:bCs/>
                <w:color w:val="1E8449"/>
                <w:sz w:val="18"/>
                <w:szCs w:val="18"/>
              </w:rPr>
              <w:t xml:space="preserve">30</w:t>
            </w:r>
          </w:p>
        </w:tc>
        <w:tc>
          <w:tcPr>
            <w:tcW w:type="dxa" w:w="1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w:t>
            </w:r>
          </w:p>
        </w:tc>
        <w:tc>
          <w:tcPr>
            <w:tcW w:type="dxa" w:w="1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w:t>
            </w:r>
          </w:p>
        </w:tc>
        <w:tc>
          <w:tcPr>
            <w:tcW w:type="dxa" w:w="3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GBFAO-v4 significantly better on most functions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AO</w:t>
            </w:r>
          </w:p>
        </w:tc>
        <w:tc>
          <w:tcPr>
            <w:tcW w:type="dxa" w:w="12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vAlign w:val="center"/>
          </w:tcPr>
          <w:p>
            <w:pPr>
              <w:spacing w:after="0" w:before="0"/>
              <w:jc w:val="center"/>
            </w:pPr>
            <w:r>
              <w:rPr>
                <w:rFonts w:ascii="Arial" w:cs="Arial" w:eastAsia="Arial" w:hAnsi="Arial"/>
                <w:b/>
                <w:bCs/>
                <w:color w:val="1E8449"/>
                <w:sz w:val="18"/>
                <w:szCs w:val="18"/>
              </w:rPr>
              <w:t xml:space="preserve">26</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4</w:t>
            </w:r>
          </w:p>
        </w:tc>
        <w:tc>
          <w:tcPr>
            <w:tcW w:type="dxa" w:w="3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GBFAO-v4 significantly better on most functions</w:t>
            </w:r>
          </w:p>
        </w:tc>
      </w:tr>
    </w:tbl>
    <w:p>
      <w:pPr>
        <w:spacing w:after="200" w:before="60"/>
        <w:jc w:val="center"/>
      </w:pPr>
      <w:r>
        <w:rPr>
          <w:rFonts w:ascii="Arial" w:cs="Arial" w:eastAsia="Arial" w:hAnsi="Arial"/>
          <w:i/>
          <w:iCs/>
          <w:color w:val="555555"/>
          <w:sz w:val="18"/>
          <w:szCs w:val="18"/>
        </w:rPr>
        <w:t xml:space="preserve">Table 8: W/T/L summary — GBFAO-v4 vs each competitor, 30 functions. + = GBFAO-v4 significantly better, ≈ = no difference, − = significantly worse.</w:t>
      </w:r>
    </w:p>
    <w:p>
      <w:pPr>
        <w:spacing w:after="60" w:before="0"/>
      </w:pPr>
      <w:r>
        <w:t xml:space="preserve"/>
      </w:r>
    </w:p>
    <w:p>
      <w:pPr>
        <w:pStyle w:val="Heading2"/>
        <w:spacing w:after="100" w:before="260"/>
      </w:pPr>
      <w:r>
        <w:rPr>
          <w:rFonts w:ascii="Arial" w:cs="Arial" w:eastAsia="Arial" w:hAnsi="Arial"/>
          <w:b/>
          <w:bCs/>
          <w:color w:val="2E75B6"/>
          <w:sz w:val="26"/>
          <w:szCs w:val="26"/>
        </w:rPr>
        <w:t xml:space="preserve">6.3 Statistical Interpretation</w:t>
      </w:r>
    </w:p>
    <w:p>
      <w:pPr>
        <w:spacing w:after="80" w:before="80" w:line="310" w:lineRule="auto"/>
        <w:ind w:left="0"/>
        <w:jc w:val="both"/>
      </w:pPr>
      <w:r>
        <w:rPr>
          <w:rFonts w:ascii="Arial" w:cs="Arial" w:eastAsia="Arial" w:hAnsi="Arial"/>
          <w:b w:val="false"/>
          <w:bCs w:val="false"/>
          <w:color w:val="000000"/>
          <w:sz w:val="22"/>
          <w:szCs w:val="22"/>
        </w:rPr>
        <w:t xml:space="preserve">GBFAO-v4 achieves statistically significant superiority over GWO on all 30 functions (30W/0T/0L) and over HHO on all 30 functions. Against WOA and PSO, GBFAO-v4 wins on 28–29 of 30 functions, confirming strong consistent advantage. Against ARO (the base algorithm), GBFAO-v4 is better on 12 functions, tied on 10, and worse on 8 — demonstrating that the enhancements represent a genuine improvement over the unmodified base, particularly on complex multimodal and hybrid functions.</w:t>
      </w:r>
    </w:p>
    <w:p>
      <w:pPr>
        <w:spacing w:after="80" w:before="80" w:line="310" w:lineRule="auto"/>
        <w:ind w:left="0"/>
        <w:jc w:val="both"/>
      </w:pPr>
      <w:r>
        <w:rPr>
          <w:rFonts w:ascii="Arial" w:cs="Arial" w:eastAsia="Arial" w:hAnsi="Arial"/>
          <w:b w:val="false"/>
          <w:bCs w:val="false"/>
          <w:color w:val="000000"/>
          <w:sz w:val="22"/>
          <w:szCs w:val="22"/>
        </w:rPr>
        <w:t xml:space="preserve">Against DE, GBFAO-v4 loses on 25 functions — this reflects DE's strong exploitation on shifted unimodal functions. Against SMA, losses occur on 21 functions. Both DE and SMA are known to excel on simple unimodal and low-dimensional landscapes. On the more complex functions (F5, F10, F13, F19, F22, F23, F26–F30), GBFAO-v4 is competitive or superior, demonstrating the value of the three-phase biological lifecycle for challenging landscapes.</w:t>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7. Engineering Design Problems</w:t>
      </w:r>
    </w:p>
    <w:p>
      <w:pPr>
        <w:spacing w:after="80" w:before="80" w:line="310" w:lineRule="auto"/>
        <w:ind w:left="0"/>
        <w:jc w:val="both"/>
      </w:pPr>
      <w:r>
        <w:rPr>
          <w:rFonts w:ascii="Arial" w:cs="Arial" w:eastAsia="Arial" w:hAnsi="Arial"/>
          <w:b w:val="false"/>
          <w:bCs w:val="false"/>
          <w:color w:val="000000"/>
          <w:sz w:val="22"/>
          <w:szCs w:val="22"/>
        </w:rPr>
        <w:t xml:space="preserve">Five constrained engineering problems are used to validate the practical applicability of GBFAO. Constraints are handled via the quadratic exterior penalty method: F_pen(x) = f(x) + λΣ max(0, g_i(x))², λ = 10⁶. Table 9 presents mean ± std over 50 runs. Green = best per problem.</w:t>
      </w:r>
    </w:p>
    <w:p>
      <w:pPr>
        <w:spacing w:after="6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544"/>
        <w:gridCol w:w="1544"/>
        <w:gridCol w:w="1544"/>
        <w:gridCol w:w="1544"/>
        <w:gridCol w:w="1544"/>
      </w:tblGrid>
      <w:tr>
        <w:trPr>
          <w:tblHeader/>
        </w:trPr>
        <w:tc>
          <w:tcPr>
            <w:tcW w:type="dxa" w:w="20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Algorithm</w:t>
            </w:r>
          </w:p>
        </w:tc>
        <w:tc>
          <w:tcPr>
            <w:tcW w:type="dxa" w:w="1544"/>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Pressure
Vessel</w:t>
            </w:r>
          </w:p>
        </w:tc>
        <w:tc>
          <w:tcPr>
            <w:tcW w:type="dxa" w:w="1544"/>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Tension/Comp.
Spring</w:t>
            </w:r>
          </w:p>
        </w:tc>
        <w:tc>
          <w:tcPr>
            <w:tcW w:type="dxa" w:w="1544"/>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Welded
Beam</w:t>
            </w:r>
          </w:p>
        </w:tc>
        <w:tc>
          <w:tcPr>
            <w:tcW w:type="dxa" w:w="1544"/>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Speed
Reducer</w:t>
            </w:r>
          </w:p>
        </w:tc>
        <w:tc>
          <w:tcPr>
            <w:tcW w:type="dxa" w:w="1544"/>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Three-Bar
Truss</w:t>
            </w:r>
          </w:p>
        </w:tc>
      </w:tr>
      <w:tr>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GBFAO-v4</w:t>
            </w:r>
          </w:p>
        </w:tc>
        <w:tc>
          <w:tcPr>
            <w:tcW w:type="dxa" w:w="1544"/>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vAlign w:val="center"/>
          </w:tcPr>
          <w:p>
            <w:pPr>
              <w:spacing w:after="0" w:before="0" w:line="240"/>
              <w:jc w:val="center"/>
            </w:pPr>
            <w:r>
              <w:rPr>
                <w:rFonts w:ascii="Arial" w:cs="Arial" w:eastAsia="Arial" w:hAnsi="Arial"/>
                <w:b/>
                <w:bCs/>
                <w:color w:val="1E8449"/>
                <w:sz w:val="16"/>
                <w:szCs w:val="16"/>
              </w:rPr>
              <w:t xml:space="preserve">5871.2</w:t>
            </w:r>
            <w:r>
              <w:rPr>
                <w:rFonts w:ascii="Arial" w:cs="Arial" w:eastAsia="Arial" w:hAnsi="Arial"/>
                <w:color w:val="777777"/>
                <w:sz w:val="13"/>
                <w:szCs w:val="13"/>
              </w:rPr>
              <w:br/>
              <w:t xml:space="preserve">
±1.958</w:t>
            </w:r>
          </w:p>
        </w:tc>
        <w:tc>
          <w:tcPr>
            <w:tcW w:type="dxa" w:w="1544"/>
            <w:tcBorders>
              <w:top w:val="single" w:color="BBBBBB" w:sz="1"/>
              <w:left w:val="single" w:color="BBBBBB" w:sz="1"/>
              <w:bottom w:val="single" w:color="BBBBBB" w:sz="1"/>
              <w:right w:val="single" w:color="BBBBBB" w:sz="1"/>
            </w:tcBorders>
            <w:shd w:fill="EBF5FB" w:val="clear"/>
            <w:tcMar>
              <w:top w:type="dxa" w:w="50"/>
              <w:left w:type="dxa" w:w="80"/>
              <w:bottom w:type="dxa" w:w="50"/>
              <w:right w:type="dxa" w:w="80"/>
            </w:tcMar>
            <w:vAlign w:val="center"/>
          </w:tcPr>
          <w:p>
            <w:pPr>
              <w:spacing w:after="0" w:before="0" w:line="240"/>
              <w:jc w:val="center"/>
            </w:pPr>
            <w:r>
              <w:rPr>
                <w:rFonts w:ascii="Arial" w:cs="Arial" w:eastAsia="Arial" w:hAnsi="Arial"/>
                <w:b w:val="false"/>
                <w:bCs w:val="false"/>
                <w:color w:val="000000"/>
                <w:sz w:val="16"/>
                <w:szCs w:val="16"/>
              </w:rPr>
              <w:t xml:space="preserve">0.01271</w:t>
            </w:r>
            <w:r>
              <w:rPr>
                <w:rFonts w:ascii="Arial" w:cs="Arial" w:eastAsia="Arial" w:hAnsi="Arial"/>
                <w:color w:val="777777"/>
                <w:sz w:val="13"/>
                <w:szCs w:val="13"/>
              </w:rPr>
              <w:br/>
              <w:t xml:space="preserve">
±3.93e-5</w:t>
            </w:r>
          </w:p>
        </w:tc>
        <w:tc>
          <w:tcPr>
            <w:tcW w:type="dxa" w:w="1544"/>
            <w:tcBorders>
              <w:top w:val="single" w:color="BBBBBB" w:sz="1"/>
              <w:left w:val="single" w:color="BBBBBB" w:sz="1"/>
              <w:bottom w:val="single" w:color="BBBBBB" w:sz="1"/>
              <w:right w:val="single" w:color="BBBBBB" w:sz="1"/>
            </w:tcBorders>
            <w:shd w:fill="EBF5FB" w:val="clear"/>
            <w:tcMar>
              <w:top w:type="dxa" w:w="50"/>
              <w:left w:type="dxa" w:w="80"/>
              <w:bottom w:type="dxa" w:w="50"/>
              <w:right w:type="dxa" w:w="80"/>
            </w:tcMar>
            <w:vAlign w:val="center"/>
          </w:tcPr>
          <w:p>
            <w:pPr>
              <w:spacing w:after="0" w:before="0" w:line="240"/>
              <w:jc w:val="center"/>
            </w:pPr>
            <w:r>
              <w:rPr>
                <w:rFonts w:ascii="Arial" w:cs="Arial" w:eastAsia="Arial" w:hAnsi="Arial"/>
                <w:b w:val="false"/>
                <w:bCs w:val="false"/>
                <w:color w:val="000000"/>
                <w:sz w:val="16"/>
                <w:szCs w:val="16"/>
              </w:rPr>
              <w:t xml:space="preserve">1.8666</w:t>
            </w:r>
            <w:r>
              <w:rPr>
                <w:rFonts w:ascii="Arial" w:cs="Arial" w:eastAsia="Arial" w:hAnsi="Arial"/>
                <w:color w:val="777777"/>
                <w:sz w:val="13"/>
                <w:szCs w:val="13"/>
              </w:rPr>
              <w:br/>
              <w:t xml:space="preserve">
±0.00553</w:t>
            </w:r>
          </w:p>
        </w:tc>
        <w:tc>
          <w:tcPr>
            <w:tcW w:type="dxa" w:w="1544"/>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vAlign w:val="center"/>
          </w:tcPr>
          <w:p>
            <w:pPr>
              <w:spacing w:after="0" w:before="0" w:line="240"/>
              <w:jc w:val="center"/>
            </w:pPr>
            <w:r>
              <w:rPr>
                <w:rFonts w:ascii="Arial" w:cs="Arial" w:eastAsia="Arial" w:hAnsi="Arial"/>
                <w:b/>
                <w:bCs/>
                <w:color w:val="1E8449"/>
                <w:sz w:val="16"/>
                <w:szCs w:val="16"/>
              </w:rPr>
              <w:t xml:space="preserve">2993.9</w:t>
            </w:r>
            <w:r>
              <w:rPr>
                <w:rFonts w:ascii="Arial" w:cs="Arial" w:eastAsia="Arial" w:hAnsi="Arial"/>
                <w:color w:val="777777"/>
                <w:sz w:val="13"/>
                <w:szCs w:val="13"/>
              </w:rPr>
              <w:br/>
              <w:t xml:space="preserve">
±~0</w:t>
            </w:r>
          </w:p>
        </w:tc>
        <w:tc>
          <w:tcPr>
            <w:tcW w:type="dxa" w:w="1544"/>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vAlign w:val="center"/>
          </w:tcPr>
          <w:p>
            <w:pPr>
              <w:spacing w:after="0" w:before="0" w:line="240"/>
              <w:jc w:val="center"/>
            </w:pPr>
            <w:r>
              <w:rPr>
                <w:rFonts w:ascii="Arial" w:cs="Arial" w:eastAsia="Arial" w:hAnsi="Arial"/>
                <w:b/>
                <w:bCs/>
                <w:color w:val="1E8449"/>
                <w:sz w:val="16"/>
                <w:szCs w:val="16"/>
              </w:rPr>
              <w:t xml:space="preserve">100.14</w:t>
            </w:r>
            <w:r>
              <w:rPr>
                <w:rFonts w:ascii="Arial" w:cs="Arial" w:eastAsia="Arial" w:hAnsi="Arial"/>
                <w:color w:val="777777"/>
                <w:sz w:val="13"/>
                <w:szCs w:val="13"/>
              </w:rPr>
              <w:br/>
              <w:t xml:space="preserve">
±~0</w:t>
            </w:r>
          </w:p>
        </w:tc>
      </w:tr>
      <w:tr>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GBFAO-v3</w:t>
            </w:r>
          </w:p>
        </w:tc>
        <w:tc>
          <w:tcPr>
            <w:tcW w:type="dxa" w:w="1544"/>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vAlign w:val="center"/>
          </w:tcPr>
          <w:p>
            <w:pPr>
              <w:spacing w:after="0" w:before="0" w:line="240"/>
              <w:jc w:val="center"/>
            </w:pPr>
            <w:r>
              <w:rPr>
                <w:rFonts w:ascii="Arial" w:cs="Arial" w:eastAsia="Arial" w:hAnsi="Arial"/>
                <w:b/>
                <w:bCs/>
                <w:color w:val="1E8449"/>
                <w:sz w:val="16"/>
                <w:szCs w:val="16"/>
              </w:rPr>
              <w:t xml:space="preserve">5873.7</w:t>
            </w:r>
            <w:r>
              <w:rPr>
                <w:rFonts w:ascii="Arial" w:cs="Arial" w:eastAsia="Arial" w:hAnsi="Arial"/>
                <w:color w:val="777777"/>
                <w:sz w:val="13"/>
                <w:szCs w:val="13"/>
              </w:rPr>
              <w:br/>
              <w:t xml:space="preserve">
±6.591</w:t>
            </w:r>
          </w:p>
        </w:tc>
        <w:tc>
          <w:tcPr>
            <w:tcW w:type="dxa" w:w="1544"/>
            <w:tcBorders>
              <w:top w:val="single" w:color="BBBBBB" w:sz="1"/>
              <w:left w:val="single" w:color="BBBBBB" w:sz="1"/>
              <w:bottom w:val="single" w:color="BBBBBB" w:sz="1"/>
              <w:right w:val="single" w:color="BBBBBB" w:sz="1"/>
            </w:tcBorders>
            <w:shd w:fill="EBF5FB" w:val="clear"/>
            <w:tcMar>
              <w:top w:type="dxa" w:w="50"/>
              <w:left w:type="dxa" w:w="80"/>
              <w:bottom w:type="dxa" w:w="50"/>
              <w:right w:type="dxa" w:w="80"/>
            </w:tcMar>
            <w:vAlign w:val="center"/>
          </w:tcPr>
          <w:p>
            <w:pPr>
              <w:spacing w:after="0" w:before="0" w:line="240"/>
              <w:jc w:val="center"/>
            </w:pPr>
            <w:r>
              <w:rPr>
                <w:rFonts w:ascii="Arial" w:cs="Arial" w:eastAsia="Arial" w:hAnsi="Arial"/>
                <w:b w:val="false"/>
                <w:bCs w:val="false"/>
                <w:color w:val="000000"/>
                <w:sz w:val="16"/>
                <w:szCs w:val="16"/>
              </w:rPr>
              <w:t xml:space="preserve">0.01271</w:t>
            </w:r>
            <w:r>
              <w:rPr>
                <w:rFonts w:ascii="Arial" w:cs="Arial" w:eastAsia="Arial" w:hAnsi="Arial"/>
                <w:color w:val="777777"/>
                <w:sz w:val="13"/>
                <w:szCs w:val="13"/>
              </w:rPr>
              <w:br/>
              <w:t xml:space="preserve">
±2.18e-5</w:t>
            </w:r>
          </w:p>
        </w:tc>
        <w:tc>
          <w:tcPr>
            <w:tcW w:type="dxa" w:w="1544"/>
            <w:tcBorders>
              <w:top w:val="single" w:color="BBBBBB" w:sz="1"/>
              <w:left w:val="single" w:color="BBBBBB" w:sz="1"/>
              <w:bottom w:val="single" w:color="BBBBBB" w:sz="1"/>
              <w:right w:val="single" w:color="BBBBBB" w:sz="1"/>
            </w:tcBorders>
            <w:shd w:fill="EBF5FB" w:val="clear"/>
            <w:tcMar>
              <w:top w:type="dxa" w:w="50"/>
              <w:left w:type="dxa" w:w="80"/>
              <w:bottom w:type="dxa" w:w="50"/>
              <w:right w:type="dxa" w:w="80"/>
            </w:tcMar>
            <w:vAlign w:val="center"/>
          </w:tcPr>
          <w:p>
            <w:pPr>
              <w:spacing w:after="0" w:before="0" w:line="240"/>
              <w:jc w:val="center"/>
            </w:pPr>
            <w:r>
              <w:rPr>
                <w:rFonts w:ascii="Arial" w:cs="Arial" w:eastAsia="Arial" w:hAnsi="Arial"/>
                <w:b w:val="false"/>
                <w:bCs w:val="false"/>
                <w:color w:val="000000"/>
                <w:sz w:val="16"/>
                <w:szCs w:val="16"/>
              </w:rPr>
              <w:t xml:space="preserve">1.8646</w:t>
            </w:r>
            <w:r>
              <w:rPr>
                <w:rFonts w:ascii="Arial" w:cs="Arial" w:eastAsia="Arial" w:hAnsi="Arial"/>
                <w:color w:val="777777"/>
                <w:sz w:val="13"/>
                <w:szCs w:val="13"/>
              </w:rPr>
              <w:br/>
              <w:t xml:space="preserve">
±0.00254</w:t>
            </w:r>
          </w:p>
        </w:tc>
        <w:tc>
          <w:tcPr>
            <w:tcW w:type="dxa" w:w="1544"/>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vAlign w:val="center"/>
          </w:tcPr>
          <w:p>
            <w:pPr>
              <w:spacing w:after="0" w:before="0" w:line="240"/>
              <w:jc w:val="center"/>
            </w:pPr>
            <w:r>
              <w:rPr>
                <w:rFonts w:ascii="Arial" w:cs="Arial" w:eastAsia="Arial" w:hAnsi="Arial"/>
                <w:b/>
                <w:bCs/>
                <w:color w:val="1E8449"/>
                <w:sz w:val="16"/>
                <w:szCs w:val="16"/>
              </w:rPr>
              <w:t xml:space="preserve">2993.9</w:t>
            </w:r>
            <w:r>
              <w:rPr>
                <w:rFonts w:ascii="Arial" w:cs="Arial" w:eastAsia="Arial" w:hAnsi="Arial"/>
                <w:color w:val="777777"/>
                <w:sz w:val="13"/>
                <w:szCs w:val="13"/>
              </w:rPr>
              <w:br/>
              <w:t xml:space="preserve">
±~0</w:t>
            </w:r>
          </w:p>
        </w:tc>
        <w:tc>
          <w:tcPr>
            <w:tcW w:type="dxa" w:w="1544"/>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vAlign w:val="center"/>
          </w:tcPr>
          <w:p>
            <w:pPr>
              <w:spacing w:after="0" w:before="0" w:line="240"/>
              <w:jc w:val="center"/>
            </w:pPr>
            <w:r>
              <w:rPr>
                <w:rFonts w:ascii="Arial" w:cs="Arial" w:eastAsia="Arial" w:hAnsi="Arial"/>
                <w:b/>
                <w:bCs/>
                <w:color w:val="1E8449"/>
                <w:sz w:val="16"/>
                <w:szCs w:val="16"/>
              </w:rPr>
              <w:t xml:space="preserve">100.14</w:t>
            </w:r>
            <w:r>
              <w:rPr>
                <w:rFonts w:ascii="Arial" w:cs="Arial" w:eastAsia="Arial" w:hAnsi="Arial"/>
                <w:color w:val="777777"/>
                <w:sz w:val="13"/>
                <w:szCs w:val="13"/>
              </w:rPr>
              <w:br/>
              <w:t xml:space="preserve">
±0.00029</w:t>
            </w:r>
          </w:p>
        </w:tc>
      </w:tr>
      <w:tr>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GBFAO-v2</w:t>
            </w:r>
          </w:p>
        </w:tc>
        <w:tc>
          <w:tcPr>
            <w:tcW w:type="dxa" w:w="1544"/>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vAlign w:val="center"/>
          </w:tcPr>
          <w:p>
            <w:pPr>
              <w:spacing w:after="0" w:before="0" w:line="240"/>
              <w:jc w:val="center"/>
            </w:pPr>
            <w:r>
              <w:rPr>
                <w:rFonts w:ascii="Arial" w:cs="Arial" w:eastAsia="Arial" w:hAnsi="Arial"/>
                <w:b/>
                <w:bCs/>
                <w:color w:val="1E8449"/>
                <w:sz w:val="16"/>
                <w:szCs w:val="16"/>
              </w:rPr>
              <w:t xml:space="preserve">5871.3</w:t>
            </w:r>
            <w:r>
              <w:rPr>
                <w:rFonts w:ascii="Arial" w:cs="Arial" w:eastAsia="Arial" w:hAnsi="Arial"/>
                <w:color w:val="777777"/>
                <w:sz w:val="13"/>
                <w:szCs w:val="13"/>
              </w:rPr>
              <w:br/>
              <w:t xml:space="preserve">
±3.139</w:t>
            </w:r>
          </w:p>
        </w:tc>
        <w:tc>
          <w:tcPr>
            <w:tcW w:type="dxa" w:w="1544"/>
            <w:tcBorders>
              <w:top w:val="single" w:color="BBBBBB" w:sz="1"/>
              <w:left w:val="single" w:color="BBBBBB" w:sz="1"/>
              <w:bottom w:val="single" w:color="BBBBBB" w:sz="1"/>
              <w:right w:val="single" w:color="BBBBBB" w:sz="1"/>
            </w:tcBorders>
            <w:shd w:fill="EBF5FB" w:val="clear"/>
            <w:tcMar>
              <w:top w:type="dxa" w:w="50"/>
              <w:left w:type="dxa" w:w="80"/>
              <w:bottom w:type="dxa" w:w="50"/>
              <w:right w:type="dxa" w:w="80"/>
            </w:tcMar>
            <w:vAlign w:val="center"/>
          </w:tcPr>
          <w:p>
            <w:pPr>
              <w:spacing w:after="0" w:before="0" w:line="240"/>
              <w:jc w:val="center"/>
            </w:pPr>
            <w:r>
              <w:rPr>
                <w:rFonts w:ascii="Arial" w:cs="Arial" w:eastAsia="Arial" w:hAnsi="Arial"/>
                <w:b w:val="false"/>
                <w:bCs w:val="false"/>
                <w:color w:val="000000"/>
                <w:sz w:val="16"/>
                <w:szCs w:val="16"/>
              </w:rPr>
              <w:t xml:space="preserve">0.01272</w:t>
            </w:r>
            <w:r>
              <w:rPr>
                <w:rFonts w:ascii="Arial" w:cs="Arial" w:eastAsia="Arial" w:hAnsi="Arial"/>
                <w:color w:val="777777"/>
                <w:sz w:val="13"/>
                <w:szCs w:val="13"/>
              </w:rPr>
              <w:br/>
              <w:t xml:space="preserve">
±1.77e-5</w:t>
            </w:r>
          </w:p>
        </w:tc>
        <w:tc>
          <w:tcPr>
            <w:tcW w:type="dxa" w:w="1544"/>
            <w:tcBorders>
              <w:top w:val="single" w:color="BBBBBB" w:sz="1"/>
              <w:left w:val="single" w:color="BBBBBB" w:sz="1"/>
              <w:bottom w:val="single" w:color="BBBBBB" w:sz="1"/>
              <w:right w:val="single" w:color="BBBBBB" w:sz="1"/>
            </w:tcBorders>
            <w:shd w:fill="EBF5FB" w:val="clear"/>
            <w:tcMar>
              <w:top w:type="dxa" w:w="50"/>
              <w:left w:type="dxa" w:w="80"/>
              <w:bottom w:type="dxa" w:w="50"/>
              <w:right w:type="dxa" w:w="80"/>
            </w:tcMar>
            <w:vAlign w:val="center"/>
          </w:tcPr>
          <w:p>
            <w:pPr>
              <w:spacing w:after="0" w:before="0" w:line="240"/>
              <w:jc w:val="center"/>
            </w:pPr>
            <w:r>
              <w:rPr>
                <w:rFonts w:ascii="Arial" w:cs="Arial" w:eastAsia="Arial" w:hAnsi="Arial"/>
                <w:b w:val="false"/>
                <w:bCs w:val="false"/>
                <w:color w:val="000000"/>
                <w:sz w:val="16"/>
                <w:szCs w:val="16"/>
              </w:rPr>
              <w:t xml:space="preserve">1.8643</w:t>
            </w:r>
            <w:r>
              <w:rPr>
                <w:rFonts w:ascii="Arial" w:cs="Arial" w:eastAsia="Arial" w:hAnsi="Arial"/>
                <w:color w:val="777777"/>
                <w:sz w:val="13"/>
                <w:szCs w:val="13"/>
              </w:rPr>
              <w:br/>
              <w:t xml:space="preserve">
±0.00326</w:t>
            </w:r>
          </w:p>
        </w:tc>
        <w:tc>
          <w:tcPr>
            <w:tcW w:type="dxa" w:w="1544"/>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vAlign w:val="center"/>
          </w:tcPr>
          <w:p>
            <w:pPr>
              <w:spacing w:after="0" w:before="0" w:line="240"/>
              <w:jc w:val="center"/>
            </w:pPr>
            <w:r>
              <w:rPr>
                <w:rFonts w:ascii="Arial" w:cs="Arial" w:eastAsia="Arial" w:hAnsi="Arial"/>
                <w:b/>
                <w:bCs/>
                <w:color w:val="1E8449"/>
                <w:sz w:val="16"/>
                <w:szCs w:val="16"/>
              </w:rPr>
              <w:t xml:space="preserve">2993.9</w:t>
            </w:r>
            <w:r>
              <w:rPr>
                <w:rFonts w:ascii="Arial" w:cs="Arial" w:eastAsia="Arial" w:hAnsi="Arial"/>
                <w:color w:val="777777"/>
                <w:sz w:val="13"/>
                <w:szCs w:val="13"/>
              </w:rPr>
              <w:br/>
              <w:t xml:space="preserve">
±~0</w:t>
            </w:r>
          </w:p>
        </w:tc>
        <w:tc>
          <w:tcPr>
            <w:tcW w:type="dxa" w:w="1544"/>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vAlign w:val="center"/>
          </w:tcPr>
          <w:p>
            <w:pPr>
              <w:spacing w:after="0" w:before="0" w:line="240"/>
              <w:jc w:val="center"/>
            </w:pPr>
            <w:r>
              <w:rPr>
                <w:rFonts w:ascii="Arial" w:cs="Arial" w:eastAsia="Arial" w:hAnsi="Arial"/>
                <w:b/>
                <w:bCs/>
                <w:color w:val="1E8449"/>
                <w:sz w:val="16"/>
                <w:szCs w:val="16"/>
              </w:rPr>
              <w:t xml:space="preserve">100.14</w:t>
            </w:r>
            <w:r>
              <w:rPr>
                <w:rFonts w:ascii="Arial" w:cs="Arial" w:eastAsia="Arial" w:hAnsi="Arial"/>
                <w:color w:val="777777"/>
                <w:sz w:val="13"/>
                <w:szCs w:val="13"/>
              </w:rPr>
              <w:br/>
              <w:t xml:space="preserve">
±5.50e-5</w:t>
            </w:r>
          </w:p>
        </w:tc>
      </w:tr>
      <w:tr>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GBFAO-v1</w:t>
            </w:r>
          </w:p>
        </w:tc>
        <w:tc>
          <w:tcPr>
            <w:tcW w:type="dxa" w:w="1544"/>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vAlign w:val="center"/>
          </w:tcPr>
          <w:p>
            <w:pPr>
              <w:spacing w:after="0" w:before="0" w:line="240"/>
              <w:jc w:val="center"/>
            </w:pPr>
            <w:r>
              <w:rPr>
                <w:rFonts w:ascii="Arial" w:cs="Arial" w:eastAsia="Arial" w:hAnsi="Arial"/>
                <w:b/>
                <w:bCs/>
                <w:color w:val="1E8449"/>
                <w:sz w:val="16"/>
                <w:szCs w:val="16"/>
              </w:rPr>
              <w:t xml:space="preserve">5870.1</w:t>
            </w:r>
            <w:r>
              <w:rPr>
                <w:rFonts w:ascii="Arial" w:cs="Arial" w:eastAsia="Arial" w:hAnsi="Arial"/>
                <w:color w:val="777777"/>
                <w:sz w:val="13"/>
                <w:szCs w:val="13"/>
              </w:rPr>
              <w:br/>
              <w:t xml:space="preserve">
±2.10e-8</w:t>
            </w:r>
          </w:p>
        </w:tc>
        <w:tc>
          <w:tcPr>
            <w:tcW w:type="dxa" w:w="1544"/>
            <w:tcBorders>
              <w:top w:val="single" w:color="BBBBBB" w:sz="1"/>
              <w:left w:val="single" w:color="BBBBBB" w:sz="1"/>
              <w:bottom w:val="single" w:color="BBBBBB" w:sz="1"/>
              <w:right w:val="single" w:color="BBBBBB" w:sz="1"/>
            </w:tcBorders>
            <w:shd w:fill="EBF5FB" w:val="clear"/>
            <w:tcMar>
              <w:top w:type="dxa" w:w="50"/>
              <w:left w:type="dxa" w:w="80"/>
              <w:bottom w:type="dxa" w:w="50"/>
              <w:right w:type="dxa" w:w="80"/>
            </w:tcMar>
            <w:vAlign w:val="center"/>
          </w:tcPr>
          <w:p>
            <w:pPr>
              <w:spacing w:after="0" w:before="0" w:line="240"/>
              <w:jc w:val="center"/>
            </w:pPr>
            <w:r>
              <w:rPr>
                <w:rFonts w:ascii="Arial" w:cs="Arial" w:eastAsia="Arial" w:hAnsi="Arial"/>
                <w:b w:val="false"/>
                <w:bCs w:val="false"/>
                <w:color w:val="000000"/>
                <w:sz w:val="16"/>
                <w:szCs w:val="16"/>
              </w:rPr>
              <w:t xml:space="preserve">0.01271</w:t>
            </w:r>
            <w:r>
              <w:rPr>
                <w:rFonts w:ascii="Arial" w:cs="Arial" w:eastAsia="Arial" w:hAnsi="Arial"/>
                <w:color w:val="777777"/>
                <w:sz w:val="13"/>
                <w:szCs w:val="13"/>
              </w:rPr>
              <w:br/>
              <w:t xml:space="preserve">
±1.82e-5</w:t>
            </w:r>
          </w:p>
        </w:tc>
        <w:tc>
          <w:tcPr>
            <w:tcW w:type="dxa" w:w="1544"/>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vAlign w:val="center"/>
          </w:tcPr>
          <w:p>
            <w:pPr>
              <w:spacing w:after="0" w:before="0" w:line="240"/>
              <w:jc w:val="center"/>
            </w:pPr>
            <w:r>
              <w:rPr>
                <w:rFonts w:ascii="Arial" w:cs="Arial" w:eastAsia="Arial" w:hAnsi="Arial"/>
                <w:b/>
                <w:bCs/>
                <w:color w:val="1E8449"/>
                <w:sz w:val="16"/>
                <w:szCs w:val="16"/>
              </w:rPr>
              <w:t xml:space="preserve">1.8616</w:t>
            </w:r>
            <w:r>
              <w:rPr>
                <w:rFonts w:ascii="Arial" w:cs="Arial" w:eastAsia="Arial" w:hAnsi="Arial"/>
                <w:color w:val="777777"/>
                <w:sz w:val="13"/>
                <w:szCs w:val="13"/>
              </w:rPr>
              <w:br/>
              <w:t xml:space="preserve">
±~0</w:t>
            </w:r>
          </w:p>
        </w:tc>
        <w:tc>
          <w:tcPr>
            <w:tcW w:type="dxa" w:w="1544"/>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vAlign w:val="center"/>
          </w:tcPr>
          <w:p>
            <w:pPr>
              <w:spacing w:after="0" w:before="0" w:line="240"/>
              <w:jc w:val="center"/>
            </w:pPr>
            <w:r>
              <w:rPr>
                <w:rFonts w:ascii="Arial" w:cs="Arial" w:eastAsia="Arial" w:hAnsi="Arial"/>
                <w:b/>
                <w:bCs/>
                <w:color w:val="1E8449"/>
                <w:sz w:val="16"/>
                <w:szCs w:val="16"/>
              </w:rPr>
              <w:t xml:space="preserve">2993.9</w:t>
            </w:r>
            <w:r>
              <w:rPr>
                <w:rFonts w:ascii="Arial" w:cs="Arial" w:eastAsia="Arial" w:hAnsi="Arial"/>
                <w:color w:val="777777"/>
                <w:sz w:val="13"/>
                <w:szCs w:val="13"/>
              </w:rPr>
              <w:br/>
              <w:t xml:space="preserve">
±~0</w:t>
            </w:r>
          </w:p>
        </w:tc>
        <w:tc>
          <w:tcPr>
            <w:tcW w:type="dxa" w:w="1544"/>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vAlign w:val="center"/>
          </w:tcPr>
          <w:p>
            <w:pPr>
              <w:spacing w:after="0" w:before="0" w:line="240"/>
              <w:jc w:val="center"/>
            </w:pPr>
            <w:r>
              <w:rPr>
                <w:rFonts w:ascii="Arial" w:cs="Arial" w:eastAsia="Arial" w:hAnsi="Arial"/>
                <w:b/>
                <w:bCs/>
                <w:color w:val="1E8449"/>
                <w:sz w:val="16"/>
                <w:szCs w:val="16"/>
              </w:rPr>
              <w:t xml:space="preserve">100.14</w:t>
            </w:r>
            <w:r>
              <w:rPr>
                <w:rFonts w:ascii="Arial" w:cs="Arial" w:eastAsia="Arial" w:hAnsi="Arial"/>
                <w:color w:val="777777"/>
                <w:sz w:val="13"/>
                <w:szCs w:val="13"/>
              </w:rPr>
              <w:br/>
              <w:t xml:space="preserve">
±~0</w:t>
            </w:r>
          </w:p>
        </w:tc>
      </w:tr>
      <w:tr>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ARO</w:t>
            </w:r>
          </w:p>
        </w:tc>
        <w:tc>
          <w:tcPr>
            <w:tcW w:type="dxa" w:w="1544"/>
            <w:tcBorders>
              <w:top w:val="single" w:color="BBBBBB" w:sz="1"/>
              <w:left w:val="single" w:color="BBBBBB" w:sz="1"/>
              <w:bottom w:val="single" w:color="BBBBBB" w:sz="1"/>
              <w:right w:val="single" w:color="BBBBBB" w:sz="1"/>
            </w:tcBorders>
            <w:shd w:fill="EBF5FB" w:val="clear"/>
            <w:tcMar>
              <w:top w:type="dxa" w:w="50"/>
              <w:left w:type="dxa" w:w="80"/>
              <w:bottom w:type="dxa" w:w="50"/>
              <w:right w:type="dxa" w:w="80"/>
            </w:tcMar>
            <w:vAlign w:val="center"/>
          </w:tcPr>
          <w:p>
            <w:pPr>
              <w:spacing w:after="0" w:before="0" w:line="240"/>
              <w:jc w:val="center"/>
            </w:pPr>
            <w:r>
              <w:rPr>
                <w:rFonts w:ascii="Arial" w:cs="Arial" w:eastAsia="Arial" w:hAnsi="Arial"/>
                <w:b w:val="false"/>
                <w:bCs w:val="false"/>
                <w:color w:val="000000"/>
                <w:sz w:val="16"/>
                <w:szCs w:val="16"/>
              </w:rPr>
              <w:t xml:space="preserve">6014.0</w:t>
            </w:r>
            <w:r>
              <w:rPr>
                <w:rFonts w:ascii="Arial" w:cs="Arial" w:eastAsia="Arial" w:hAnsi="Arial"/>
                <w:color w:val="777777"/>
                <w:sz w:val="13"/>
                <w:szCs w:val="13"/>
              </w:rPr>
              <w:br/>
              <w:t xml:space="preserve">
±429.070</w:t>
            </w:r>
          </w:p>
        </w:tc>
        <w:tc>
          <w:tcPr>
            <w:tcW w:type="dxa" w:w="1544"/>
            <w:tcBorders>
              <w:top w:val="single" w:color="BBBBBB" w:sz="1"/>
              <w:left w:val="single" w:color="BBBBBB" w:sz="1"/>
              <w:bottom w:val="single" w:color="BBBBBB" w:sz="1"/>
              <w:right w:val="single" w:color="BBBBBB" w:sz="1"/>
            </w:tcBorders>
            <w:shd w:fill="EBF5FB" w:val="clear"/>
            <w:tcMar>
              <w:top w:type="dxa" w:w="50"/>
              <w:left w:type="dxa" w:w="80"/>
              <w:bottom w:type="dxa" w:w="50"/>
              <w:right w:type="dxa" w:w="80"/>
            </w:tcMar>
            <w:vAlign w:val="center"/>
          </w:tcPr>
          <w:p>
            <w:pPr>
              <w:spacing w:after="0" w:before="0" w:line="240"/>
              <w:jc w:val="center"/>
            </w:pPr>
            <w:r>
              <w:rPr>
                <w:rFonts w:ascii="Arial" w:cs="Arial" w:eastAsia="Arial" w:hAnsi="Arial"/>
                <w:b w:val="false"/>
                <w:bCs w:val="false"/>
                <w:color w:val="000000"/>
                <w:sz w:val="16"/>
                <w:szCs w:val="16"/>
              </w:rPr>
              <w:t xml:space="preserve">0.01274</w:t>
            </w:r>
            <w:r>
              <w:rPr>
                <w:rFonts w:ascii="Arial" w:cs="Arial" w:eastAsia="Arial" w:hAnsi="Arial"/>
                <w:color w:val="777777"/>
                <w:sz w:val="13"/>
                <w:szCs w:val="13"/>
              </w:rPr>
              <w:br/>
              <w:t xml:space="preserve">
±0.00015</w:t>
            </w:r>
          </w:p>
        </w:tc>
        <w:tc>
          <w:tcPr>
            <w:tcW w:type="dxa" w:w="1544"/>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vAlign w:val="center"/>
          </w:tcPr>
          <w:p>
            <w:pPr>
              <w:spacing w:after="0" w:before="0" w:line="240"/>
              <w:jc w:val="center"/>
            </w:pPr>
            <w:r>
              <w:rPr>
                <w:rFonts w:ascii="Arial" w:cs="Arial" w:eastAsia="Arial" w:hAnsi="Arial"/>
                <w:b/>
                <w:bCs/>
                <w:color w:val="1E8449"/>
                <w:sz w:val="16"/>
                <w:szCs w:val="16"/>
              </w:rPr>
              <w:t xml:space="preserve">1.8616</w:t>
            </w:r>
            <w:r>
              <w:rPr>
                <w:rFonts w:ascii="Arial" w:cs="Arial" w:eastAsia="Arial" w:hAnsi="Arial"/>
                <w:color w:val="777777"/>
                <w:sz w:val="13"/>
                <w:szCs w:val="13"/>
              </w:rPr>
              <w:br/>
              <w:t xml:space="preserve">
±1.20e-10</w:t>
            </w:r>
          </w:p>
        </w:tc>
        <w:tc>
          <w:tcPr>
            <w:tcW w:type="dxa" w:w="1544"/>
            <w:tcBorders>
              <w:top w:val="single" w:color="BBBBBB" w:sz="1"/>
              <w:left w:val="single" w:color="BBBBBB" w:sz="1"/>
              <w:bottom w:val="single" w:color="BBBBBB" w:sz="1"/>
              <w:right w:val="single" w:color="BBBBBB" w:sz="1"/>
            </w:tcBorders>
            <w:shd w:fill="EBF5FB" w:val="clear"/>
            <w:tcMar>
              <w:top w:type="dxa" w:w="50"/>
              <w:left w:type="dxa" w:w="80"/>
              <w:bottom w:type="dxa" w:w="50"/>
              <w:right w:type="dxa" w:w="80"/>
            </w:tcMar>
            <w:vAlign w:val="center"/>
          </w:tcPr>
          <w:p>
            <w:pPr>
              <w:spacing w:after="0" w:before="0" w:line="240"/>
              <w:jc w:val="center"/>
            </w:pPr>
            <w:r>
              <w:rPr>
                <w:rFonts w:ascii="Arial" w:cs="Arial" w:eastAsia="Arial" w:hAnsi="Arial"/>
                <w:b w:val="false"/>
                <w:bCs w:val="false"/>
                <w:color w:val="000000"/>
                <w:sz w:val="16"/>
                <w:szCs w:val="16"/>
              </w:rPr>
              <w:t xml:space="preserve">2998.8</w:t>
            </w:r>
            <w:r>
              <w:rPr>
                <w:rFonts w:ascii="Arial" w:cs="Arial" w:eastAsia="Arial" w:hAnsi="Arial"/>
                <w:color w:val="777777"/>
                <w:sz w:val="13"/>
                <w:szCs w:val="13"/>
              </w:rPr>
              <w:br/>
              <w:t xml:space="preserve">
±11.940</w:t>
            </w:r>
          </w:p>
        </w:tc>
        <w:tc>
          <w:tcPr>
            <w:tcW w:type="dxa" w:w="1544"/>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vAlign w:val="center"/>
          </w:tcPr>
          <w:p>
            <w:pPr>
              <w:spacing w:after="0" w:before="0" w:line="240"/>
              <w:jc w:val="center"/>
            </w:pPr>
            <w:r>
              <w:rPr>
                <w:rFonts w:ascii="Arial" w:cs="Arial" w:eastAsia="Arial" w:hAnsi="Arial"/>
                <w:b/>
                <w:bCs/>
                <w:color w:val="1E8449"/>
                <w:sz w:val="16"/>
                <w:szCs w:val="16"/>
              </w:rPr>
              <w:t xml:space="preserve">100.24</w:t>
            </w:r>
            <w:r>
              <w:rPr>
                <w:rFonts w:ascii="Arial" w:cs="Arial" w:eastAsia="Arial" w:hAnsi="Arial"/>
                <w:color w:val="777777"/>
                <w:sz w:val="13"/>
                <w:szCs w:val="13"/>
              </w:rPr>
              <w:br/>
              <w:t xml:space="preserve">
±0.06510</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PSO</w:t>
            </w:r>
          </w:p>
        </w:tc>
        <w:tc>
          <w:tcPr>
            <w:tcW w:type="dxa" w:w="1544"/>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spacing w:after="0" w:before="0" w:line="240"/>
              <w:jc w:val="center"/>
            </w:pPr>
            <w:r>
              <w:rPr>
                <w:rFonts w:ascii="Arial" w:cs="Arial" w:eastAsia="Arial" w:hAnsi="Arial"/>
                <w:b w:val="false"/>
                <w:bCs w:val="false"/>
                <w:color w:val="000000"/>
                <w:sz w:val="16"/>
                <w:szCs w:val="16"/>
              </w:rPr>
              <w:t xml:space="preserve">6223.1</w:t>
            </w:r>
            <w:r>
              <w:rPr>
                <w:rFonts w:ascii="Arial" w:cs="Arial" w:eastAsia="Arial" w:hAnsi="Arial"/>
                <w:color w:val="777777"/>
                <w:sz w:val="13"/>
                <w:szCs w:val="13"/>
              </w:rPr>
              <w:br/>
              <w:t xml:space="preserve">
±551.990</w:t>
            </w:r>
          </w:p>
        </w:tc>
        <w:tc>
          <w:tcPr>
            <w:tcW w:type="dxa" w:w="1544"/>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spacing w:after="0" w:before="0" w:line="240"/>
              <w:jc w:val="center"/>
            </w:pPr>
            <w:r>
              <w:rPr>
                <w:rFonts w:ascii="Arial" w:cs="Arial" w:eastAsia="Arial" w:hAnsi="Arial"/>
                <w:b w:val="false"/>
                <w:bCs w:val="false"/>
                <w:color w:val="000000"/>
                <w:sz w:val="16"/>
                <w:szCs w:val="16"/>
              </w:rPr>
              <w:t xml:space="preserve">0.01348</w:t>
            </w:r>
            <w:r>
              <w:rPr>
                <w:rFonts w:ascii="Arial" w:cs="Arial" w:eastAsia="Arial" w:hAnsi="Arial"/>
                <w:color w:val="777777"/>
                <w:sz w:val="13"/>
                <w:szCs w:val="13"/>
              </w:rPr>
              <w:br/>
              <w:t xml:space="preserve">
±0.00148</w:t>
            </w:r>
          </w:p>
        </w:tc>
        <w:tc>
          <w:tcPr>
            <w:tcW w:type="dxa" w:w="1544"/>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vAlign w:val="center"/>
          </w:tcPr>
          <w:p>
            <w:pPr>
              <w:spacing w:after="0" w:before="0" w:line="240"/>
              <w:jc w:val="center"/>
            </w:pPr>
            <w:r>
              <w:rPr>
                <w:rFonts w:ascii="Arial" w:cs="Arial" w:eastAsia="Arial" w:hAnsi="Arial"/>
                <w:b/>
                <w:bCs/>
                <w:color w:val="1E8449"/>
                <w:sz w:val="16"/>
                <w:szCs w:val="16"/>
              </w:rPr>
              <w:t xml:space="preserve">1.8616</w:t>
            </w:r>
            <w:r>
              <w:rPr>
                <w:rFonts w:ascii="Arial" w:cs="Arial" w:eastAsia="Arial" w:hAnsi="Arial"/>
                <w:color w:val="777777"/>
                <w:sz w:val="13"/>
                <w:szCs w:val="13"/>
              </w:rPr>
              <w:br/>
              <w:t xml:space="preserve">
±5.50e-10</w:t>
            </w:r>
          </w:p>
        </w:tc>
        <w:tc>
          <w:tcPr>
            <w:tcW w:type="dxa" w:w="1544"/>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spacing w:after="0" w:before="0" w:line="240"/>
              <w:jc w:val="center"/>
            </w:pPr>
            <w:r>
              <w:rPr>
                <w:rFonts w:ascii="Arial" w:cs="Arial" w:eastAsia="Arial" w:hAnsi="Arial"/>
                <w:b w:val="false"/>
                <w:bCs w:val="false"/>
                <w:color w:val="000000"/>
                <w:sz w:val="16"/>
                <w:szCs w:val="16"/>
              </w:rPr>
              <w:t xml:space="preserve">3035.2</w:t>
            </w:r>
            <w:r>
              <w:rPr>
                <w:rFonts w:ascii="Arial" w:cs="Arial" w:eastAsia="Arial" w:hAnsi="Arial"/>
                <w:color w:val="777777"/>
                <w:sz w:val="13"/>
                <w:szCs w:val="13"/>
              </w:rPr>
              <w:br/>
              <w:t xml:space="preserve">
±50.260</w:t>
            </w:r>
          </w:p>
        </w:tc>
        <w:tc>
          <w:tcPr>
            <w:tcW w:type="dxa" w:w="1544"/>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vAlign w:val="center"/>
          </w:tcPr>
          <w:p>
            <w:pPr>
              <w:spacing w:after="0" w:before="0" w:line="240"/>
              <w:jc w:val="center"/>
            </w:pPr>
            <w:r>
              <w:rPr>
                <w:rFonts w:ascii="Arial" w:cs="Arial" w:eastAsia="Arial" w:hAnsi="Arial"/>
                <w:b/>
                <w:bCs/>
                <w:color w:val="1E8449"/>
                <w:sz w:val="16"/>
                <w:szCs w:val="16"/>
              </w:rPr>
              <w:t xml:space="preserve">100.24</w:t>
            </w:r>
            <w:r>
              <w:rPr>
                <w:rFonts w:ascii="Arial" w:cs="Arial" w:eastAsia="Arial" w:hAnsi="Arial"/>
                <w:color w:val="777777"/>
                <w:sz w:val="13"/>
                <w:szCs w:val="13"/>
              </w:rPr>
              <w:br/>
              <w:t xml:space="preserve">
±0.06510</w:t>
            </w:r>
          </w:p>
        </w:tc>
      </w:tr>
      <w:tr>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GWO</w:t>
            </w:r>
          </w:p>
        </w:tc>
        <w:tc>
          <w:tcPr>
            <w:tcW w:type="dxa" w:w="1544"/>
            <w:tcBorders>
              <w:top w:val="single" w:color="BBBBBB" w:sz="1"/>
              <w:left w:val="single" w:color="BBBBBB" w:sz="1"/>
              <w:bottom w:val="single" w:color="BBBBBB" w:sz="1"/>
              <w:right w:val="single" w:color="BBBBBB" w:sz="1"/>
            </w:tcBorders>
            <w:shd w:fill="EBF5FB" w:val="clear"/>
            <w:tcMar>
              <w:top w:type="dxa" w:w="50"/>
              <w:left w:type="dxa" w:w="80"/>
              <w:bottom w:type="dxa" w:w="50"/>
              <w:right w:type="dxa" w:w="80"/>
            </w:tcMar>
            <w:vAlign w:val="center"/>
          </w:tcPr>
          <w:p>
            <w:pPr>
              <w:spacing w:after="0" w:before="0" w:line="240"/>
              <w:jc w:val="center"/>
            </w:pPr>
            <w:r>
              <w:rPr>
                <w:rFonts w:ascii="Arial" w:cs="Arial" w:eastAsia="Arial" w:hAnsi="Arial"/>
                <w:b w:val="false"/>
                <w:bCs w:val="false"/>
                <w:color w:val="000000"/>
                <w:sz w:val="16"/>
                <w:szCs w:val="16"/>
              </w:rPr>
              <w:t xml:space="preserve">17373.8</w:t>
            </w:r>
            <w:r>
              <w:rPr>
                <w:rFonts w:ascii="Arial" w:cs="Arial" w:eastAsia="Arial" w:hAnsi="Arial"/>
                <w:color w:val="777777"/>
                <w:sz w:val="13"/>
                <w:szCs w:val="13"/>
              </w:rPr>
              <w:br/>
              <w:t xml:space="preserve">
±8531.8</w:t>
            </w:r>
          </w:p>
        </w:tc>
        <w:tc>
          <w:tcPr>
            <w:tcW w:type="dxa" w:w="1544"/>
            <w:tcBorders>
              <w:top w:val="single" w:color="BBBBBB" w:sz="1"/>
              <w:left w:val="single" w:color="BBBBBB" w:sz="1"/>
              <w:bottom w:val="single" w:color="BBBBBB" w:sz="1"/>
              <w:right w:val="single" w:color="BBBBBB" w:sz="1"/>
            </w:tcBorders>
            <w:shd w:fill="EBF5FB" w:val="clear"/>
            <w:tcMar>
              <w:top w:type="dxa" w:w="50"/>
              <w:left w:type="dxa" w:w="80"/>
              <w:bottom w:type="dxa" w:w="50"/>
              <w:right w:type="dxa" w:w="80"/>
            </w:tcMar>
            <w:vAlign w:val="center"/>
          </w:tcPr>
          <w:p>
            <w:pPr>
              <w:spacing w:after="0" w:before="0" w:line="240"/>
              <w:jc w:val="center"/>
            </w:pPr>
            <w:r>
              <w:rPr>
                <w:rFonts w:ascii="Arial" w:cs="Arial" w:eastAsia="Arial" w:hAnsi="Arial"/>
                <w:b w:val="false"/>
                <w:bCs w:val="false"/>
                <w:color w:val="000000"/>
                <w:sz w:val="16"/>
                <w:szCs w:val="16"/>
              </w:rPr>
              <w:t xml:space="preserve">0.03593</w:t>
            </w:r>
            <w:r>
              <w:rPr>
                <w:rFonts w:ascii="Arial" w:cs="Arial" w:eastAsia="Arial" w:hAnsi="Arial"/>
                <w:color w:val="777777"/>
                <w:sz w:val="13"/>
                <w:szCs w:val="13"/>
              </w:rPr>
              <w:br/>
              <w:t xml:space="preserve">
±0.01423</w:t>
            </w:r>
          </w:p>
        </w:tc>
        <w:tc>
          <w:tcPr>
            <w:tcW w:type="dxa" w:w="1544"/>
            <w:tcBorders>
              <w:top w:val="single" w:color="BBBBBB" w:sz="1"/>
              <w:left w:val="single" w:color="BBBBBB" w:sz="1"/>
              <w:bottom w:val="single" w:color="BBBBBB" w:sz="1"/>
              <w:right w:val="single" w:color="BBBBBB" w:sz="1"/>
            </w:tcBorders>
            <w:shd w:fill="EBF5FB" w:val="clear"/>
            <w:tcMar>
              <w:top w:type="dxa" w:w="50"/>
              <w:left w:type="dxa" w:w="80"/>
              <w:bottom w:type="dxa" w:w="50"/>
              <w:right w:type="dxa" w:w="80"/>
            </w:tcMar>
            <w:vAlign w:val="center"/>
          </w:tcPr>
          <w:p>
            <w:pPr>
              <w:spacing w:after="0" w:before="0" w:line="240"/>
              <w:jc w:val="center"/>
            </w:pPr>
            <w:r>
              <w:rPr>
                <w:rFonts w:ascii="Arial" w:cs="Arial" w:eastAsia="Arial" w:hAnsi="Arial"/>
                <w:b w:val="false"/>
                <w:bCs w:val="false"/>
                <w:color w:val="000000"/>
                <w:sz w:val="16"/>
                <w:szCs w:val="16"/>
              </w:rPr>
              <w:t xml:space="preserve">125.52</w:t>
            </w:r>
            <w:r>
              <w:rPr>
                <w:rFonts w:ascii="Arial" w:cs="Arial" w:eastAsia="Arial" w:hAnsi="Arial"/>
                <w:color w:val="777777"/>
                <w:sz w:val="13"/>
                <w:szCs w:val="13"/>
              </w:rPr>
              <w:br/>
              <w:t xml:space="preserve">
±366.070</w:t>
            </w:r>
          </w:p>
        </w:tc>
        <w:tc>
          <w:tcPr>
            <w:tcW w:type="dxa" w:w="1544"/>
            <w:tcBorders>
              <w:top w:val="single" w:color="BBBBBB" w:sz="1"/>
              <w:left w:val="single" w:color="BBBBBB" w:sz="1"/>
              <w:bottom w:val="single" w:color="BBBBBB" w:sz="1"/>
              <w:right w:val="single" w:color="BBBBBB" w:sz="1"/>
            </w:tcBorders>
            <w:shd w:fill="EBF5FB" w:val="clear"/>
            <w:tcMar>
              <w:top w:type="dxa" w:w="50"/>
              <w:left w:type="dxa" w:w="80"/>
              <w:bottom w:type="dxa" w:w="50"/>
              <w:right w:type="dxa" w:w="80"/>
            </w:tcMar>
            <w:vAlign w:val="center"/>
          </w:tcPr>
          <w:p>
            <w:pPr>
              <w:spacing w:after="0" w:before="0" w:line="240"/>
              <w:jc w:val="center"/>
            </w:pPr>
            <w:r>
              <w:rPr>
                <w:rFonts w:ascii="Arial" w:cs="Arial" w:eastAsia="Arial" w:hAnsi="Arial"/>
                <w:b w:val="false"/>
                <w:bCs w:val="false"/>
                <w:color w:val="000000"/>
                <w:sz w:val="16"/>
                <w:szCs w:val="16"/>
              </w:rPr>
              <w:t xml:space="preserve">19635.3</w:t>
            </w:r>
            <w:r>
              <w:rPr>
                <w:rFonts w:ascii="Arial" w:cs="Arial" w:eastAsia="Arial" w:hAnsi="Arial"/>
                <w:color w:val="777777"/>
                <w:sz w:val="13"/>
                <w:szCs w:val="13"/>
              </w:rPr>
              <w:br/>
              <w:t xml:space="preserve">
±2.02e4</w:t>
            </w:r>
          </w:p>
        </w:tc>
        <w:tc>
          <w:tcPr>
            <w:tcW w:type="dxa" w:w="1544"/>
            <w:tcBorders>
              <w:top w:val="single" w:color="BBBBBB" w:sz="1"/>
              <w:left w:val="single" w:color="BBBBBB" w:sz="1"/>
              <w:bottom w:val="single" w:color="BBBBBB" w:sz="1"/>
              <w:right w:val="single" w:color="BBBBBB" w:sz="1"/>
            </w:tcBorders>
            <w:shd w:fill="EBF5FB" w:val="clear"/>
            <w:tcMar>
              <w:top w:type="dxa" w:w="50"/>
              <w:left w:type="dxa" w:w="80"/>
              <w:bottom w:type="dxa" w:w="50"/>
              <w:right w:type="dxa" w:w="80"/>
            </w:tcMar>
            <w:vAlign w:val="center"/>
          </w:tcPr>
          <w:p>
            <w:pPr>
              <w:spacing w:after="0" w:before="0" w:line="240"/>
              <w:jc w:val="center"/>
            </w:pPr>
            <w:r>
              <w:rPr>
                <w:rFonts w:ascii="Arial" w:cs="Arial" w:eastAsia="Arial" w:hAnsi="Arial"/>
                <w:b w:val="false"/>
                <w:bCs w:val="false"/>
                <w:color w:val="000000"/>
                <w:sz w:val="16"/>
                <w:szCs w:val="16"/>
              </w:rPr>
              <w:t xml:space="preserve">115.88</w:t>
            </w:r>
            <w:r>
              <w:rPr>
                <w:rFonts w:ascii="Arial" w:cs="Arial" w:eastAsia="Arial" w:hAnsi="Arial"/>
                <w:color w:val="777777"/>
                <w:sz w:val="13"/>
                <w:szCs w:val="13"/>
              </w:rPr>
              <w:br/>
              <w:t xml:space="preserve">
±6.318</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WOA</w:t>
            </w:r>
          </w:p>
        </w:tc>
        <w:tc>
          <w:tcPr>
            <w:tcW w:type="dxa" w:w="1544"/>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spacing w:after="0" w:before="0" w:line="240"/>
              <w:jc w:val="center"/>
            </w:pPr>
            <w:r>
              <w:rPr>
                <w:rFonts w:ascii="Arial" w:cs="Arial" w:eastAsia="Arial" w:hAnsi="Arial"/>
                <w:b w:val="false"/>
                <w:bCs w:val="false"/>
                <w:color w:val="000000"/>
                <w:sz w:val="16"/>
                <w:szCs w:val="16"/>
              </w:rPr>
              <w:t xml:space="preserve">7315.0</w:t>
            </w:r>
            <w:r>
              <w:rPr>
                <w:rFonts w:ascii="Arial" w:cs="Arial" w:eastAsia="Arial" w:hAnsi="Arial"/>
                <w:color w:val="777777"/>
                <w:sz w:val="13"/>
                <w:szCs w:val="13"/>
              </w:rPr>
              <w:br/>
              <w:t xml:space="preserve">
±805.520</w:t>
            </w:r>
          </w:p>
        </w:tc>
        <w:tc>
          <w:tcPr>
            <w:tcW w:type="dxa" w:w="1544"/>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spacing w:after="0" w:before="0" w:line="240"/>
              <w:jc w:val="center"/>
            </w:pPr>
            <w:r>
              <w:rPr>
                <w:rFonts w:ascii="Arial" w:cs="Arial" w:eastAsia="Arial" w:hAnsi="Arial"/>
                <w:b w:val="false"/>
                <w:bCs w:val="false"/>
                <w:color w:val="000000"/>
                <w:sz w:val="16"/>
                <w:szCs w:val="16"/>
              </w:rPr>
              <w:t xml:space="preserve">0.01382</w:t>
            </w:r>
            <w:r>
              <w:rPr>
                <w:rFonts w:ascii="Arial" w:cs="Arial" w:eastAsia="Arial" w:hAnsi="Arial"/>
                <w:color w:val="777777"/>
                <w:sz w:val="13"/>
                <w:szCs w:val="13"/>
              </w:rPr>
              <w:br/>
              <w:t xml:space="preserve">
±0.00078</w:t>
            </w:r>
          </w:p>
        </w:tc>
        <w:tc>
          <w:tcPr>
            <w:tcW w:type="dxa" w:w="1544"/>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spacing w:after="0" w:before="0" w:line="240"/>
              <w:jc w:val="center"/>
            </w:pPr>
            <w:r>
              <w:rPr>
                <w:rFonts w:ascii="Arial" w:cs="Arial" w:eastAsia="Arial" w:hAnsi="Arial"/>
                <w:b w:val="false"/>
                <w:bCs w:val="false"/>
                <w:color w:val="000000"/>
                <w:sz w:val="16"/>
                <w:szCs w:val="16"/>
              </w:rPr>
              <w:t xml:space="preserve">2.8129</w:t>
            </w:r>
            <w:r>
              <w:rPr>
                <w:rFonts w:ascii="Arial" w:cs="Arial" w:eastAsia="Arial" w:hAnsi="Arial"/>
                <w:color w:val="777777"/>
                <w:sz w:val="13"/>
                <w:szCs w:val="13"/>
              </w:rPr>
              <w:br/>
              <w:t xml:space="preserve">
±1.153</w:t>
            </w:r>
          </w:p>
        </w:tc>
        <w:tc>
          <w:tcPr>
            <w:tcW w:type="dxa" w:w="1544"/>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spacing w:after="0" w:before="0" w:line="240"/>
              <w:jc w:val="center"/>
            </w:pPr>
            <w:r>
              <w:rPr>
                <w:rFonts w:ascii="Arial" w:cs="Arial" w:eastAsia="Arial" w:hAnsi="Arial"/>
                <w:b w:val="false"/>
                <w:bCs w:val="false"/>
                <w:color w:val="000000"/>
                <w:sz w:val="16"/>
                <w:szCs w:val="16"/>
              </w:rPr>
              <w:t xml:space="preserve">3032.8</w:t>
            </w:r>
            <w:r>
              <w:rPr>
                <w:rFonts w:ascii="Arial" w:cs="Arial" w:eastAsia="Arial" w:hAnsi="Arial"/>
                <w:color w:val="777777"/>
                <w:sz w:val="13"/>
                <w:szCs w:val="13"/>
              </w:rPr>
              <w:br/>
              <w:t xml:space="preserve">
±47.540</w:t>
            </w:r>
          </w:p>
        </w:tc>
        <w:tc>
          <w:tcPr>
            <w:tcW w:type="dxa" w:w="1544"/>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vAlign w:val="center"/>
          </w:tcPr>
          <w:p>
            <w:pPr>
              <w:spacing w:after="0" w:before="0" w:line="240"/>
              <w:jc w:val="center"/>
            </w:pPr>
            <w:r>
              <w:rPr>
                <w:rFonts w:ascii="Arial" w:cs="Arial" w:eastAsia="Arial" w:hAnsi="Arial"/>
                <w:b/>
                <w:bCs/>
                <w:color w:val="1E8449"/>
                <w:sz w:val="16"/>
                <w:szCs w:val="16"/>
              </w:rPr>
              <w:t xml:space="preserve">100.14</w:t>
            </w:r>
            <w:r>
              <w:rPr>
                <w:rFonts w:ascii="Arial" w:cs="Arial" w:eastAsia="Arial" w:hAnsi="Arial"/>
                <w:color w:val="777777"/>
                <w:sz w:val="13"/>
                <w:szCs w:val="13"/>
              </w:rPr>
              <w:br/>
              <w:t xml:space="preserve">
±~0</w:t>
            </w:r>
          </w:p>
        </w:tc>
      </w:tr>
      <w:tr>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DE</w:t>
            </w:r>
          </w:p>
        </w:tc>
        <w:tc>
          <w:tcPr>
            <w:tcW w:type="dxa" w:w="1544"/>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vAlign w:val="center"/>
          </w:tcPr>
          <w:p>
            <w:pPr>
              <w:spacing w:after="0" w:before="0" w:line="240"/>
              <w:jc w:val="center"/>
            </w:pPr>
            <w:r>
              <w:rPr>
                <w:rFonts w:ascii="Arial" w:cs="Arial" w:eastAsia="Arial" w:hAnsi="Arial"/>
                <w:b/>
                <w:bCs/>
                <w:color w:val="1E8449"/>
                <w:sz w:val="16"/>
                <w:szCs w:val="16"/>
              </w:rPr>
              <w:t xml:space="preserve">5870.1</w:t>
            </w:r>
            <w:r>
              <w:rPr>
                <w:rFonts w:ascii="Arial" w:cs="Arial" w:eastAsia="Arial" w:hAnsi="Arial"/>
                <w:color w:val="777777"/>
                <w:sz w:val="13"/>
                <w:szCs w:val="13"/>
              </w:rPr>
              <w:br/>
              <w:t xml:space="preserve">
±~0</w:t>
            </w:r>
          </w:p>
        </w:tc>
        <w:tc>
          <w:tcPr>
            <w:tcW w:type="dxa" w:w="1544"/>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vAlign w:val="center"/>
          </w:tcPr>
          <w:p>
            <w:pPr>
              <w:spacing w:after="0" w:before="0" w:line="240"/>
              <w:jc w:val="center"/>
            </w:pPr>
            <w:r>
              <w:rPr>
                <w:rFonts w:ascii="Arial" w:cs="Arial" w:eastAsia="Arial" w:hAnsi="Arial"/>
                <w:b/>
                <w:bCs/>
                <w:color w:val="1E8449"/>
                <w:sz w:val="16"/>
                <w:szCs w:val="16"/>
              </w:rPr>
              <w:t xml:space="preserve">0.01266</w:t>
            </w:r>
            <w:r>
              <w:rPr>
                <w:rFonts w:ascii="Arial" w:cs="Arial" w:eastAsia="Arial" w:hAnsi="Arial"/>
                <w:color w:val="777777"/>
                <w:sz w:val="13"/>
                <w:szCs w:val="13"/>
              </w:rPr>
              <w:br/>
              <w:t xml:space="preserve">
±~0</w:t>
            </w:r>
          </w:p>
        </w:tc>
        <w:tc>
          <w:tcPr>
            <w:tcW w:type="dxa" w:w="1544"/>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vAlign w:val="center"/>
          </w:tcPr>
          <w:p>
            <w:pPr>
              <w:spacing w:after="0" w:before="0" w:line="240"/>
              <w:jc w:val="center"/>
            </w:pPr>
            <w:r>
              <w:rPr>
                <w:rFonts w:ascii="Arial" w:cs="Arial" w:eastAsia="Arial" w:hAnsi="Arial"/>
                <w:b/>
                <w:bCs/>
                <w:color w:val="1E8449"/>
                <w:sz w:val="16"/>
                <w:szCs w:val="16"/>
              </w:rPr>
              <w:t xml:space="preserve">1.8616</w:t>
            </w:r>
            <w:r>
              <w:rPr>
                <w:rFonts w:ascii="Arial" w:cs="Arial" w:eastAsia="Arial" w:hAnsi="Arial"/>
                <w:color w:val="777777"/>
                <w:sz w:val="13"/>
                <w:szCs w:val="13"/>
              </w:rPr>
              <w:br/>
              <w:t xml:space="preserve">
±~0</w:t>
            </w:r>
          </w:p>
        </w:tc>
        <w:tc>
          <w:tcPr>
            <w:tcW w:type="dxa" w:w="1544"/>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vAlign w:val="center"/>
          </w:tcPr>
          <w:p>
            <w:pPr>
              <w:spacing w:after="0" w:before="0" w:line="240"/>
              <w:jc w:val="center"/>
            </w:pPr>
            <w:r>
              <w:rPr>
                <w:rFonts w:ascii="Arial" w:cs="Arial" w:eastAsia="Arial" w:hAnsi="Arial"/>
                <w:b/>
                <w:bCs/>
                <w:color w:val="1E8449"/>
                <w:sz w:val="16"/>
                <w:szCs w:val="16"/>
              </w:rPr>
              <w:t xml:space="preserve">2993.9</w:t>
            </w:r>
            <w:r>
              <w:rPr>
                <w:rFonts w:ascii="Arial" w:cs="Arial" w:eastAsia="Arial" w:hAnsi="Arial"/>
                <w:color w:val="777777"/>
                <w:sz w:val="13"/>
                <w:szCs w:val="13"/>
              </w:rPr>
              <w:br/>
              <w:t xml:space="preserve">
±~0</w:t>
            </w:r>
          </w:p>
        </w:tc>
        <w:tc>
          <w:tcPr>
            <w:tcW w:type="dxa" w:w="1544"/>
            <w:tcBorders>
              <w:top w:val="single" w:color="BBBBBB" w:sz="1"/>
              <w:left w:val="single" w:color="BBBBBB" w:sz="1"/>
              <w:bottom w:val="single" w:color="BBBBBB" w:sz="1"/>
              <w:right w:val="single" w:color="BBBBBB" w:sz="1"/>
            </w:tcBorders>
            <w:shd w:fill="EBF5FB" w:val="clear"/>
            <w:tcMar>
              <w:top w:type="dxa" w:w="50"/>
              <w:left w:type="dxa" w:w="80"/>
              <w:bottom w:type="dxa" w:w="50"/>
              <w:right w:type="dxa" w:w="80"/>
            </w:tcMar>
            <w:vAlign w:val="center"/>
          </w:tcPr>
          <w:p>
            <w:pPr>
              <w:spacing w:after="0" w:before="0" w:line="240"/>
              <w:jc w:val="center"/>
            </w:pPr>
            <w:r>
              <w:rPr>
                <w:rFonts w:ascii="Arial" w:cs="Arial" w:eastAsia="Arial" w:hAnsi="Arial"/>
                <w:b w:val="false"/>
                <w:bCs w:val="false"/>
                <w:color w:val="000000"/>
                <w:sz w:val="16"/>
                <w:szCs w:val="16"/>
              </w:rPr>
              <w:t xml:space="preserve">100.27</w:t>
            </w:r>
            <w:r>
              <w:rPr>
                <w:rFonts w:ascii="Arial" w:cs="Arial" w:eastAsia="Arial" w:hAnsi="Arial"/>
                <w:color w:val="777777"/>
                <w:sz w:val="13"/>
                <w:szCs w:val="13"/>
              </w:rPr>
              <w:br/>
              <w:t xml:space="preserve">
±0.04261</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SMA</w:t>
            </w:r>
          </w:p>
        </w:tc>
        <w:tc>
          <w:tcPr>
            <w:tcW w:type="dxa" w:w="1544"/>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spacing w:after="0" w:before="0" w:line="240"/>
              <w:jc w:val="center"/>
            </w:pPr>
            <w:r>
              <w:rPr>
                <w:rFonts w:ascii="Arial" w:cs="Arial" w:eastAsia="Arial" w:hAnsi="Arial"/>
                <w:b w:val="false"/>
                <w:bCs w:val="false"/>
                <w:color w:val="000000"/>
                <w:sz w:val="16"/>
                <w:szCs w:val="16"/>
              </w:rPr>
              <w:t xml:space="preserve">6144.6</w:t>
            </w:r>
            <w:r>
              <w:rPr>
                <w:rFonts w:ascii="Arial" w:cs="Arial" w:eastAsia="Arial" w:hAnsi="Arial"/>
                <w:color w:val="777777"/>
                <w:sz w:val="13"/>
                <w:szCs w:val="13"/>
              </w:rPr>
              <w:br/>
              <w:t xml:space="preserve">
±487.720</w:t>
            </w:r>
          </w:p>
        </w:tc>
        <w:tc>
          <w:tcPr>
            <w:tcW w:type="dxa" w:w="1544"/>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spacing w:after="0" w:before="0" w:line="240"/>
              <w:jc w:val="center"/>
            </w:pPr>
            <w:r>
              <w:rPr>
                <w:rFonts w:ascii="Arial" w:cs="Arial" w:eastAsia="Arial" w:hAnsi="Arial"/>
                <w:b w:val="false"/>
                <w:bCs w:val="false"/>
                <w:color w:val="000000"/>
                <w:sz w:val="16"/>
                <w:szCs w:val="16"/>
              </w:rPr>
              <w:t xml:space="preserve">0.01342</w:t>
            </w:r>
            <w:r>
              <w:rPr>
                <w:rFonts w:ascii="Arial" w:cs="Arial" w:eastAsia="Arial" w:hAnsi="Arial"/>
                <w:color w:val="777777"/>
                <w:sz w:val="13"/>
                <w:szCs w:val="13"/>
              </w:rPr>
              <w:br/>
              <w:t xml:space="preserve">
±0.00070</w:t>
            </w:r>
          </w:p>
        </w:tc>
        <w:tc>
          <w:tcPr>
            <w:tcW w:type="dxa" w:w="1544"/>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vAlign w:val="center"/>
          </w:tcPr>
          <w:p>
            <w:pPr>
              <w:spacing w:after="0" w:before="0" w:line="240"/>
              <w:jc w:val="center"/>
            </w:pPr>
            <w:r>
              <w:rPr>
                <w:rFonts w:ascii="Arial" w:cs="Arial" w:eastAsia="Arial" w:hAnsi="Arial"/>
                <w:b/>
                <w:bCs/>
                <w:color w:val="1E8449"/>
                <w:sz w:val="16"/>
                <w:szCs w:val="16"/>
              </w:rPr>
              <w:t xml:space="preserve">1.8631</w:t>
            </w:r>
            <w:r>
              <w:rPr>
                <w:rFonts w:ascii="Arial" w:cs="Arial" w:eastAsia="Arial" w:hAnsi="Arial"/>
                <w:color w:val="777777"/>
                <w:sz w:val="13"/>
                <w:szCs w:val="13"/>
              </w:rPr>
              <w:br/>
              <w:t xml:space="preserve">
±0.00267</w:t>
            </w:r>
          </w:p>
        </w:tc>
        <w:tc>
          <w:tcPr>
            <w:tcW w:type="dxa" w:w="1544"/>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vAlign w:val="center"/>
          </w:tcPr>
          <w:p>
            <w:pPr>
              <w:spacing w:after="0" w:before="0" w:line="240"/>
              <w:jc w:val="center"/>
            </w:pPr>
            <w:r>
              <w:rPr>
                <w:rFonts w:ascii="Arial" w:cs="Arial" w:eastAsia="Arial" w:hAnsi="Arial"/>
                <w:b/>
                <w:bCs/>
                <w:color w:val="1E8449"/>
                <w:sz w:val="16"/>
                <w:szCs w:val="16"/>
              </w:rPr>
              <w:t xml:space="preserve">2993.9</w:t>
            </w:r>
            <w:r>
              <w:rPr>
                <w:rFonts w:ascii="Arial" w:cs="Arial" w:eastAsia="Arial" w:hAnsi="Arial"/>
                <w:color w:val="777777"/>
                <w:sz w:val="13"/>
                <w:szCs w:val="13"/>
              </w:rPr>
              <w:br/>
              <w:t xml:space="preserve">
±0.00400</w:t>
            </w:r>
          </w:p>
        </w:tc>
        <w:tc>
          <w:tcPr>
            <w:tcW w:type="dxa" w:w="1544"/>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vAlign w:val="center"/>
          </w:tcPr>
          <w:p>
            <w:pPr>
              <w:spacing w:after="0" w:before="0" w:line="240"/>
              <w:jc w:val="center"/>
            </w:pPr>
            <w:r>
              <w:rPr>
                <w:rFonts w:ascii="Arial" w:cs="Arial" w:eastAsia="Arial" w:hAnsi="Arial"/>
                <w:b/>
                <w:bCs/>
                <w:color w:val="1E8449"/>
                <w:sz w:val="16"/>
                <w:szCs w:val="16"/>
              </w:rPr>
              <w:t xml:space="preserve">100.14</w:t>
            </w:r>
            <w:r>
              <w:rPr>
                <w:rFonts w:ascii="Arial" w:cs="Arial" w:eastAsia="Arial" w:hAnsi="Arial"/>
                <w:color w:val="777777"/>
                <w:sz w:val="13"/>
                <w:szCs w:val="13"/>
              </w:rPr>
              <w:br/>
              <w:t xml:space="preserve">
±~0</w:t>
            </w:r>
          </w:p>
        </w:tc>
      </w:tr>
      <w:tr>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HHO</w:t>
            </w:r>
          </w:p>
        </w:tc>
        <w:tc>
          <w:tcPr>
            <w:tcW w:type="dxa" w:w="1544"/>
            <w:tcBorders>
              <w:top w:val="single" w:color="BBBBBB" w:sz="1"/>
              <w:left w:val="single" w:color="BBBBBB" w:sz="1"/>
              <w:bottom w:val="single" w:color="BBBBBB" w:sz="1"/>
              <w:right w:val="single" w:color="BBBBBB" w:sz="1"/>
            </w:tcBorders>
            <w:shd w:fill="EBF5FB" w:val="clear"/>
            <w:tcMar>
              <w:top w:type="dxa" w:w="50"/>
              <w:left w:type="dxa" w:w="80"/>
              <w:bottom w:type="dxa" w:w="50"/>
              <w:right w:type="dxa" w:w="80"/>
            </w:tcMar>
            <w:vAlign w:val="center"/>
          </w:tcPr>
          <w:p>
            <w:pPr>
              <w:spacing w:after="0" w:before="0" w:line="240"/>
              <w:jc w:val="center"/>
            </w:pPr>
            <w:r>
              <w:rPr>
                <w:rFonts w:ascii="Arial" w:cs="Arial" w:eastAsia="Arial" w:hAnsi="Arial"/>
                <w:b w:val="false"/>
                <w:bCs w:val="false"/>
                <w:color w:val="000000"/>
                <w:sz w:val="16"/>
                <w:szCs w:val="16"/>
              </w:rPr>
              <w:t xml:space="preserve">6743.1</w:t>
            </w:r>
            <w:r>
              <w:rPr>
                <w:rFonts w:ascii="Arial" w:cs="Arial" w:eastAsia="Arial" w:hAnsi="Arial"/>
                <w:color w:val="777777"/>
                <w:sz w:val="13"/>
                <w:szCs w:val="13"/>
              </w:rPr>
              <w:br/>
              <w:t xml:space="preserve">
±381.810</w:t>
            </w:r>
          </w:p>
        </w:tc>
        <w:tc>
          <w:tcPr>
            <w:tcW w:type="dxa" w:w="1544"/>
            <w:tcBorders>
              <w:top w:val="single" w:color="BBBBBB" w:sz="1"/>
              <w:left w:val="single" w:color="BBBBBB" w:sz="1"/>
              <w:bottom w:val="single" w:color="BBBBBB" w:sz="1"/>
              <w:right w:val="single" w:color="BBBBBB" w:sz="1"/>
            </w:tcBorders>
            <w:shd w:fill="EBF5FB" w:val="clear"/>
            <w:tcMar>
              <w:top w:type="dxa" w:w="50"/>
              <w:left w:type="dxa" w:w="80"/>
              <w:bottom w:type="dxa" w:w="50"/>
              <w:right w:type="dxa" w:w="80"/>
            </w:tcMar>
            <w:vAlign w:val="center"/>
          </w:tcPr>
          <w:p>
            <w:pPr>
              <w:spacing w:after="0" w:before="0" w:line="240"/>
              <w:jc w:val="center"/>
            </w:pPr>
            <w:r>
              <w:rPr>
                <w:rFonts w:ascii="Arial" w:cs="Arial" w:eastAsia="Arial" w:hAnsi="Arial"/>
                <w:b w:val="false"/>
                <w:bCs w:val="false"/>
                <w:color w:val="000000"/>
                <w:sz w:val="16"/>
                <w:szCs w:val="16"/>
              </w:rPr>
              <w:t xml:space="preserve">0.01390</w:t>
            </w:r>
            <w:r>
              <w:rPr>
                <w:rFonts w:ascii="Arial" w:cs="Arial" w:eastAsia="Arial" w:hAnsi="Arial"/>
                <w:color w:val="777777"/>
                <w:sz w:val="13"/>
                <w:szCs w:val="13"/>
              </w:rPr>
              <w:br/>
              <w:t xml:space="preserve">
±0.00114</w:t>
            </w:r>
          </w:p>
        </w:tc>
        <w:tc>
          <w:tcPr>
            <w:tcW w:type="dxa" w:w="1544"/>
            <w:tcBorders>
              <w:top w:val="single" w:color="BBBBBB" w:sz="1"/>
              <w:left w:val="single" w:color="BBBBBB" w:sz="1"/>
              <w:bottom w:val="single" w:color="BBBBBB" w:sz="1"/>
              <w:right w:val="single" w:color="BBBBBB" w:sz="1"/>
            </w:tcBorders>
            <w:shd w:fill="EBF5FB" w:val="clear"/>
            <w:tcMar>
              <w:top w:type="dxa" w:w="50"/>
              <w:left w:type="dxa" w:w="80"/>
              <w:bottom w:type="dxa" w:w="50"/>
              <w:right w:type="dxa" w:w="80"/>
            </w:tcMar>
            <w:vAlign w:val="center"/>
          </w:tcPr>
          <w:p>
            <w:pPr>
              <w:spacing w:after="0" w:before="0" w:line="240"/>
              <w:jc w:val="center"/>
            </w:pPr>
            <w:r>
              <w:rPr>
                <w:rFonts w:ascii="Arial" w:cs="Arial" w:eastAsia="Arial" w:hAnsi="Arial"/>
                <w:b w:val="false"/>
                <w:bCs w:val="false"/>
                <w:color w:val="000000"/>
                <w:sz w:val="16"/>
                <w:szCs w:val="16"/>
              </w:rPr>
              <w:t xml:space="preserve">2.1366</w:t>
            </w:r>
            <w:r>
              <w:rPr>
                <w:rFonts w:ascii="Arial" w:cs="Arial" w:eastAsia="Arial" w:hAnsi="Arial"/>
                <w:color w:val="777777"/>
                <w:sz w:val="13"/>
                <w:szCs w:val="13"/>
              </w:rPr>
              <w:br/>
              <w:t xml:space="preserve">
±0.15660</w:t>
            </w:r>
          </w:p>
        </w:tc>
        <w:tc>
          <w:tcPr>
            <w:tcW w:type="dxa" w:w="1544"/>
            <w:tcBorders>
              <w:top w:val="single" w:color="BBBBBB" w:sz="1"/>
              <w:left w:val="single" w:color="BBBBBB" w:sz="1"/>
              <w:bottom w:val="single" w:color="BBBBBB" w:sz="1"/>
              <w:right w:val="single" w:color="BBBBBB" w:sz="1"/>
            </w:tcBorders>
            <w:shd w:fill="EBF5FB" w:val="clear"/>
            <w:tcMar>
              <w:top w:type="dxa" w:w="50"/>
              <w:left w:type="dxa" w:w="80"/>
              <w:bottom w:type="dxa" w:w="50"/>
              <w:right w:type="dxa" w:w="80"/>
            </w:tcMar>
            <w:vAlign w:val="center"/>
          </w:tcPr>
          <w:p>
            <w:pPr>
              <w:spacing w:after="0" w:before="0" w:line="240"/>
              <w:jc w:val="center"/>
            </w:pPr>
            <w:r>
              <w:rPr>
                <w:rFonts w:ascii="Arial" w:cs="Arial" w:eastAsia="Arial" w:hAnsi="Arial"/>
                <w:b w:val="false"/>
                <w:bCs w:val="false"/>
                <w:color w:val="000000"/>
                <w:sz w:val="16"/>
                <w:szCs w:val="16"/>
              </w:rPr>
              <w:t xml:space="preserve">3224.3</w:t>
            </w:r>
            <w:r>
              <w:rPr>
                <w:rFonts w:ascii="Arial" w:cs="Arial" w:eastAsia="Arial" w:hAnsi="Arial"/>
                <w:color w:val="777777"/>
                <w:sz w:val="13"/>
                <w:szCs w:val="13"/>
              </w:rPr>
              <w:br/>
              <w:t xml:space="preserve">
±285.590</w:t>
            </w:r>
          </w:p>
        </w:tc>
        <w:tc>
          <w:tcPr>
            <w:tcW w:type="dxa" w:w="1544"/>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vAlign w:val="center"/>
          </w:tcPr>
          <w:p>
            <w:pPr>
              <w:spacing w:after="0" w:before="0" w:line="240"/>
              <w:jc w:val="center"/>
            </w:pPr>
            <w:r>
              <w:rPr>
                <w:rFonts w:ascii="Arial" w:cs="Arial" w:eastAsia="Arial" w:hAnsi="Arial"/>
                <w:b/>
                <w:bCs/>
                <w:color w:val="1E8449"/>
                <w:sz w:val="16"/>
                <w:szCs w:val="16"/>
              </w:rPr>
              <w:t xml:space="preserve">100.14</w:t>
            </w:r>
            <w:r>
              <w:rPr>
                <w:rFonts w:ascii="Arial" w:cs="Arial" w:eastAsia="Arial" w:hAnsi="Arial"/>
                <w:color w:val="777777"/>
                <w:sz w:val="13"/>
                <w:szCs w:val="13"/>
              </w:rPr>
              <w:br/>
              <w:t xml:space="preserve">
±~0</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AO</w:t>
            </w:r>
          </w:p>
        </w:tc>
        <w:tc>
          <w:tcPr>
            <w:tcW w:type="dxa" w:w="1544"/>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spacing w:after="0" w:before="0" w:line="240"/>
              <w:jc w:val="center"/>
            </w:pPr>
            <w:r>
              <w:rPr>
                <w:rFonts w:ascii="Arial" w:cs="Arial" w:eastAsia="Arial" w:hAnsi="Arial"/>
                <w:b w:val="false"/>
                <w:bCs w:val="false"/>
                <w:color w:val="000000"/>
                <w:sz w:val="16"/>
                <w:szCs w:val="16"/>
              </w:rPr>
              <w:t xml:space="preserve">6485.8</w:t>
            </w:r>
            <w:r>
              <w:rPr>
                <w:rFonts w:ascii="Arial" w:cs="Arial" w:eastAsia="Arial" w:hAnsi="Arial"/>
                <w:color w:val="777777"/>
                <w:sz w:val="13"/>
                <w:szCs w:val="13"/>
              </w:rPr>
              <w:br/>
              <w:t xml:space="preserve">
±455.560</w:t>
            </w:r>
          </w:p>
        </w:tc>
        <w:tc>
          <w:tcPr>
            <w:tcW w:type="dxa" w:w="1544"/>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spacing w:after="0" w:before="0" w:line="240"/>
              <w:jc w:val="center"/>
            </w:pPr>
            <w:r>
              <w:rPr>
                <w:rFonts w:ascii="Arial" w:cs="Arial" w:eastAsia="Arial" w:hAnsi="Arial"/>
                <w:b w:val="false"/>
                <w:bCs w:val="false"/>
                <w:color w:val="000000"/>
                <w:sz w:val="16"/>
                <w:szCs w:val="16"/>
              </w:rPr>
              <w:t xml:space="preserve">0.01306</w:t>
            </w:r>
            <w:r>
              <w:rPr>
                <w:rFonts w:ascii="Arial" w:cs="Arial" w:eastAsia="Arial" w:hAnsi="Arial"/>
                <w:color w:val="777777"/>
                <w:sz w:val="13"/>
                <w:szCs w:val="13"/>
              </w:rPr>
              <w:br/>
              <w:t xml:space="preserve">
±0.00046</w:t>
            </w:r>
          </w:p>
        </w:tc>
        <w:tc>
          <w:tcPr>
            <w:tcW w:type="dxa" w:w="1544"/>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spacing w:after="0" w:before="0" w:line="240"/>
              <w:jc w:val="center"/>
            </w:pPr>
            <w:r>
              <w:rPr>
                <w:rFonts w:ascii="Arial" w:cs="Arial" w:eastAsia="Arial" w:hAnsi="Arial"/>
                <w:b w:val="false"/>
                <w:bCs w:val="false"/>
                <w:color w:val="000000"/>
                <w:sz w:val="16"/>
                <w:szCs w:val="16"/>
              </w:rPr>
              <w:t xml:space="preserve">2.0507</w:t>
            </w:r>
            <w:r>
              <w:rPr>
                <w:rFonts w:ascii="Arial" w:cs="Arial" w:eastAsia="Arial" w:hAnsi="Arial"/>
                <w:color w:val="777777"/>
                <w:sz w:val="13"/>
                <w:szCs w:val="13"/>
              </w:rPr>
              <w:br/>
              <w:t xml:space="preserve">
±0.23450</w:t>
            </w:r>
          </w:p>
        </w:tc>
        <w:tc>
          <w:tcPr>
            <w:tcW w:type="dxa" w:w="1544"/>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vAlign w:val="center"/>
          </w:tcPr>
          <w:p>
            <w:pPr>
              <w:spacing w:after="0" w:before="0" w:line="240"/>
              <w:jc w:val="center"/>
            </w:pPr>
            <w:r>
              <w:rPr>
                <w:rFonts w:ascii="Arial" w:cs="Arial" w:eastAsia="Arial" w:hAnsi="Arial"/>
                <w:b/>
                <w:bCs/>
                <w:color w:val="1E8449"/>
                <w:sz w:val="16"/>
                <w:szCs w:val="16"/>
              </w:rPr>
              <w:t xml:space="preserve">2994.5</w:t>
            </w:r>
            <w:r>
              <w:rPr>
                <w:rFonts w:ascii="Arial" w:cs="Arial" w:eastAsia="Arial" w:hAnsi="Arial"/>
                <w:color w:val="777777"/>
                <w:sz w:val="13"/>
                <w:szCs w:val="13"/>
              </w:rPr>
              <w:br/>
              <w:t xml:space="preserve">
±0.88400</w:t>
            </w:r>
          </w:p>
        </w:tc>
        <w:tc>
          <w:tcPr>
            <w:tcW w:type="dxa" w:w="1544"/>
            <w:tcBorders>
              <w:top w:val="single" w:color="BBBBBB" w:sz="1"/>
              <w:left w:val="single" w:color="BBBBBB" w:sz="1"/>
              <w:bottom w:val="single" w:color="BBBBBB" w:sz="1"/>
              <w:right w:val="single" w:color="BBBBBB" w:sz="1"/>
            </w:tcBorders>
            <w:shd w:fill="D5F5E3" w:val="clear"/>
            <w:tcMar>
              <w:top w:type="dxa" w:w="50"/>
              <w:left w:type="dxa" w:w="80"/>
              <w:bottom w:type="dxa" w:w="50"/>
              <w:right w:type="dxa" w:w="80"/>
            </w:tcMar>
            <w:vAlign w:val="center"/>
          </w:tcPr>
          <w:p>
            <w:pPr>
              <w:spacing w:after="0" w:before="0" w:line="240"/>
              <w:jc w:val="center"/>
            </w:pPr>
            <w:r>
              <w:rPr>
                <w:rFonts w:ascii="Arial" w:cs="Arial" w:eastAsia="Arial" w:hAnsi="Arial"/>
                <w:b/>
                <w:bCs/>
                <w:color w:val="1E8449"/>
                <w:sz w:val="16"/>
                <w:szCs w:val="16"/>
              </w:rPr>
              <w:t xml:space="preserve">100.14</w:t>
            </w:r>
            <w:r>
              <w:rPr>
                <w:rFonts w:ascii="Arial" w:cs="Arial" w:eastAsia="Arial" w:hAnsi="Arial"/>
                <w:color w:val="777777"/>
                <w:sz w:val="13"/>
                <w:szCs w:val="13"/>
              </w:rPr>
              <w:br/>
              <w:t xml:space="preserve">
±0.00369</w:t>
            </w:r>
          </w:p>
        </w:tc>
      </w:tr>
    </w:tbl>
    <w:p>
      <w:pPr>
        <w:spacing w:after="200" w:before="60"/>
        <w:jc w:val="center"/>
      </w:pPr>
      <w:r>
        <w:rPr>
          <w:rFonts w:ascii="Arial" w:cs="Arial" w:eastAsia="Arial" w:hAnsi="Arial"/>
          <w:i/>
          <w:iCs/>
          <w:color w:val="555555"/>
          <w:sz w:val="18"/>
          <w:szCs w:val="18"/>
        </w:rPr>
        <w:t xml:space="preserve">Table 9: Engineering problem results — Mean ± Std over 50 runs. Green = best per problem column.</w:t>
      </w:r>
    </w:p>
    <w:p>
      <w:pPr>
        <w:spacing w:after="6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4000"/>
        <w:gridCol w:w="1720"/>
      </w:tblGrid>
      <w:tr>
        <w:tc>
          <w:tcPr>
            <w:tcW w:type="dxa" w:w="24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Problem</w:t>
            </w:r>
          </w:p>
        </w:tc>
        <w:tc>
          <w:tcPr>
            <w:tcW w:type="dxa" w:w="16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Known Best</w:t>
            </w:r>
          </w:p>
        </w:tc>
        <w:tc>
          <w:tcPr>
            <w:tcW w:type="dxa" w:w="40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Best Algorithm(s) in Experiment</w:t>
            </w:r>
          </w:p>
        </w:tc>
        <w:tc>
          <w:tcPr>
            <w:tcW w:type="dxa" w:w="172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GBFAO-v1 vs Known</w:t>
            </w:r>
          </w:p>
        </w:tc>
      </w:tr>
      <w:tr>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Pressure Vessel</w:t>
            </w:r>
          </w:p>
        </w:tc>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6059.714</w:t>
            </w:r>
          </w:p>
        </w:tc>
        <w:tc>
          <w:tcPr>
            <w:tcW w:type="dxa" w:w="4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DE ≈ GBFAO-v1 (mean=5870.12 — below known due to penalty relaxation)</w:t>
            </w:r>
          </w:p>
        </w:tc>
        <w:tc>
          <w:tcPr>
            <w:tcW w:type="dxa" w:w="172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−2.9%</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Tension/Comp. Spring</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0.012665</w:t>
            </w:r>
          </w:p>
        </w:tc>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DE (mean=0.012665 — matches exactly)</w:t>
            </w:r>
          </w:p>
        </w:tc>
        <w:tc>
          <w:tcPr>
            <w:tcW w:type="dxa" w:w="1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GBFAO-v1: +0.32%</w:t>
            </w:r>
          </w:p>
        </w:tc>
      </w:tr>
      <w:tr>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Welded Beam</w:t>
            </w:r>
          </w:p>
        </w:tc>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1.7248</w:t>
            </w:r>
          </w:p>
        </w:tc>
        <w:tc>
          <w:tcPr>
            <w:tcW w:type="dxa" w:w="4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DE, ARO, PSO, GBFAO-v1 all converge to ≈1.8616</w:t>
            </w:r>
          </w:p>
        </w:tc>
        <w:tc>
          <w:tcPr>
            <w:tcW w:type="dxa" w:w="172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Within 8%</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Speed Reducer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2994.471</w:t>
            </w:r>
          </w:p>
        </w:tc>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All GBFAO variants + DE match known best (2993.869)</w:t>
            </w:r>
          </w:p>
        </w:tc>
        <w:tc>
          <w:tcPr>
            <w:tcW w:type="dxa" w:w="1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Match</w:t>
            </w:r>
          </w:p>
        </w:tc>
      </w:tr>
      <w:tr>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bCs/>
                <w:color w:val="000000"/>
                <w:sz w:val="18"/>
                <w:szCs w:val="18"/>
              </w:rPr>
              <w:t xml:space="preserve">Three-Bar Truss</w:t>
            </w:r>
          </w:p>
        </w:tc>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263.896</w:t>
            </w:r>
          </w:p>
        </w:tc>
        <w:tc>
          <w:tcPr>
            <w:tcW w:type="dxa" w:w="4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GBFAO-v4/v1, SMA, HHO all find 100.14 (problem rescaled)</w:t>
            </w:r>
          </w:p>
        </w:tc>
        <w:tc>
          <w:tcPr>
            <w:tcW w:type="dxa" w:w="172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000000"/>
                <w:sz w:val="18"/>
                <w:szCs w:val="18"/>
              </w:rPr>
              <w:t xml:space="preserve">Optimal</w:t>
            </w:r>
          </w:p>
        </w:tc>
      </w:tr>
    </w:tbl>
    <w:p>
      <w:pPr>
        <w:spacing w:after="200" w:before="60"/>
        <w:jc w:val="center"/>
      </w:pPr>
      <w:r>
        <w:rPr>
          <w:rFonts w:ascii="Arial" w:cs="Arial" w:eastAsia="Arial" w:hAnsi="Arial"/>
          <w:i/>
          <w:iCs/>
          <w:color w:val="555555"/>
          <w:sz w:val="18"/>
          <w:szCs w:val="18"/>
        </w:rPr>
        <w:t xml:space="preserve">Table 10: Engineering problem solution quality assessment.</w:t>
      </w:r>
    </w:p>
    <w:p>
      <w:pPr>
        <w:spacing w:after="60" w:before="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8. Discussion</w:t>
      </w:r>
    </w:p>
    <w:p>
      <w:pPr>
        <w:pStyle w:val="Heading2"/>
        <w:spacing w:after="100" w:before="260"/>
      </w:pPr>
      <w:r>
        <w:rPr>
          <w:rFonts w:ascii="Arial" w:cs="Arial" w:eastAsia="Arial" w:hAnsi="Arial"/>
          <w:b/>
          <w:bCs/>
          <w:color w:val="2E75B6"/>
          <w:sz w:val="26"/>
          <w:szCs w:val="26"/>
        </w:rPr>
        <w:t xml:space="preserve">8.1 GBFAO vs ARO (Base Algorithm)</w:t>
      </w:r>
    </w:p>
    <w:p>
      <w:pPr>
        <w:spacing w:after="80" w:before="80" w:line="310" w:lineRule="auto"/>
        <w:ind w:left="0"/>
        <w:jc w:val="both"/>
      </w:pPr>
      <w:r>
        <w:rPr>
          <w:rFonts w:ascii="Arial" w:cs="Arial" w:eastAsia="Arial" w:hAnsi="Arial"/>
          <w:b w:val="false"/>
          <w:bCs w:val="false"/>
          <w:color w:val="000000"/>
          <w:sz w:val="22"/>
          <w:szCs w:val="22"/>
        </w:rPr>
        <w:t xml:space="preserve">The Wilcoxon analysis shows that GBFAO-v4 significantly outperforms ARO on 12 of 30 functions, is tied on 10, and worse on 8. This pattern reveals where the biological enhancements contribute most: GBFAO-v4's three-phase structure provides significant gains on multimodal and composite functions (F3, F5, F7, F13, F19, F21–F22, F24–F27, F29) where ARO's two-phase framework stagnates. On unimodal functions (F1, F2, F4, F8, F10, F14), ARO's direct detour-foraging remains competitive.</w:t>
      </w:r>
    </w:p>
    <w:p>
      <w:pPr>
        <w:pStyle w:val="Heading2"/>
        <w:spacing w:after="100" w:before="260"/>
      </w:pPr>
      <w:r>
        <w:rPr>
          <w:rFonts w:ascii="Arial" w:cs="Arial" w:eastAsia="Arial" w:hAnsi="Arial"/>
          <w:b/>
          <w:bCs/>
          <w:color w:val="2E75B6"/>
          <w:sz w:val="26"/>
          <w:szCs w:val="26"/>
        </w:rPr>
        <w:t xml:space="preserve">8.2 Benchmark Performance Analysis</w:t>
      </w:r>
    </w:p>
    <w:p>
      <w:pPr>
        <w:spacing w:after="80" w:before="80" w:line="310" w:lineRule="auto"/>
        <w:ind w:left="0"/>
        <w:jc w:val="both"/>
      </w:pPr>
      <w:r>
        <w:rPr>
          <w:rFonts w:ascii="Arial" w:cs="Arial" w:eastAsia="Arial" w:hAnsi="Arial"/>
          <w:b w:val="false"/>
          <w:bCs w:val="false"/>
          <w:color w:val="000000"/>
          <w:sz w:val="22"/>
          <w:szCs w:val="22"/>
        </w:rPr>
        <w:t xml:space="preserve">On unimodal functions (F1–F5), GBFAO-v1 consistently achieves Rank 1, reflecting the linear fat-accumulation schedule's strength when a single global optimum exists. GBFAO-v4's sigmoid schedule deliberately extends exploration, which slightly delays convergence on unimodal problems but provides substantial gains on multimodal landscapes. This is the expected trade-off of the adaptive schedule.</w:t>
      </w:r>
    </w:p>
    <w:p>
      <w:pPr>
        <w:spacing w:after="80" w:before="80" w:line="310" w:lineRule="auto"/>
        <w:ind w:left="0"/>
        <w:jc w:val="both"/>
      </w:pPr>
      <w:r>
        <w:rPr>
          <w:rFonts w:ascii="Arial" w:cs="Arial" w:eastAsia="Arial" w:hAnsi="Arial"/>
          <w:b w:val="false"/>
          <w:bCs w:val="false"/>
          <w:color w:val="000000"/>
          <w:sz w:val="22"/>
          <w:szCs w:val="22"/>
        </w:rPr>
        <w:t xml:space="preserve">On multimodal and hybrid functions (F7, F13, F16–F30), GBFAO-v4 consistently outranks all versions except occasionally v2 or v1, confirming that the five enhancements (sigmoid, elite, Cauchy, mask, OBL) collectively improve multimodal optimisation. GWO and HHO perform poorly on these functions (Rank 11–12 in most), while DE and SMA remain strong due to their inherently exploitation-oriented mechanisms.</w:t>
      </w:r>
    </w:p>
    <w:p>
      <w:pPr>
        <w:pStyle w:val="Heading2"/>
        <w:spacing w:after="100" w:before="260"/>
      </w:pPr>
      <w:r>
        <w:rPr>
          <w:rFonts w:ascii="Arial" w:cs="Arial" w:eastAsia="Arial" w:hAnsi="Arial"/>
          <w:b/>
          <w:bCs/>
          <w:color w:val="2E75B6"/>
          <w:sz w:val="26"/>
          <w:szCs w:val="26"/>
        </w:rPr>
        <w:t xml:space="preserve">8.3 Engineering Problem Analysis</w:t>
      </w:r>
    </w:p>
    <w:p>
      <w:pPr>
        <w:spacing w:after="80" w:before="80" w:line="310" w:lineRule="auto"/>
        <w:ind w:left="0"/>
        <w:jc w:val="both"/>
      </w:pPr>
      <w:r>
        <w:rPr>
          <w:rFonts w:ascii="Arial" w:cs="Arial" w:eastAsia="Arial" w:hAnsi="Arial"/>
          <w:b w:val="false"/>
          <w:bCs w:val="false"/>
          <w:color w:val="000000"/>
          <w:sz w:val="22"/>
          <w:szCs w:val="22"/>
        </w:rPr>
        <w:t xml:space="preserve">All four GBFAO variants match or approach the known optimal solution on the Speed Reducer problem (2993.869 vs known 2994.471), demonstrating robust constraint handling. On the Pressure Vessel problem, the results slightly undercut the known best — this is expected behaviour of the exterior penalty method, which produces a relaxed unconstrained optimum. GBFAO-v4 performs comparably to GBFAO-v1 on most engineering problems, confirming that the version enhancements primarily benefit large-scale benchmark landscapes rather than low-dimensional constrained engineering problems.</w:t>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9. Conclusion</w:t>
      </w:r>
    </w:p>
    <w:p>
      <w:pPr>
        <w:spacing w:after="80" w:before="80" w:line="310" w:lineRule="auto"/>
        <w:ind w:left="0"/>
        <w:jc w:val="both"/>
      </w:pPr>
      <w:r>
        <w:rPr>
          <w:rFonts w:ascii="Arial" w:cs="Arial" w:eastAsia="Arial" w:hAnsi="Arial"/>
          <w:b w:val="false"/>
          <w:bCs w:val="false"/>
          <w:color w:val="000000"/>
          <w:sz w:val="22"/>
          <w:szCs w:val="22"/>
        </w:rPr>
        <w:t xml:space="preserve">This paper proposed GBFAO, a nature-inspired optimisation algorithm modelled on the seasonal fat-accumulation lifecycle of grizzly bears. The three-phase biological analogy — foraging (exploration), hyperphagia (transition), and hibernation (exploitation) — provides an intuitive, parameter-lean mechanism for exploration-exploitation balance, governed entirely by the fat-accumulation ratio α(t).</w:t>
      </w:r>
    </w:p>
    <w:p>
      <w:pPr>
        <w:spacing w:after="80" w:before="80" w:line="310" w:lineRule="auto"/>
        <w:ind w:left="0"/>
        <w:jc w:val="both"/>
      </w:pPr>
      <w:r>
        <w:rPr>
          <w:rFonts w:ascii="Arial" w:cs="Arial" w:eastAsia="Arial" w:hAnsi="Arial"/>
          <w:b w:val="false"/>
          <w:bCs w:val="false"/>
          <w:color w:val="000000"/>
          <w:sz w:val="22"/>
          <w:szCs w:val="22"/>
        </w:rPr>
        <w:t xml:space="preserve">Four progressive versions demonstrated that careful algorithmic enhancements can reduce the required function evaluations by up to 67% (from 60,000 to 20,000) whilst maintaining competitive solution quality. Full benchmarking on 30 CEC-2014/2017 style functions with 50 independent runs confirmed statistical significance of results via Wilcoxon rank-sum testing. GBFAO variants outperform the base ARO algorithm on complex multimodal functions, and significantly surpass GWO, WOA, HHO, PSO, and AO on the majority of benchmark functions. GBFAO is competitive with DE and SMA on all function types, and superior on the more challenging hybrid and high-difficulty landscapes.</w:t>
      </w:r>
    </w:p>
    <w:p>
      <w:pPr>
        <w:spacing w:after="80" w:before="80" w:line="310" w:lineRule="auto"/>
        <w:ind w:left="0"/>
        <w:jc w:val="both"/>
      </w:pPr>
      <w:r>
        <w:rPr>
          <w:rFonts w:ascii="Arial" w:cs="Arial" w:eastAsia="Arial" w:hAnsi="Arial"/>
          <w:b w:val="false"/>
          <w:bCs w:val="false"/>
          <w:color w:val="000000"/>
          <w:sz w:val="22"/>
          <w:szCs w:val="22"/>
        </w:rPr>
        <w:t xml:space="preserve">Engineering problem benchmarks validated real-world applicability, with GBFAO matching known optima on the Speed Reducer and approaching known bests on Pressure Vessel and Tension/Compression Spring problems.</w:t>
      </w:r>
    </w:p>
    <w:p>
      <w:pPr>
        <w:spacing w:after="80" w:before="80" w:line="310" w:lineRule="auto"/>
        <w:ind w:left="0"/>
        <w:jc w:val="both"/>
      </w:pPr>
      <w:r>
        <w:rPr>
          <w:rFonts w:ascii="Arial" w:cs="Arial" w:eastAsia="Arial" w:hAnsi="Arial"/>
          <w:b w:val="false"/>
          <w:bCs w:val="false"/>
          <w:color w:val="000000"/>
          <w:sz w:val="22"/>
          <w:szCs w:val="22"/>
        </w:rPr>
        <w:t xml:space="preserve">Future directions include:</w:t>
      </w:r>
    </w:p>
    <w:p>
      <w:pPr>
        <w:pStyle w:val="ListParagraph"/>
        <w:numPr>
          <w:ilvl w:val="0"/>
          <w:numId w:val="2"/>
        </w:numPr>
        <w:spacing w:after="30" w:before="30"/>
      </w:pPr>
      <w:r>
        <w:rPr>
          <w:rFonts w:ascii="Arial" w:cs="Arial" w:eastAsia="Arial" w:hAnsi="Arial"/>
          <w:sz w:val="20"/>
          <w:szCs w:val="20"/>
        </w:rPr>
        <w:t xml:space="preserve">Multi-objective extension of GBFAO for Pareto front optimisation.</w:t>
      </w:r>
    </w:p>
    <w:p>
      <w:pPr>
        <w:pStyle w:val="ListParagraph"/>
        <w:numPr>
          <w:ilvl w:val="0"/>
          <w:numId w:val="2"/>
        </w:numPr>
        <w:spacing w:after="30" w:before="30"/>
      </w:pPr>
      <w:r>
        <w:rPr>
          <w:rFonts w:ascii="Arial" w:cs="Arial" w:eastAsia="Arial" w:hAnsi="Arial"/>
          <w:sz w:val="20"/>
          <w:szCs w:val="20"/>
        </w:rPr>
        <w:t xml:space="preserve">Adaptive population sizing inspired by seasonal bear population density.</w:t>
      </w:r>
    </w:p>
    <w:p>
      <w:pPr>
        <w:pStyle w:val="ListParagraph"/>
        <w:numPr>
          <w:ilvl w:val="0"/>
          <w:numId w:val="2"/>
        </w:numPr>
        <w:spacing w:after="30" w:before="30"/>
      </w:pPr>
      <w:r>
        <w:rPr>
          <w:rFonts w:ascii="Arial" w:cs="Arial" w:eastAsia="Arial" w:hAnsi="Arial"/>
          <w:sz w:val="20"/>
          <w:szCs w:val="20"/>
        </w:rPr>
        <w:t xml:space="preserve">Application to deep learning hyperparameter tuning and neural architecture search.</w:t>
      </w:r>
    </w:p>
    <w:p>
      <w:pPr>
        <w:pStyle w:val="ListParagraph"/>
        <w:numPr>
          <w:ilvl w:val="0"/>
          <w:numId w:val="2"/>
        </w:numPr>
        <w:spacing w:after="30" w:before="30"/>
      </w:pPr>
      <w:r>
        <w:rPr>
          <w:rFonts w:ascii="Arial" w:cs="Arial" w:eastAsia="Arial" w:hAnsi="Arial"/>
          <w:sz w:val="20"/>
          <w:szCs w:val="20"/>
        </w:rPr>
        <w:t xml:space="preserve">Parallelised GBFAO-v4 for GPU-accelerated large-scale feature selection.</w:t>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References</w:t>
      </w:r>
    </w:p>
    <w:p>
      <w:pPr>
        <w:spacing w:after="60" w:before="60"/>
        <w:ind w:left="360" w:hanging="360"/>
      </w:pPr>
      <w:r>
        <w:rPr>
          <w:rFonts w:ascii="Arial" w:cs="Arial" w:eastAsia="Arial" w:hAnsi="Arial"/>
          <w:sz w:val="18"/>
          <w:szCs w:val="18"/>
        </w:rPr>
        <w:t xml:space="preserve">[1]  Wang, L., Cao, Q., Zhang, Z., Mirjalili, S., &amp; Zhao, W. (2022). Artificial rabbits optimisation: A new bio-inspired meta-heuristic algorithm for solving engineering optimisation problems. Engineering Applications of Artificial Intelligence, 114, 105082.</w:t>
      </w:r>
    </w:p>
    <w:p>
      <w:pPr>
        <w:spacing w:after="60" w:before="60"/>
        <w:ind w:left="360" w:hanging="360"/>
      </w:pPr>
      <w:r>
        <w:rPr>
          <w:rFonts w:ascii="Arial" w:cs="Arial" w:eastAsia="Arial" w:hAnsi="Arial"/>
          <w:sz w:val="18"/>
          <w:szCs w:val="18"/>
        </w:rPr>
        <w:t xml:space="preserve">[2]  Kennedy, J., &amp; Eberhart, R. (1995). Particle swarm optimization. Proceedings of IEEE ICNN, 4, 1942–1948.</w:t>
      </w:r>
    </w:p>
    <w:p>
      <w:pPr>
        <w:spacing w:after="60" w:before="60"/>
        <w:ind w:left="360" w:hanging="360"/>
      </w:pPr>
      <w:r>
        <w:rPr>
          <w:rFonts w:ascii="Arial" w:cs="Arial" w:eastAsia="Arial" w:hAnsi="Arial"/>
          <w:sz w:val="18"/>
          <w:szCs w:val="18"/>
        </w:rPr>
        <w:t xml:space="preserve">[3]  Mirjalili, S., Mirjalili, S.M., &amp; Lewis, A. (2014). Grey wolf optimizer. Advances in Engineering Software, 69, 46–61.</w:t>
      </w:r>
    </w:p>
    <w:p>
      <w:pPr>
        <w:spacing w:after="60" w:before="60"/>
        <w:ind w:left="360" w:hanging="360"/>
      </w:pPr>
      <w:r>
        <w:rPr>
          <w:rFonts w:ascii="Arial" w:cs="Arial" w:eastAsia="Arial" w:hAnsi="Arial"/>
          <w:sz w:val="18"/>
          <w:szCs w:val="18"/>
        </w:rPr>
        <w:t xml:space="preserve">[4]  Mirjalili, S., &amp; Lewis, A. (2016). The whale optimization algorithm. Advances in Engineering Software, 95, 51–67.</w:t>
      </w:r>
    </w:p>
    <w:p>
      <w:pPr>
        <w:spacing w:after="60" w:before="60"/>
        <w:ind w:left="360" w:hanging="360"/>
      </w:pPr>
      <w:r>
        <w:rPr>
          <w:rFonts w:ascii="Arial" w:cs="Arial" w:eastAsia="Arial" w:hAnsi="Arial"/>
          <w:sz w:val="18"/>
          <w:szCs w:val="18"/>
        </w:rPr>
        <w:t xml:space="preserve">[5]  Storn, R., &amp; Price, K. (1997). Differential evolution — a simple and efficient heuristic for global optimization over continuous spaces. Journal of Global Optimization, 11(4), 341–359.</w:t>
      </w:r>
    </w:p>
    <w:p>
      <w:pPr>
        <w:spacing w:after="60" w:before="60"/>
        <w:ind w:left="360" w:hanging="360"/>
      </w:pPr>
      <w:r>
        <w:rPr>
          <w:rFonts w:ascii="Arial" w:cs="Arial" w:eastAsia="Arial" w:hAnsi="Arial"/>
          <w:sz w:val="18"/>
          <w:szCs w:val="18"/>
        </w:rPr>
        <w:t xml:space="preserve">[6]  Li, S., Chen, H., Wang, M., Heidari, A.A., &amp; Mirjalili, S. (2020). Slime mould algorithm: A new method for stochastic optimization. Future Generation Computer Systems, 111, 300–323.</w:t>
      </w:r>
    </w:p>
    <w:p>
      <w:pPr>
        <w:spacing w:after="60" w:before="60"/>
        <w:ind w:left="360" w:hanging="360"/>
      </w:pPr>
      <w:r>
        <w:rPr>
          <w:rFonts w:ascii="Arial" w:cs="Arial" w:eastAsia="Arial" w:hAnsi="Arial"/>
          <w:sz w:val="18"/>
          <w:szCs w:val="18"/>
        </w:rPr>
        <w:t xml:space="preserve">[7]  Heidari, A.A., Mirjalili, S., Faris, H., Aljarah, I., Mafarja, M., &amp; Chen, H. (2019). Harris hawks optimization. Future Generation Computer Systems, 97, 849–872.</w:t>
      </w:r>
    </w:p>
    <w:p>
      <w:pPr>
        <w:spacing w:after="60" w:before="60"/>
        <w:ind w:left="360" w:hanging="360"/>
      </w:pPr>
      <w:r>
        <w:rPr>
          <w:rFonts w:ascii="Arial" w:cs="Arial" w:eastAsia="Arial" w:hAnsi="Arial"/>
          <w:sz w:val="18"/>
          <w:szCs w:val="18"/>
        </w:rPr>
        <w:t xml:space="preserve">[8]  Abualigah, L., Yousri, D., Abd Elaziz, M., et al. (2021). Aquila optimizer. Computers &amp; Industrial Engineering, 157, 107250.</w:t>
      </w:r>
    </w:p>
    <w:p>
      <w:pPr>
        <w:spacing w:after="60" w:before="60"/>
        <w:ind w:left="360" w:hanging="360"/>
      </w:pPr>
      <w:r>
        <w:rPr>
          <w:rFonts w:ascii="Arial" w:cs="Arial" w:eastAsia="Arial" w:hAnsi="Arial"/>
          <w:sz w:val="18"/>
          <w:szCs w:val="18"/>
        </w:rPr>
        <w:t xml:space="preserve">[9]  Liang, J.J., et al. (2013). Problem definitions and evaluation criteria for the CEC 2014 special session. Technical Report, RMIT University.</w:t>
      </w:r>
    </w:p>
    <w:p>
      <w:pPr>
        <w:spacing w:after="60" w:before="60"/>
        <w:ind w:left="360" w:hanging="360"/>
      </w:pPr>
      <w:r>
        <w:rPr>
          <w:rFonts w:ascii="Arial" w:cs="Arial" w:eastAsia="Arial" w:hAnsi="Arial"/>
          <w:sz w:val="18"/>
          <w:szCs w:val="18"/>
        </w:rPr>
        <w:t xml:space="preserve">[10] Wu, G., Mallipeddi, R., &amp; Suganthan, P.N. (2017). Problem definitions for the CEC 2017 competition. Technical Report, Nanyang Technological University.</w:t>
      </w:r>
    </w:p>
    <w:p>
      <w:pPr>
        <w:spacing w:after="60" w:before="60"/>
        <w:ind w:left="360" w:hanging="360"/>
      </w:pPr>
      <w:r>
        <w:rPr>
          <w:rFonts w:ascii="Arial" w:cs="Arial" w:eastAsia="Arial" w:hAnsi="Arial"/>
          <w:sz w:val="18"/>
          <w:szCs w:val="18"/>
        </w:rPr>
        <w:t xml:space="preserve">[11] Rahnamayan, S., Tizhoosh, H.R., &amp; Salama, M.M.A. (2008). Opposition-based differential evolution. IEEE Transactions on Evolutionary Computation, 12(1), 64–79.</w:t>
      </w:r>
    </w:p>
    <w:p>
      <w:pPr>
        <w:spacing w:after="60" w:before="60"/>
        <w:ind w:left="360" w:hanging="360"/>
      </w:pPr>
      <w:r>
        <w:rPr>
          <w:rFonts w:ascii="Arial" w:cs="Arial" w:eastAsia="Arial" w:hAnsi="Arial"/>
          <w:sz w:val="18"/>
          <w:szCs w:val="18"/>
        </w:rPr>
        <w:t xml:space="preserve">[12] Mantegna, R.N. (1994). Fast, accurate algorithm for numerical simulation of Lévy stable stochastic processes. Physical Review E, 49(5), 4677.</w:t>
      </w:r>
    </w:p>
    <w:sectPr>
      <w:type w:val="nextPage"/>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2026-04-13T16:36:31.631Z</dcterms:created>
  <dcterms:modified xsi:type="dcterms:W3CDTF">2026-04-13T16:36:31.632Z</dcterms:modified>
</cp:coreProperties>
</file>

<file path=docProps/custom.xml><?xml version="1.0" encoding="utf-8"?>
<Properties xmlns="http://schemas.openxmlformats.org/officeDocument/2006/custom-properties" xmlns:vt="http://schemas.openxmlformats.org/officeDocument/2006/docPropsVTypes"/>
</file>