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ВЫСШЕГО ОБРАЗОВАНИЯ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«СЕВЕРО</w:t>
      </w:r>
      <w:r w:rsidRPr="00ED23A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23A3">
        <w:rPr>
          <w:rFonts w:ascii="Times New Roman,Bold" w:hAnsi="Times New Roman,Bold" w:cs="Times New Roman,Bold"/>
          <w:b/>
          <w:bCs/>
          <w:sz w:val="28"/>
          <w:szCs w:val="28"/>
        </w:rPr>
        <w:t>КАВКАЗСКИЙ ФЕДЕРАЛЬНЫЙ УНИВЕРСИТЕТ»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ЦИФРОВОГО РАЗВИТИЯ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Default="00640ACE" w:rsidP="00640ACE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 w:rsidRPr="00ED23A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ED23A3">
        <w:rPr>
          <w:rFonts w:ascii="Times New Roman" w:hAnsi="Times New Roman" w:cs="Times New Roman"/>
          <w:b/>
          <w:sz w:val="28"/>
          <w:szCs w:val="28"/>
        </w:rPr>
        <w:t>лабораторной работе №1</w:t>
      </w:r>
      <w:r w:rsidR="00257B14">
        <w:rPr>
          <w:rFonts w:ascii="Times New Roman" w:hAnsi="Times New Roman" w:cs="Times New Roman"/>
          <w:b/>
          <w:sz w:val="28"/>
          <w:szCs w:val="28"/>
        </w:rPr>
        <w:t>.1</w:t>
      </w:r>
      <w:r w:rsidRPr="00ED2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48081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480816" w:rsidRPr="00480816">
        <w:rPr>
          <w:rFonts w:ascii="Times New Roman" w:hAnsi="Times New Roman" w:cs="Times New Roman"/>
          <w:b/>
          <w:bCs/>
          <w:sz w:val="28"/>
          <w:szCs w:val="28"/>
        </w:rPr>
        <w:t>сновы программной инженерии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 w:rsidRPr="00ED23A3">
        <w:rPr>
          <w:rFonts w:ascii="Times New Roman" w:hAnsi="Times New Roman" w:cs="Times New Roman"/>
          <w:sz w:val="28"/>
          <w:szCs w:val="28"/>
        </w:rPr>
        <w:t>Выполнил:</w:t>
      </w:r>
    </w:p>
    <w:p w:rsidR="00640ACE" w:rsidRPr="00ED23A3" w:rsidRDefault="00480816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Сергеевич</w:t>
      </w:r>
      <w:r w:rsidR="00640ACE" w:rsidRPr="00ED23A3">
        <w:rPr>
          <w:rFonts w:ascii="Times New Roman" w:hAnsi="Times New Roman" w:cs="Times New Roman"/>
          <w:sz w:val="28"/>
          <w:szCs w:val="28"/>
        </w:rPr>
        <w:t>,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D23A3">
        <w:rPr>
          <w:rFonts w:ascii="Times New Roman" w:hAnsi="Times New Roman" w:cs="Times New Roman"/>
          <w:sz w:val="28"/>
          <w:szCs w:val="28"/>
        </w:rPr>
        <w:t xml:space="preserve"> курс, группа ПИЖ-б-о-20-1,</w:t>
      </w: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</w:t>
      </w:r>
      <w:r w:rsidRPr="00937C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 w:rsidRPr="00937C3F">
        <w:rPr>
          <w:rFonts w:ascii="Times New Roman" w:hAnsi="Times New Roman" w:cs="Times New Roman"/>
          <w:sz w:val="28"/>
          <w:szCs w:val="28"/>
        </w:rPr>
        <w:t xml:space="preserve">прикладной математики и </w:t>
      </w: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r w:rsidRPr="00937C3F">
        <w:rPr>
          <w:rFonts w:ascii="Times New Roman" w:hAnsi="Times New Roman" w:cs="Times New Roman"/>
          <w:sz w:val="28"/>
          <w:szCs w:val="28"/>
        </w:rPr>
        <w:t>компьютерной безопасности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40ACE" w:rsidRDefault="00480816" w:rsidP="00640ACE">
      <w:pPr>
        <w:autoSpaceDE w:val="0"/>
        <w:autoSpaceDN w:val="0"/>
        <w:adjustRightInd w:val="0"/>
        <w:spacing w:after="0" w:line="240" w:lineRule="auto"/>
        <w:ind w:right="-284" w:firstLine="4962"/>
        <w:rPr>
          <w:rFonts w:ascii="Times New Roman" w:hAnsi="Times New Roman" w:cs="Times New Roman"/>
          <w:sz w:val="28"/>
          <w:szCs w:val="28"/>
        </w:rPr>
      </w:pPr>
      <w:proofErr w:type="spellStart"/>
      <w:r w:rsidRPr="00480816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80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Р.А</w:t>
      </w:r>
      <w:r w:rsidR="00640ACE">
        <w:rPr>
          <w:rFonts w:ascii="Times New Roman" w:hAnsi="Times New Roman" w:cs="Times New Roman"/>
          <w:sz w:val="28"/>
          <w:szCs w:val="28"/>
        </w:rPr>
        <w:t>.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ind w:firstLine="4962"/>
        <w:jc w:val="center"/>
        <w:rPr>
          <w:rFonts w:ascii="Times New Roman" w:hAnsi="Times New Roman" w:cs="Times New Roman"/>
          <w:sz w:val="28"/>
          <w:szCs w:val="28"/>
        </w:rPr>
      </w:pP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3A3">
        <w:rPr>
          <w:rFonts w:ascii="Times New Roman" w:hAnsi="Times New Roman" w:cs="Times New Roman"/>
          <w:sz w:val="28"/>
          <w:szCs w:val="28"/>
        </w:rPr>
        <w:t>Отчет защищен с</w:t>
      </w:r>
      <w:r>
        <w:rPr>
          <w:rFonts w:ascii="Times New Roman" w:hAnsi="Times New Roman" w:cs="Times New Roman"/>
          <w:sz w:val="28"/>
          <w:szCs w:val="28"/>
        </w:rPr>
        <w:t xml:space="preserve"> оценкой ____________</w:t>
      </w:r>
      <w:r w:rsidRPr="00ED23A3">
        <w:rPr>
          <w:rFonts w:ascii="Times New Roman" w:hAnsi="Times New Roman" w:cs="Times New Roman"/>
          <w:sz w:val="28"/>
          <w:szCs w:val="28"/>
        </w:rPr>
        <w:t xml:space="preserve"> Дата </w:t>
      </w:r>
      <w:r>
        <w:rPr>
          <w:rFonts w:ascii="Times New Roman" w:hAnsi="Times New Roman" w:cs="Times New Roman"/>
          <w:sz w:val="28"/>
          <w:szCs w:val="28"/>
        </w:rPr>
        <w:t>защиты___________</w:t>
      </w:r>
    </w:p>
    <w:p w:rsidR="00640ACE" w:rsidRPr="00ED23A3" w:rsidRDefault="00640ACE" w:rsidP="0064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ACE" w:rsidRDefault="00640ACE" w:rsidP="00640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ACE" w:rsidRDefault="00640ACE" w:rsidP="00640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ACE" w:rsidRPr="00ED23A3" w:rsidRDefault="00640ACE" w:rsidP="00640ACE">
      <w:pPr>
        <w:rPr>
          <w:rFonts w:ascii="Times New Roman" w:hAnsi="Times New Roman" w:cs="Times New Roman"/>
          <w:sz w:val="28"/>
          <w:szCs w:val="28"/>
        </w:rPr>
      </w:pPr>
    </w:p>
    <w:p w:rsidR="00F01DE8" w:rsidRDefault="00640ACE" w:rsidP="004808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3A3">
        <w:rPr>
          <w:rFonts w:ascii="Times New Roman" w:hAnsi="Times New Roman" w:cs="Times New Roman"/>
          <w:sz w:val="28"/>
          <w:szCs w:val="28"/>
        </w:rPr>
        <w:t>Ставрополь, 2021 г.</w:t>
      </w:r>
    </w:p>
    <w:p w:rsidR="00480816" w:rsidRDefault="00257B14" w:rsidP="00257B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7B14">
        <w:rPr>
          <w:rFonts w:ascii="Times New Roman" w:hAnsi="Times New Roman" w:cs="Times New Roman"/>
          <w:sz w:val="28"/>
          <w:szCs w:val="28"/>
        </w:rPr>
        <w:lastRenderedPageBreak/>
        <w:t>ВЫПОЛНЕНИЕ:</w:t>
      </w:r>
    </w:p>
    <w:p w:rsidR="00257B14" w:rsidRDefault="00257B14" w:rsidP="00257B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599E9" wp14:editId="797E3D3B">
            <wp:extent cx="2428875" cy="369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289"/>
                    <a:stretch/>
                  </pic:blipFill>
                  <pic:spPr bwMode="auto">
                    <a:xfrm>
                      <a:off x="0" y="0"/>
                      <a:ext cx="2428875" cy="3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B14" w:rsidRP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Проверка установленной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257B14" w:rsidRP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клонирования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</w:p>
    <w:p w:rsidR="00257B14" w:rsidRDefault="00257B14" w:rsidP="00257B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80F12B" wp14:editId="22B0CA4D">
            <wp:extent cx="5940425" cy="387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первой программы, добавление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1.3 и 1.4 соответственно.</w:t>
      </w: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86F95" wp14:editId="0ECD804C">
            <wp:extent cx="344805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Первый вариант кода программы</w:t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BAE9E" wp14:editId="0456CED9">
            <wp:extent cx="5940425" cy="430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 внесения изменений представлена на рисунке 1.5.</w:t>
      </w: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980939" wp14:editId="2BA6AC9F">
            <wp:extent cx="34956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Второй</w:t>
      </w:r>
      <w:r w:rsidRPr="00257B14">
        <w:rPr>
          <w:rFonts w:ascii="Times New Roman" w:hAnsi="Times New Roman" w:cs="Times New Roman"/>
          <w:sz w:val="28"/>
          <w:szCs w:val="28"/>
        </w:rPr>
        <w:t xml:space="preserve"> вариант кода программы</w:t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257B14" w:rsidP="00257B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57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7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57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257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второй раз представлено на рисунке 1.6</w:t>
      </w:r>
      <w:r w:rsidR="00D92A97">
        <w:rPr>
          <w:rFonts w:ascii="Times New Roman" w:hAnsi="Times New Roman" w:cs="Times New Roman"/>
          <w:sz w:val="28"/>
          <w:szCs w:val="28"/>
        </w:rPr>
        <w:t>.</w:t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73DB9C" wp14:editId="3BBCBD13">
            <wp:extent cx="5940425" cy="5023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Второй</w:t>
      </w:r>
      <w:r w:rsidRPr="00257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14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57B14" w:rsidRDefault="00257B14" w:rsidP="00257B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7B14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вариант программы и третий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 1.7 и 1.8.</w:t>
      </w:r>
    </w:p>
    <w:p w:rsid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CEAB9" wp14:editId="6FD5938B">
            <wp:extent cx="2638425" cy="857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кода программы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AC22A0" wp14:editId="26B920DA">
            <wp:extent cx="5940425" cy="2306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Третий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программы и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D92A97">
        <w:rPr>
          <w:rFonts w:ascii="Times New Roman" w:hAnsi="Times New Roman" w:cs="Times New Roman"/>
          <w:sz w:val="28"/>
          <w:szCs w:val="28"/>
        </w:rPr>
        <w:t xml:space="preserve">етвертый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представлены на рисунках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92A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2A97">
        <w:rPr>
          <w:rFonts w:ascii="Times New Roman" w:hAnsi="Times New Roman" w:cs="Times New Roman"/>
          <w:sz w:val="28"/>
          <w:szCs w:val="28"/>
        </w:rPr>
        <w:t xml:space="preserve"> и 1.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92A97">
        <w:rPr>
          <w:rFonts w:ascii="Times New Roman" w:hAnsi="Times New Roman" w:cs="Times New Roman"/>
          <w:sz w:val="28"/>
          <w:szCs w:val="28"/>
        </w:rPr>
        <w:t>.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4DA55" wp14:editId="6718F61F">
            <wp:extent cx="3771900" cy="1257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Четвертый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кода программы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8A0119" wp14:editId="5458DF5E">
            <wp:extent cx="5940425" cy="2427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D92A97">
        <w:rPr>
          <w:rFonts w:ascii="Times New Roman" w:hAnsi="Times New Roman" w:cs="Times New Roman"/>
          <w:sz w:val="28"/>
          <w:szCs w:val="28"/>
        </w:rPr>
        <w:t xml:space="preserve">– Четвертый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программы и </w:t>
      </w:r>
      <w:r>
        <w:rPr>
          <w:rFonts w:ascii="Times New Roman" w:hAnsi="Times New Roman" w:cs="Times New Roman"/>
          <w:sz w:val="28"/>
          <w:szCs w:val="28"/>
        </w:rPr>
        <w:t>пятый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представлены на рисунках 1.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92A97">
        <w:rPr>
          <w:rFonts w:ascii="Times New Roman" w:hAnsi="Times New Roman" w:cs="Times New Roman"/>
          <w:sz w:val="28"/>
          <w:szCs w:val="28"/>
        </w:rPr>
        <w:t xml:space="preserve"> и 1.1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A97">
        <w:rPr>
          <w:rFonts w:ascii="Times New Roman" w:hAnsi="Times New Roman" w:cs="Times New Roman"/>
          <w:sz w:val="28"/>
          <w:szCs w:val="28"/>
        </w:rPr>
        <w:t>.</w:t>
      </w:r>
    </w:p>
    <w:p w:rsid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6ABF7F" wp14:editId="20414713">
            <wp:extent cx="414337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Пятый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кода программы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DAA29" wp14:editId="7E35DA21">
            <wp:extent cx="5940425" cy="849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Пятый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Шестой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программы и </w:t>
      </w:r>
      <w:r>
        <w:rPr>
          <w:rFonts w:ascii="Times New Roman" w:hAnsi="Times New Roman" w:cs="Times New Roman"/>
          <w:sz w:val="28"/>
          <w:szCs w:val="28"/>
        </w:rPr>
        <w:t>шестой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представлены на рисунках 1.1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92A97">
        <w:rPr>
          <w:rFonts w:ascii="Times New Roman" w:hAnsi="Times New Roman" w:cs="Times New Roman"/>
          <w:sz w:val="28"/>
          <w:szCs w:val="28"/>
        </w:rPr>
        <w:t xml:space="preserve"> и 1.1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2A97">
        <w:rPr>
          <w:rFonts w:ascii="Times New Roman" w:hAnsi="Times New Roman" w:cs="Times New Roman"/>
          <w:sz w:val="28"/>
          <w:szCs w:val="28"/>
        </w:rPr>
        <w:t>.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EBA0F" wp14:editId="4744AD16">
            <wp:extent cx="4333875" cy="895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Шестой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кода программы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7BE8E9" wp14:editId="0DA31CF9">
            <wp:extent cx="536257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Шестой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Седьмой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программы и </w:t>
      </w:r>
      <w:r>
        <w:rPr>
          <w:rFonts w:ascii="Times New Roman" w:hAnsi="Times New Roman" w:cs="Times New Roman"/>
          <w:sz w:val="28"/>
          <w:szCs w:val="28"/>
        </w:rPr>
        <w:t>седьмой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представлены на рисунках 1.1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2A97">
        <w:rPr>
          <w:rFonts w:ascii="Times New Roman" w:hAnsi="Times New Roman" w:cs="Times New Roman"/>
          <w:sz w:val="28"/>
          <w:szCs w:val="28"/>
        </w:rPr>
        <w:t xml:space="preserve"> и 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2A97">
        <w:rPr>
          <w:rFonts w:ascii="Times New Roman" w:hAnsi="Times New Roman" w:cs="Times New Roman"/>
          <w:sz w:val="28"/>
          <w:szCs w:val="28"/>
        </w:rPr>
        <w:t>.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5E31D" wp14:editId="5C469F1C">
            <wp:extent cx="413385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 w:rsidRPr="00D92A97">
        <w:rPr>
          <w:rFonts w:ascii="Times New Roman" w:hAnsi="Times New Roman" w:cs="Times New Roman"/>
          <w:sz w:val="28"/>
          <w:szCs w:val="28"/>
        </w:rPr>
        <w:t xml:space="preserve">Седьмой </w:t>
      </w:r>
      <w:r w:rsidRPr="00D92A97">
        <w:rPr>
          <w:rFonts w:ascii="Times New Roman" w:hAnsi="Times New Roman" w:cs="Times New Roman"/>
          <w:sz w:val="28"/>
          <w:szCs w:val="28"/>
        </w:rPr>
        <w:t>вариант кода программы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A9EB3" wp14:editId="3416F485">
            <wp:extent cx="5940425" cy="8483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 w:rsidRPr="00D92A97">
        <w:rPr>
          <w:rFonts w:ascii="Times New Roman" w:hAnsi="Times New Roman" w:cs="Times New Roman"/>
          <w:sz w:val="28"/>
          <w:szCs w:val="28"/>
        </w:rPr>
        <w:t xml:space="preserve">Седьмой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P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Восьмой</w:t>
      </w:r>
      <w:r w:rsidRPr="00D92A97">
        <w:rPr>
          <w:rFonts w:ascii="Times New Roman" w:hAnsi="Times New Roman" w:cs="Times New Roman"/>
          <w:sz w:val="28"/>
          <w:szCs w:val="28"/>
        </w:rPr>
        <w:t xml:space="preserve"> вариант программы и </w:t>
      </w:r>
      <w:r w:rsidRPr="00D92A97">
        <w:rPr>
          <w:rFonts w:ascii="Times New Roman" w:hAnsi="Times New Roman" w:cs="Times New Roman"/>
          <w:sz w:val="28"/>
          <w:szCs w:val="28"/>
        </w:rPr>
        <w:t xml:space="preserve">Восьмой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представлены на рисунках 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92A97">
        <w:rPr>
          <w:rFonts w:ascii="Times New Roman" w:hAnsi="Times New Roman" w:cs="Times New Roman"/>
          <w:sz w:val="28"/>
          <w:szCs w:val="28"/>
        </w:rPr>
        <w:t xml:space="preserve"> и 1.1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92A97">
        <w:rPr>
          <w:rFonts w:ascii="Times New Roman" w:hAnsi="Times New Roman" w:cs="Times New Roman"/>
          <w:sz w:val="28"/>
          <w:szCs w:val="28"/>
        </w:rPr>
        <w:t>.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577B18" wp14:editId="001A2D1A">
            <wp:extent cx="4076700" cy="1504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 w:rsidRPr="00D92A97">
        <w:rPr>
          <w:rFonts w:ascii="Times New Roman" w:hAnsi="Times New Roman" w:cs="Times New Roman"/>
          <w:sz w:val="28"/>
          <w:szCs w:val="28"/>
        </w:rPr>
        <w:t xml:space="preserve">Восьмой </w:t>
      </w:r>
      <w:r w:rsidRPr="00D92A97">
        <w:rPr>
          <w:rFonts w:ascii="Times New Roman" w:hAnsi="Times New Roman" w:cs="Times New Roman"/>
          <w:sz w:val="28"/>
          <w:szCs w:val="28"/>
        </w:rPr>
        <w:t>вариант кода программы</w:t>
      </w: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P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ACE900" wp14:editId="1973576E">
            <wp:extent cx="5940425" cy="806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9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</w:t>
      </w:r>
      <w:r w:rsidRPr="00D92A97">
        <w:rPr>
          <w:rFonts w:ascii="Times New Roman" w:hAnsi="Times New Roman" w:cs="Times New Roman"/>
          <w:sz w:val="28"/>
          <w:szCs w:val="28"/>
        </w:rPr>
        <w:t xml:space="preserve">Восьмой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Распространение изменений в исходный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92A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проверка представлены на рисунках 1.19 и 1.20.</w:t>
      </w:r>
    </w:p>
    <w:p w:rsidR="00D92A97" w:rsidRDefault="00D92A97" w:rsidP="00D9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EE338" wp14:editId="2F8FB901">
            <wp:extent cx="5940425" cy="13341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A97">
        <w:rPr>
          <w:rFonts w:ascii="Times New Roman" w:hAnsi="Times New Roman" w:cs="Times New Roman"/>
          <w:sz w:val="28"/>
          <w:szCs w:val="28"/>
        </w:rPr>
        <w:t>Рисунок 1.1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92A97">
        <w:rPr>
          <w:rFonts w:ascii="Times New Roman" w:hAnsi="Times New Roman" w:cs="Times New Roman"/>
          <w:sz w:val="28"/>
          <w:szCs w:val="28"/>
        </w:rPr>
        <w:t xml:space="preserve"> – Распространение изменений в исходный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D92A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2A97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2F36D" wp14:editId="43318354">
            <wp:extent cx="5940425" cy="27578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97" w:rsidRDefault="00D92A97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1.20 – Проверка изменений</w:t>
      </w:r>
    </w:p>
    <w:p w:rsidR="0087446C" w:rsidRDefault="0087446C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87446C" w:rsidRDefault="0087446C" w:rsidP="00D92A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46C" w:rsidRDefault="0087446C" w:rsidP="00C205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46C">
        <w:rPr>
          <w:rFonts w:ascii="Times New Roman" w:hAnsi="Times New Roman" w:cs="Times New Roman"/>
          <w:sz w:val="28"/>
          <w:szCs w:val="28"/>
        </w:rPr>
        <w:t>Система контроля версий (СКВ) — это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система, регистрирующая изменения в одном или нескольких файлах с тем,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дальнейшем была возможность вернуться к определённым старым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версиям этих файлов.</w:t>
      </w:r>
      <w:r w:rsidRPr="0087446C">
        <w:rPr>
          <w:rFonts w:ascii="Times New Roman" w:hAnsi="Times New Roman" w:cs="Times New Roman"/>
          <w:sz w:val="28"/>
          <w:szCs w:val="28"/>
        </w:rPr>
        <w:cr/>
      </w:r>
    </w:p>
    <w:p w:rsidR="0087446C" w:rsidRDefault="0087446C" w:rsidP="00AB18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46C">
        <w:rPr>
          <w:rFonts w:ascii="Times New Roman" w:hAnsi="Times New Roman" w:cs="Times New Roman"/>
          <w:sz w:val="28"/>
          <w:szCs w:val="28"/>
        </w:rPr>
        <w:t xml:space="preserve">Недостаток локальной – 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м</w:t>
      </w:r>
      <w:r w:rsidRPr="0087446C">
        <w:rPr>
          <w:rFonts w:ascii="Times New Roman" w:hAnsi="Times New Roman" w:cs="Times New Roman"/>
          <w:sz w:val="28"/>
          <w:szCs w:val="28"/>
        </w:rPr>
        <w:t>ожно легко забыть, в какой директории вы находитесь, и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случайно изменить не тот файл или скопировать не те файлы, которые вы хотели.</w:t>
      </w:r>
      <w:r w:rsidRPr="0087446C">
        <w:rPr>
          <w:rFonts w:ascii="Times New Roman" w:hAnsi="Times New Roman" w:cs="Times New Roman"/>
          <w:sz w:val="28"/>
          <w:szCs w:val="28"/>
        </w:rPr>
        <w:t xml:space="preserve"> Недостаток центральной – </w:t>
      </w:r>
      <w:r w:rsidRPr="0087446C">
        <w:rPr>
          <w:rFonts w:ascii="Times New Roman" w:hAnsi="Times New Roman" w:cs="Times New Roman"/>
          <w:sz w:val="28"/>
          <w:szCs w:val="28"/>
        </w:rPr>
        <w:t>это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единая точка отказа, представленная централизованным сервером. Если этот сервер выйдет из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строя на час, то в течение этого времени никто не сможет использовать контроль версий для</w:t>
      </w:r>
      <w:r w:rsidRPr="0087446C"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сохранения изменений, над которыми работает, а также никто не сможет обмениваться 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46C">
        <w:rPr>
          <w:rFonts w:ascii="Times New Roman" w:hAnsi="Times New Roman" w:cs="Times New Roman"/>
          <w:sz w:val="28"/>
          <w:szCs w:val="28"/>
        </w:rPr>
        <w:t>изменениями с другими разработчиками</w:t>
      </w:r>
      <w:r w:rsidR="00BF1C2F">
        <w:rPr>
          <w:rFonts w:ascii="Times New Roman" w:hAnsi="Times New Roman" w:cs="Times New Roman"/>
          <w:sz w:val="28"/>
          <w:szCs w:val="28"/>
        </w:rPr>
        <w:t>.</w:t>
      </w:r>
    </w:p>
    <w:p w:rsidR="00BF1C2F" w:rsidRDefault="00BF1C2F" w:rsidP="00BF1C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1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относится к распределённой системе</w:t>
      </w:r>
      <w:r w:rsidRPr="00BF1C2F">
        <w:rPr>
          <w:rFonts w:ascii="Times New Roman" w:hAnsi="Times New Roman" w:cs="Times New Roman"/>
          <w:sz w:val="28"/>
          <w:szCs w:val="28"/>
        </w:rPr>
        <w:t xml:space="preserve"> контроля версий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C2F" w:rsidRDefault="00BF1C2F" w:rsidP="00BF1C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отличие – особый подход к работе с данными. Хранения файлов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F1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похоже на набор снимков файловой системы.</w:t>
      </w:r>
    </w:p>
    <w:p w:rsidR="00BF1C2F" w:rsidRDefault="00BF1C2F" w:rsidP="00BF1C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обеспечивается с помощью хеширования(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spellEnd"/>
      <w:r>
        <w:rPr>
          <w:rFonts w:ascii="Times New Roman" w:hAnsi="Times New Roman" w:cs="Times New Roman"/>
          <w:sz w:val="28"/>
          <w:szCs w:val="28"/>
        </w:rPr>
        <w:t>-1).</w:t>
      </w:r>
    </w:p>
    <w:p w:rsidR="00BF1C2F" w:rsidRDefault="00BF1C2F" w:rsidP="005032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C2F">
        <w:rPr>
          <w:rFonts w:ascii="Times New Roman" w:hAnsi="Times New Roman" w:cs="Times New Roman"/>
          <w:sz w:val="28"/>
          <w:szCs w:val="28"/>
        </w:rPr>
        <w:t>З</w:t>
      </w:r>
      <w:r w:rsidRPr="00BF1C2F">
        <w:rPr>
          <w:rFonts w:ascii="Times New Roman" w:hAnsi="Times New Roman" w:cs="Times New Roman"/>
          <w:sz w:val="28"/>
          <w:szCs w:val="28"/>
        </w:rPr>
        <w:t>афиксированное</w:t>
      </w:r>
      <w:r w:rsidRPr="00BF1C2F">
        <w:rPr>
          <w:rFonts w:ascii="Times New Roman" w:hAnsi="Times New Roman" w:cs="Times New Roman"/>
          <w:sz w:val="28"/>
          <w:szCs w:val="28"/>
        </w:rPr>
        <w:t xml:space="preserve"> </w:t>
      </w:r>
      <w:r w:rsidRPr="00BF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1C2F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Pr="00BF1C2F">
        <w:rPr>
          <w:rFonts w:ascii="Times New Roman" w:hAnsi="Times New Roman" w:cs="Times New Roman"/>
          <w:sz w:val="28"/>
          <w:szCs w:val="28"/>
        </w:rPr>
        <w:t>), изменённое (</w:t>
      </w:r>
      <w:proofErr w:type="spellStart"/>
      <w:r w:rsidRPr="00BF1C2F">
        <w:rPr>
          <w:rFonts w:ascii="Times New Roman" w:hAnsi="Times New Roman" w:cs="Times New Roman"/>
          <w:sz w:val="28"/>
          <w:szCs w:val="28"/>
        </w:rPr>
        <w:t>modif</w:t>
      </w:r>
      <w:r>
        <w:rPr>
          <w:rFonts w:ascii="Times New Roman" w:hAnsi="Times New Roman" w:cs="Times New Roman"/>
          <w:sz w:val="28"/>
          <w:szCs w:val="28"/>
        </w:rPr>
        <w:t>ied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подготовленное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staged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F1C2F" w:rsidRDefault="00BF1C2F" w:rsidP="005032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1C2F">
        <w:rPr>
          <w:rFonts w:ascii="Times New Roman" w:hAnsi="Times New Roman" w:cs="Times New Roman"/>
          <w:sz w:val="28"/>
          <w:szCs w:val="28"/>
        </w:rPr>
        <w:t xml:space="preserve">Профиль - это ваша публичная страница на </w:t>
      </w:r>
      <w:proofErr w:type="spellStart"/>
      <w:r w:rsidRPr="00BF1C2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F1C2F">
        <w:rPr>
          <w:rFonts w:ascii="Times New Roman" w:hAnsi="Times New Roman" w:cs="Times New Roman"/>
          <w:sz w:val="28"/>
          <w:szCs w:val="28"/>
        </w:rPr>
        <w:t>,</w:t>
      </w:r>
      <w:r w:rsidRPr="00BF1C2F">
        <w:rPr>
          <w:rFonts w:ascii="Times New Roman" w:hAnsi="Times New Roman" w:cs="Times New Roman"/>
          <w:sz w:val="28"/>
          <w:szCs w:val="28"/>
        </w:rPr>
        <w:t xml:space="preserve"> </w:t>
      </w:r>
      <w:r w:rsidRPr="00BF1C2F">
        <w:rPr>
          <w:rFonts w:ascii="Times New Roman" w:hAnsi="Times New Roman" w:cs="Times New Roman"/>
          <w:sz w:val="28"/>
          <w:szCs w:val="28"/>
        </w:rPr>
        <w:t>как и в социальных сетях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C2F" w:rsidRDefault="00BF1C2F" w:rsidP="005032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типа – публичный и приватный.</w:t>
      </w:r>
    </w:p>
    <w:p w:rsidR="00044481" w:rsidRDefault="00044481" w:rsidP="005032F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компьютере содержится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который вносятся изменения.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требует интернета.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внисения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необходимых изменений их можно отправить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4481" w:rsidRDefault="00044481" w:rsidP="000444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проверки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4448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открывшемся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444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ввести следующие команды: 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448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448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44481">
        <w:rPr>
          <w:rFonts w:ascii="Times New Roman" w:hAnsi="Times New Roman" w:cs="Times New Roman"/>
          <w:sz w:val="28"/>
          <w:szCs w:val="28"/>
          <w:lang w:val="en-US"/>
        </w:rPr>
        <w:t xml:space="preserve"> --global user.name &lt;YOUR_NAME&gt;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448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4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448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44481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r w:rsidRPr="00044481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 w:rsidRPr="00044481">
        <w:rPr>
          <w:rFonts w:ascii="Times New Roman" w:hAnsi="Times New Roman" w:cs="Times New Roman"/>
          <w:sz w:val="28"/>
          <w:szCs w:val="28"/>
          <w:lang w:val="en-US"/>
        </w:rPr>
        <w:t xml:space="preserve"> &lt;EMAIL&gt;</w:t>
      </w:r>
    </w:p>
    <w:p w:rsidR="00044481" w:rsidRPr="00044481" w:rsidRDefault="00044481" w:rsidP="000444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Этапы создания: 1)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4481">
        <w:t xml:space="preserve"> 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44481">
        <w:rPr>
          <w:rFonts w:ascii="Times New Roman" w:hAnsi="Times New Roman" w:cs="Times New Roman"/>
          <w:sz w:val="28"/>
          <w:szCs w:val="28"/>
        </w:rPr>
        <w:t>2) Ввести название, описание по желанию.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44481">
        <w:rPr>
          <w:rFonts w:ascii="Times New Roman" w:hAnsi="Times New Roman" w:cs="Times New Roman"/>
          <w:sz w:val="28"/>
          <w:szCs w:val="28"/>
        </w:rPr>
        <w:t>3) Выбрать тип – публичный/приватный.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44481">
        <w:rPr>
          <w:rFonts w:ascii="Times New Roman" w:hAnsi="Times New Roman" w:cs="Times New Roman"/>
          <w:sz w:val="28"/>
          <w:szCs w:val="28"/>
        </w:rPr>
        <w:t xml:space="preserve">4) Добавить README, </w:t>
      </w:r>
      <w:proofErr w:type="spellStart"/>
      <w:r w:rsidRPr="0004448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044481">
        <w:rPr>
          <w:rFonts w:ascii="Times New Roman" w:hAnsi="Times New Roman" w:cs="Times New Roman"/>
          <w:sz w:val="28"/>
          <w:szCs w:val="28"/>
        </w:rPr>
        <w:t>, выбрать тип лицензии.</w:t>
      </w:r>
    </w:p>
    <w:p w:rsidR="00044481" w:rsidRPr="00044481" w:rsidRDefault="00044481" w:rsidP="00044481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44481">
        <w:rPr>
          <w:rFonts w:ascii="Times New Roman" w:hAnsi="Times New Roman" w:cs="Times New Roman"/>
          <w:sz w:val="28"/>
          <w:szCs w:val="28"/>
        </w:rPr>
        <w:t>5) Нажать на кнопку создания.</w:t>
      </w:r>
    </w:p>
    <w:p w:rsidR="00044481" w:rsidRDefault="007B6D02" w:rsidP="00305F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Apache License 2.0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GNU General Public License v3.0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MIT License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BSD 2-Clause "Simplified" License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BSD 3-Clause "New" or "Revised" License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Boost Software License 1.0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Creative Commons Zero v1.0 Universal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Eclipse Public License 2.0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GNU </w:t>
      </w:r>
      <w:proofErr w:type="spellStart"/>
      <w:r w:rsidRPr="007B6D02">
        <w:rPr>
          <w:rFonts w:ascii="Times New Roman" w:hAnsi="Times New Roman" w:cs="Times New Roman"/>
          <w:sz w:val="28"/>
          <w:szCs w:val="28"/>
          <w:lang w:val="en-US"/>
        </w:rPr>
        <w:t>Affero</w:t>
      </w:r>
      <w:proofErr w:type="spellEnd"/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 General Public License v3.0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GNU General Public License v2.0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GNU Lesser General Public License v2.1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Mozilla Public License 2.0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7B6D02">
        <w:rPr>
          <w:rFonts w:ascii="Times New Roman" w:hAnsi="Times New Roman" w:cs="Times New Roman"/>
          <w:sz w:val="28"/>
          <w:szCs w:val="28"/>
          <w:lang w:val="en-US"/>
        </w:rPr>
        <w:t>Unlicense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6D02" w:rsidRPr="007B6D02" w:rsidRDefault="007B6D02" w:rsidP="00305F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6D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B6D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это нужно для копирования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7B6D02" w:rsidRPr="007B6D02" w:rsidRDefault="007B6D02" w:rsidP="00305F5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Вводом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status.</w:t>
      </w:r>
    </w:p>
    <w:p w:rsidR="007B6D02" w:rsidRPr="007B6D02" w:rsidRDefault="007B6D02" w:rsidP="007B6D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После добавления изменений в файл, при вводе команды </w:t>
      </w:r>
      <w:proofErr w:type="spellStart"/>
      <w:r w:rsidR="00353E9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данный файл будет подсвечен красным цветом, говоря о том, что изменения в нем не отображены в локальном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. После выполнения команды </w:t>
      </w:r>
      <w:proofErr w:type="spellStart"/>
      <w:r w:rsidR="00353E9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название файла будет подсвечено зеленым, а текст в консоли будет говорить о том, что есть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измененяи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нуждающиееся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комите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. После выполнения команды </w:t>
      </w:r>
      <w:proofErr w:type="spellStart"/>
      <w:r w:rsidR="00353E9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353E95"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будет отображено, что текущая ветвь находится на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опредленное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 количество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комитов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 дальше исходной</w:t>
      </w:r>
      <w:r w:rsidR="0007239B">
        <w:rPr>
          <w:rFonts w:ascii="Times New Roman" w:hAnsi="Times New Roman" w:cs="Times New Roman"/>
          <w:sz w:val="28"/>
          <w:szCs w:val="28"/>
        </w:rPr>
        <w:t xml:space="preserve">. После отправки изменений будет отображено, что </w:t>
      </w:r>
      <w:r w:rsidR="0007239B" w:rsidRPr="0007239B">
        <w:rPr>
          <w:rFonts w:ascii="Times New Roman" w:hAnsi="Times New Roman" w:cs="Times New Roman"/>
          <w:sz w:val="28"/>
          <w:szCs w:val="28"/>
        </w:rPr>
        <w:t>“</w:t>
      </w:r>
      <w:r w:rsidR="0007239B">
        <w:rPr>
          <w:rFonts w:ascii="Times New Roman" w:hAnsi="Times New Roman" w:cs="Times New Roman"/>
          <w:sz w:val="28"/>
          <w:szCs w:val="28"/>
        </w:rPr>
        <w:t>конец</w:t>
      </w:r>
      <w:r w:rsidR="0007239B" w:rsidRPr="0007239B">
        <w:rPr>
          <w:rFonts w:ascii="Times New Roman" w:hAnsi="Times New Roman" w:cs="Times New Roman"/>
          <w:sz w:val="28"/>
          <w:szCs w:val="28"/>
        </w:rPr>
        <w:t>”</w:t>
      </w:r>
      <w:r w:rsidR="0007239B">
        <w:rPr>
          <w:rFonts w:ascii="Times New Roman" w:hAnsi="Times New Roman" w:cs="Times New Roman"/>
          <w:sz w:val="28"/>
          <w:szCs w:val="28"/>
        </w:rPr>
        <w:t xml:space="preserve"> удаленной ветки находится там, же где и результат последних комм</w:t>
      </w:r>
      <w:bookmarkStart w:id="0" w:name="_GoBack"/>
      <w:bookmarkEnd w:id="0"/>
      <w:r w:rsidR="0007239B">
        <w:rPr>
          <w:rFonts w:ascii="Times New Roman" w:hAnsi="Times New Roman" w:cs="Times New Roman"/>
          <w:sz w:val="28"/>
          <w:szCs w:val="28"/>
        </w:rPr>
        <w:t xml:space="preserve">итов. </w:t>
      </w:r>
    </w:p>
    <w:p w:rsidR="007B6D02" w:rsidRDefault="00353E95" w:rsidP="007B6D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мы должны на обоих компьютерах прописать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353E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мы можем начинать работу. Если мы внесли изменения на 1 компьютере, то мы должны их отправить на сервер 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, а для того, что бы эти изменения были на другом компьютере мы должны прописать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>, для того, что переместить файлы</w:t>
      </w: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наш локальный. Последовательность действий – такая: 1) Сел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3E95" w:rsidRDefault="00353E95" w:rsidP="00353E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Сделал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pull.</w:t>
      </w:r>
    </w:p>
    <w:p w:rsidR="00353E95" w:rsidRDefault="00353E95" w:rsidP="00353E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Поработал над проектом.</w:t>
      </w:r>
    </w:p>
    <w:p w:rsidR="00353E95" w:rsidRPr="00353E95" w:rsidRDefault="00353E95" w:rsidP="00353E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</w:t>
      </w:r>
    </w:p>
    <w:p w:rsidR="007B6D02" w:rsidRPr="00353E95" w:rsidRDefault="007B6D02" w:rsidP="00353E9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D02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6D02">
        <w:rPr>
          <w:rFonts w:ascii="Times New Roman" w:hAnsi="Times New Roman" w:cs="Times New Roman"/>
          <w:sz w:val="28"/>
          <w:szCs w:val="28"/>
          <w:lang w:val="en-US"/>
        </w:rPr>
        <w:t>Bitbucket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6D02">
        <w:rPr>
          <w:rFonts w:ascii="Times New Roman" w:hAnsi="Times New Roman" w:cs="Times New Roman"/>
          <w:sz w:val="28"/>
          <w:szCs w:val="28"/>
          <w:lang w:val="en-US"/>
        </w:rPr>
        <w:t>Beanstalk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примеру</w:t>
      </w: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 w:rsidR="00353E95">
        <w:rPr>
          <w:rFonts w:ascii="Times New Roman" w:hAnsi="Times New Roman" w:cs="Times New Roman"/>
          <w:sz w:val="28"/>
          <w:szCs w:val="28"/>
        </w:rPr>
        <w:t xml:space="preserve">может создать сколько угодно приватных </w:t>
      </w:r>
      <w:proofErr w:type="spellStart"/>
      <w:r w:rsidR="00353E95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="00353E95">
        <w:rPr>
          <w:rFonts w:ascii="Times New Roman" w:hAnsi="Times New Roman" w:cs="Times New Roman"/>
          <w:sz w:val="28"/>
          <w:szCs w:val="28"/>
        </w:rPr>
        <w:t xml:space="preserve">. </w:t>
      </w:r>
      <w:r w:rsidR="00353E95" w:rsidRPr="00353E95">
        <w:rPr>
          <w:rFonts w:ascii="Times New Roman" w:hAnsi="Times New Roman" w:cs="Times New Roman"/>
          <w:sz w:val="28"/>
          <w:szCs w:val="28"/>
        </w:rPr>
        <w:t xml:space="preserve">Основное различие между </w:t>
      </w:r>
      <w:proofErr w:type="spellStart"/>
      <w:r w:rsidR="00353E95" w:rsidRPr="00353E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53E95" w:rsidRPr="00353E9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заключается в философии, которую представляет каждая платформа. </w:t>
      </w:r>
      <w:proofErr w:type="spellStart"/>
      <w:r w:rsidR="00353E95" w:rsidRPr="00353E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имеет более высокую доступность и в большей степени ориентирован на производительность инфраструктуры, в то время как </w:t>
      </w:r>
      <w:proofErr w:type="spellStart"/>
      <w:r w:rsidR="00353E95" w:rsidRPr="00353E9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="00353E95" w:rsidRPr="00353E95">
        <w:rPr>
          <w:rFonts w:ascii="Times New Roman" w:hAnsi="Times New Roman" w:cs="Times New Roman"/>
          <w:sz w:val="28"/>
          <w:szCs w:val="28"/>
        </w:rPr>
        <w:t xml:space="preserve"> в большей степени ориентирован на предложение системы, основанной на функциях, с централизованной, интегрированной платформой для веб-разработчиков.</w:t>
      </w:r>
    </w:p>
    <w:p w:rsidR="00353E95" w:rsidRDefault="00353E95" w:rsidP="007B6D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E95">
        <w:rPr>
          <w:rFonts w:ascii="Times New Roman" w:hAnsi="Times New Roman" w:cs="Times New Roman"/>
          <w:sz w:val="28"/>
          <w:szCs w:val="28"/>
        </w:rPr>
        <w:t xml:space="preserve"> К примеру, в среду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>
        <w:rPr>
          <w:rFonts w:ascii="Times New Roman" w:hAnsi="Times New Roman" w:cs="Times New Roman"/>
          <w:sz w:val="28"/>
          <w:szCs w:val="28"/>
        </w:rPr>
        <w:t xml:space="preserve">. Мы можем включить интеграцию СКВ, найти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создать его, а также поделиться работой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6D02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D4F82" wp14:editId="467FBC1D">
            <wp:extent cx="2686050" cy="2924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1.21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>.</w:t>
      </w:r>
    </w:p>
    <w:p w:rsid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53E95" w:rsidRDefault="00353E95" w:rsidP="00353E9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клавишу </w:t>
      </w:r>
      <w:r>
        <w:rPr>
          <w:noProof/>
          <w:lang w:eastAsia="ru-RU"/>
        </w:rPr>
        <w:drawing>
          <wp:inline distT="0" distB="0" distL="0" distR="0" wp14:anchorId="1400350A" wp14:editId="71B440BA">
            <wp:extent cx="373255" cy="30909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0103" r="45926" b="29230"/>
                    <a:stretch/>
                  </pic:blipFill>
                  <pic:spPr bwMode="auto">
                    <a:xfrm>
                      <a:off x="0" y="0"/>
                      <a:ext cx="374447" cy="3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можно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, а используя клавишу </w:t>
      </w:r>
      <w:r>
        <w:rPr>
          <w:noProof/>
          <w:lang w:eastAsia="ru-RU"/>
        </w:rPr>
        <w:drawing>
          <wp:inline distT="0" distB="0" distL="0" distR="0" wp14:anchorId="1CA7A2DB" wp14:editId="661F62C7">
            <wp:extent cx="235132" cy="2832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9880" r="35035" b="35225"/>
                    <a:stretch/>
                  </pic:blipFill>
                  <pic:spPr bwMode="auto">
                    <a:xfrm>
                      <a:off x="0" y="0"/>
                      <a:ext cx="235632" cy="28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можно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53E95">
        <w:rPr>
          <w:rFonts w:ascii="Times New Roman" w:hAnsi="Times New Roman" w:cs="Times New Roman"/>
          <w:sz w:val="28"/>
          <w:szCs w:val="28"/>
        </w:rPr>
        <w:t>.</w:t>
      </w:r>
    </w:p>
    <w:p w:rsidR="00353E95" w:rsidRPr="00353E95" w:rsidRDefault="00353E95" w:rsidP="00353E9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E95" w:rsidRP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3858" wp14:editId="4B55B9A2">
            <wp:extent cx="1562100" cy="43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02" w:rsidRP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1.22 – Основные клавиши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53E95" w:rsidRDefault="00353E95" w:rsidP="00353E9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встроенной системы контроля версий можно наблюдать различные изменения, как представлено на рисунке 1.23</w:t>
      </w:r>
    </w:p>
    <w:p w:rsid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207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95" w:rsidRPr="00353E95" w:rsidRDefault="00353E95" w:rsidP="00353E9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1.23 – Контроль версий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353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встроенной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sectPr w:rsidR="00353E95" w:rsidRPr="00353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50F1"/>
    <w:multiLevelType w:val="hybridMultilevel"/>
    <w:tmpl w:val="0AF831DC"/>
    <w:lvl w:ilvl="0" w:tplc="A1EA1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0"/>
    <w:rsid w:val="00044481"/>
    <w:rsid w:val="0007239B"/>
    <w:rsid w:val="00257B14"/>
    <w:rsid w:val="00353E95"/>
    <w:rsid w:val="00480816"/>
    <w:rsid w:val="00640ACE"/>
    <w:rsid w:val="007B6D02"/>
    <w:rsid w:val="007F2800"/>
    <w:rsid w:val="0087446C"/>
    <w:rsid w:val="00BF1C2F"/>
    <w:rsid w:val="00D92A97"/>
    <w:rsid w:val="00F0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648C"/>
  <w15:chartTrackingRefBased/>
  <w15:docId w15:val="{4B07C146-61F9-424E-9891-517C3B43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A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Пользователь Windows</cp:lastModifiedBy>
  <cp:revision>3</cp:revision>
  <dcterms:created xsi:type="dcterms:W3CDTF">2021-09-08T13:46:00Z</dcterms:created>
  <dcterms:modified xsi:type="dcterms:W3CDTF">2021-09-08T16:06:00Z</dcterms:modified>
</cp:coreProperties>
</file>