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70A75">
      <w:r w:rsidRPr="00270A75">
        <w:t>Bibichini Shahi Masjid:Bibichini Shahi Masjid was built at middle sultane period in the 25th century the time of the Ahmed Shah,Jalal-al-din's son.Bibichini Shahi Masjid is located at Betagi in Barguna district.Shaw Neyamata was constructed this mosques in 1969.The village and the mosque named after the named his daughter hayachi bibichini.This mosque is thirty feet in length,width of thirty feet,the walls six feet wid.There are three grave beside mosque.The building are all constructed of brick.</w:t>
      </w:r>
    </w:p>
    <w:p w:rsidR="00270A75" w:rsidRPr="00270A75" w:rsidRDefault="00270A75" w:rsidP="0027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270A75">
        <w:rPr>
          <w:rFonts w:ascii="Nirmala UI" w:eastAsia="Times New Roman" w:hAnsi="Nirmala UI" w:cs="Nirmala UI" w:hint="cs"/>
          <w:sz w:val="32"/>
          <w:szCs w:val="32"/>
          <w:cs/>
          <w:lang w:bidi="bn-IN"/>
        </w:rPr>
        <w:t>বিচিনি</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শাহী</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মসজিদ</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বিবিচিনি</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শাহী</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মসজিদ</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২</w:t>
      </w:r>
      <w:r w:rsidRPr="00270A75">
        <w:rPr>
          <w:rFonts w:ascii="Times New Roman" w:eastAsia="Times New Roman" w:hAnsi="Times New Roman" w:cs="Times New Roman" w:hint="cs"/>
          <w:sz w:val="32"/>
          <w:szCs w:val="32"/>
          <w:cs/>
          <w:lang w:bidi="bn-IN"/>
        </w:rPr>
        <w:t xml:space="preserve">5 </w:t>
      </w:r>
      <w:r w:rsidRPr="00270A75">
        <w:rPr>
          <w:rFonts w:ascii="Nirmala UI" w:eastAsia="Times New Roman" w:hAnsi="Nirmala UI" w:cs="Nirmala UI" w:hint="cs"/>
          <w:sz w:val="32"/>
          <w:szCs w:val="32"/>
          <w:cs/>
          <w:lang w:bidi="bn-IN"/>
        </w:rPr>
        <w:t>শতকের</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মাঝামাঝি</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সুলতান</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যুগে</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জালাল</w:t>
      </w:r>
      <w:r w:rsidRPr="00270A75">
        <w:rPr>
          <w:rFonts w:ascii="Times New Roman" w:eastAsia="Times New Roman" w:hAnsi="Times New Roman" w:cs="Times New Roman" w:hint="cs"/>
          <w:sz w:val="32"/>
          <w:szCs w:val="32"/>
          <w:cs/>
          <w:lang w:bidi="bn-IN"/>
        </w:rPr>
        <w:t>-</w:t>
      </w:r>
      <w:r w:rsidRPr="00270A75">
        <w:rPr>
          <w:rFonts w:ascii="Nirmala UI" w:eastAsia="Times New Roman" w:hAnsi="Nirmala UI" w:cs="Nirmala UI" w:hint="cs"/>
          <w:sz w:val="32"/>
          <w:szCs w:val="32"/>
          <w:cs/>
          <w:lang w:bidi="bn-IN"/>
        </w:rPr>
        <w:t>আল</w:t>
      </w:r>
      <w:r w:rsidRPr="00270A75">
        <w:rPr>
          <w:rFonts w:ascii="Times New Roman" w:eastAsia="Times New Roman" w:hAnsi="Times New Roman" w:cs="Times New Roman" w:hint="cs"/>
          <w:sz w:val="32"/>
          <w:szCs w:val="32"/>
          <w:cs/>
          <w:lang w:bidi="bn-IN"/>
        </w:rPr>
        <w:t>-</w:t>
      </w:r>
      <w:r w:rsidRPr="00270A75">
        <w:rPr>
          <w:rFonts w:ascii="Nirmala UI" w:eastAsia="Times New Roman" w:hAnsi="Nirmala UI" w:cs="Nirmala UI" w:hint="cs"/>
          <w:sz w:val="32"/>
          <w:szCs w:val="32"/>
          <w:cs/>
          <w:lang w:bidi="bn-IN"/>
        </w:rPr>
        <w:t>দীনের</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ছেলে</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আহমদ</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শাহের</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সময়</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নির্মিত</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হয়েছিল।</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বিবিচিনি</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শাহী</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মসজিদ</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বরগুনা</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জেলার</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বেতাগীে</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অবস্থিত।</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শও</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নায়ামত</w:t>
      </w:r>
      <w:r w:rsidRPr="00270A75">
        <w:rPr>
          <w:rFonts w:ascii="Times New Roman" w:eastAsia="Times New Roman" w:hAnsi="Times New Roman" w:cs="Times New Roman" w:hint="cs"/>
          <w:sz w:val="32"/>
          <w:szCs w:val="32"/>
          <w:cs/>
          <w:lang w:bidi="bn-IN"/>
        </w:rPr>
        <w:t xml:space="preserve"> 1 9 6 9 </w:t>
      </w:r>
      <w:r w:rsidRPr="00270A75">
        <w:rPr>
          <w:rFonts w:ascii="Nirmala UI" w:eastAsia="Times New Roman" w:hAnsi="Nirmala UI" w:cs="Nirmala UI" w:hint="cs"/>
          <w:sz w:val="32"/>
          <w:szCs w:val="32"/>
          <w:cs/>
          <w:lang w:bidi="bn-IN"/>
        </w:rPr>
        <w:t>সালে</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নির্মিত</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এই</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মসজিদটি</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নির্মিত</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হয়েছিল।</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এই</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মসজিদটির</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নামকরণ</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করা</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হয়</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তার</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কন্যা</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হৈচৈ</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বিবিচিনি।</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এই</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মসজিদটি</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ত্রিশ</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ফুট</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দৈর্ঘ্য</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ত্রিশ</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ফুট</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প্রশস্ত</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দেয়ালের</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ছয়</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ফুট</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প্রশস্ত।</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মসজিদের</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পাশে</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তিনটি</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কবর</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রয়েছে।</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এই</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বিল্ডিংটি</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সবই</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ইটের</w:t>
      </w:r>
      <w:r w:rsidRPr="00270A75">
        <w:rPr>
          <w:rFonts w:ascii="Times New Roman" w:eastAsia="Times New Roman" w:hAnsi="Times New Roman" w:cs="Times New Roman" w:hint="cs"/>
          <w:sz w:val="32"/>
          <w:szCs w:val="32"/>
          <w:cs/>
          <w:lang w:bidi="bn-IN"/>
        </w:rPr>
        <w:t xml:space="preserve"> </w:t>
      </w:r>
      <w:r w:rsidRPr="00270A75">
        <w:rPr>
          <w:rFonts w:ascii="Nirmala UI" w:eastAsia="Times New Roman" w:hAnsi="Nirmala UI" w:cs="Nirmala UI" w:hint="cs"/>
          <w:sz w:val="32"/>
          <w:szCs w:val="32"/>
          <w:cs/>
          <w:lang w:bidi="bn-IN"/>
        </w:rPr>
        <w:t>তৈরি।</w:t>
      </w:r>
    </w:p>
    <w:p w:rsidR="00270A75" w:rsidRPr="00270A75" w:rsidRDefault="00270A75">
      <w:pPr>
        <w:rPr>
          <w:rFonts w:cs="Vrinda" w:hint="cs"/>
          <w:szCs w:val="28"/>
          <w:cs/>
          <w:lang w:bidi="bn-IN"/>
        </w:rPr>
      </w:pPr>
    </w:p>
    <w:sectPr w:rsidR="00270A75" w:rsidRPr="00270A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270A75"/>
    <w:rsid w:val="00270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A7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1205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Intisar</dc:creator>
  <cp:keywords/>
  <dc:description/>
  <cp:lastModifiedBy>Intisar</cp:lastModifiedBy>
  <cp:revision>2</cp:revision>
  <dcterms:created xsi:type="dcterms:W3CDTF">2018-05-10T07:52:00Z</dcterms:created>
  <dcterms:modified xsi:type="dcterms:W3CDTF">2018-05-10T07:53:00Z</dcterms:modified>
</cp:coreProperties>
</file>