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Source 6</w:t>
      </w:r>
    </w:p>
    <w:p>
      <w:r>
        <w:t>Comharchumann Chois Cuain · Fictional training example · Session 3</w:t>
      </w:r>
    </w:p>
    <w:p>
      <w:r>
        <w:t>TRAINING ONLY — Fictional documents. The details belong to nobody.</w:t>
      </w:r>
    </w:p>
    <w:p/>
    <w:p>
      <w:r>
        <w:t>SAMPLA OILIÚNA FICSEANÚIL — LE HAGHAIDH OILIÚNA AMHÁIN  ·  FICTIONAL TRAINING EXAMPLE – FOR</w:t>
      </w:r>
    </w:p>
    <w:p>
      <w:r>
        <w:t>Foinse 6 · Source 6</w:t>
      </w:r>
    </w:p>
    <w:p>
      <w:r>
        <w:t>Plean Imeachta 2026 (i mbliana)</w:t>
      </w:r>
    </w:p>
    <w:p>
      <w:r>
        <w:t>This year’s plan (Irish)</w:t>
      </w:r>
    </w:p>
    <w:p>
      <w:r>
        <w:t>Dáta: Dé Sathairn, 21 Samhain 2026, 11:00–16:00, Halla an Phobail.</w:t>
      </w:r>
    </w:p>
    <w:p>
      <w:r>
        <w:t>Ceardaithe: 20.</w:t>
      </w:r>
    </w:p>
    <w:p>
      <w:r>
        <w:t>Iontráil: saor in aisce.</w:t>
      </w:r>
    </w:p>
    <w:p>
      <w:r>
        <w:t>Bia: caifé an chomharchumainn.</w:t>
      </w:r>
    </w:p>
    <w:p>
      <w:r>
        <w:t>Scéalaíocht i nGaeilge do pháistí ag 14:00.</w:t>
      </w:r>
    </w:p>
    <w:p>
      <w:r>
        <w:t>Comharthaí: i nGaeilge agus i mBéarla.</w:t>
      </w:r>
    </w:p>
    <w:p>
      <w:r>
        <w:t>Íocaíocht: iarrfar ar na ceardaithe léitheoir cártaí a thabhairt leo.</w:t>
      </w:r>
    </w:p>
    <w:p>
      <w:r>
        <w:t>Oibrithe deonacha: tá sé dhuine ag teastáil.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