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7</w:t>
      </w:r>
    </w:p>
    <w:p>
      <w:r>
        <w:t>Comharchumann Chois Cuain · Fictional training example · Session 3</w:t>
      </w:r>
    </w:p>
    <w:p>
      <w:r>
        <w:t>TRAINING ONLY — Fictional documents. The details belong to nobody.</w:t>
      </w:r>
    </w:p>
    <w:p/>
    <w:p>
      <w:r>
        <w:t>SAMPLA OILIÚNA FICSEANÚIL — LE HAGHAIDH OILIÚNA AMHÁIN  ·  FICTIONAL TRAINING EXAMPLE – FOR</w:t>
      </w:r>
    </w:p>
    <w:p>
      <w:r>
        <w:t>Foinse 7 · Source 7</w:t>
      </w:r>
    </w:p>
    <w:p>
      <w:r>
        <w:t>Ceisteanna ón bpobal — Questions from the community</w:t>
      </w:r>
    </w:p>
    <w:p>
      <w:r>
        <w:t>Questions from the community (Irish and English)</w:t>
      </w:r>
    </w:p>
    <w:p>
      <w:r>
        <w:t>An mbeidh áit pháirceála ann? Tá mo mháthair ag teacht agus níl sí in ann siúl i bhfad.</w:t>
      </w:r>
    </w:p>
    <w:p>
      <w:r>
        <w:t>Is the storytelling in English too? My kids are learning Irish at school.</w:t>
      </w:r>
    </w:p>
    <w:p>
      <w:r>
        <w:t>An mbeidh rochtain ann do chathaoireacha rothaí?</w:t>
      </w:r>
    </w:p>
    <w:p>
      <w:r>
        <w:t>Can I pay by card?</w:t>
      </w:r>
    </w:p>
    <w:p>
      <w:r>
        <w:t>An mbeidh ceardlann do pháistí ann i mbliana?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